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FDB" w:rsidRDefault="00581FDB" w:rsidP="00B16698">
      <w:pPr>
        <w:spacing w:line="440" w:lineRule="exact"/>
        <w:rPr>
          <w:rFonts w:ascii="ＭＳ ゴシック" w:eastAsia="ＭＳ ゴシック" w:hAnsi="ＭＳ ゴシック" w:cs="Times New Roman"/>
          <w:b/>
          <w:sz w:val="32"/>
        </w:rPr>
      </w:pPr>
    </w:p>
    <w:p w:rsidR="005F7117" w:rsidRPr="008417EA" w:rsidRDefault="005F7117" w:rsidP="00B16698">
      <w:pPr>
        <w:spacing w:line="440" w:lineRule="exact"/>
        <w:rPr>
          <w:rFonts w:ascii="ＭＳ ゴシック" w:eastAsia="ＭＳ ゴシック" w:hAnsi="ＭＳ ゴシック" w:cs="Times New Roman"/>
          <w:b/>
          <w:sz w:val="32"/>
        </w:rPr>
      </w:pPr>
    </w:p>
    <w:p w:rsidR="000F7F23" w:rsidRPr="00363B89" w:rsidRDefault="000F7F23" w:rsidP="00B16698">
      <w:pPr>
        <w:spacing w:line="440" w:lineRule="exact"/>
        <w:rPr>
          <w:rFonts w:ascii="ＭＳ ゴシック" w:eastAsia="ＭＳ ゴシック" w:hAnsi="ＭＳ ゴシック" w:cs="Times New Roman"/>
          <w:b/>
          <w:sz w:val="32"/>
        </w:rPr>
      </w:pPr>
      <w:r w:rsidRPr="00363B89">
        <w:rPr>
          <w:rFonts w:ascii="ＭＳ ゴシック" w:eastAsia="ＭＳ ゴシック" w:hAnsi="ＭＳ ゴシック" w:cs="Times New Roman" w:hint="eastAsia"/>
          <w:b/>
          <w:sz w:val="32"/>
        </w:rPr>
        <w:t>平成</w:t>
      </w:r>
      <w:r w:rsidR="00A579C2" w:rsidRPr="00363B89">
        <w:rPr>
          <w:rFonts w:ascii="ＭＳ ゴシック" w:eastAsia="ＭＳ ゴシック" w:hAnsi="ＭＳ ゴシック" w:cs="Times New Roman" w:hint="eastAsia"/>
          <w:b/>
          <w:sz w:val="32"/>
        </w:rPr>
        <w:t>３０</w:t>
      </w:r>
      <w:r w:rsidRPr="00363B89">
        <w:rPr>
          <w:rFonts w:ascii="ＭＳ ゴシック" w:eastAsia="ＭＳ ゴシック" w:hAnsi="ＭＳ ゴシック" w:cs="Times New Roman" w:hint="eastAsia"/>
          <w:b/>
          <w:sz w:val="32"/>
        </w:rPr>
        <w:t>年度補正</w:t>
      </w:r>
    </w:p>
    <w:p w:rsidR="000F7F23" w:rsidRPr="00363B89" w:rsidRDefault="000F7F23" w:rsidP="00B16698">
      <w:pPr>
        <w:spacing w:line="440" w:lineRule="exact"/>
        <w:rPr>
          <w:rFonts w:ascii="ＭＳ ゴシック" w:eastAsia="ＭＳ ゴシック" w:hAnsi="ＭＳ ゴシック" w:cs="Times New Roman"/>
          <w:b/>
          <w:sz w:val="32"/>
        </w:rPr>
      </w:pPr>
      <w:r w:rsidRPr="00363B89">
        <w:rPr>
          <w:rFonts w:ascii="ＭＳ ゴシック" w:eastAsia="ＭＳ ゴシック" w:hAnsi="ＭＳ ゴシック" w:cs="Times New Roman" w:hint="eastAsia"/>
          <w:b/>
          <w:sz w:val="32"/>
        </w:rPr>
        <w:t>ものづくり・商業・サービス</w:t>
      </w:r>
      <w:r w:rsidR="00A579C2" w:rsidRPr="00363B89">
        <w:rPr>
          <w:rFonts w:ascii="ＭＳ ゴシック" w:eastAsia="ＭＳ ゴシック" w:hAnsi="ＭＳ ゴシック" w:cs="Times New Roman" w:hint="eastAsia"/>
          <w:b/>
          <w:sz w:val="32"/>
        </w:rPr>
        <w:t>生産性</w:t>
      </w:r>
      <w:r w:rsidR="00B16698" w:rsidRPr="00363B89">
        <w:rPr>
          <w:rFonts w:ascii="ＭＳ ゴシック" w:eastAsia="ＭＳ ゴシック" w:hAnsi="ＭＳ ゴシック" w:cs="Times New Roman" w:hint="eastAsia"/>
          <w:b/>
          <w:sz w:val="32"/>
        </w:rPr>
        <w:t>向上</w:t>
      </w:r>
      <w:r w:rsidR="00A579C2" w:rsidRPr="00363B89">
        <w:rPr>
          <w:rFonts w:ascii="ＭＳ ゴシック" w:eastAsia="ＭＳ ゴシック" w:hAnsi="ＭＳ ゴシック" w:cs="Times New Roman" w:hint="eastAsia"/>
          <w:b/>
          <w:sz w:val="32"/>
        </w:rPr>
        <w:t>促進</w:t>
      </w:r>
      <w:r w:rsidRPr="00363B89">
        <w:rPr>
          <w:rFonts w:ascii="ＭＳ ゴシック" w:eastAsia="ＭＳ ゴシック" w:hAnsi="ＭＳ ゴシック" w:cs="Times New Roman" w:hint="eastAsia"/>
          <w:b/>
          <w:sz w:val="32"/>
        </w:rPr>
        <w:t>補助金</w:t>
      </w:r>
    </w:p>
    <w:p w:rsidR="000F7F23" w:rsidRPr="00363B89" w:rsidRDefault="000F7F23" w:rsidP="00B16698">
      <w:pPr>
        <w:rPr>
          <w:rFonts w:ascii="Century" w:eastAsia="ＭＳ 明朝" w:hAnsi="Century" w:cs="Times New Roman"/>
        </w:rPr>
      </w:pPr>
    </w:p>
    <w:p w:rsidR="000F7F23" w:rsidRPr="00363B89" w:rsidRDefault="000F7F23" w:rsidP="007D2839">
      <w:pPr>
        <w:spacing w:line="480" w:lineRule="exact"/>
        <w:jc w:val="center"/>
        <w:rPr>
          <w:rFonts w:asciiTheme="majorEastAsia" w:eastAsiaTheme="majorEastAsia" w:hAnsiTheme="majorEastAsia" w:cs="Times New Roman"/>
          <w:b/>
          <w:sz w:val="48"/>
        </w:rPr>
      </w:pPr>
      <w:r w:rsidRPr="00363B89">
        <w:rPr>
          <w:rFonts w:asciiTheme="majorEastAsia" w:eastAsiaTheme="majorEastAsia" w:hAnsiTheme="majorEastAsia" w:cs="Times New Roman" w:hint="eastAsia"/>
          <w:b/>
          <w:sz w:val="48"/>
        </w:rPr>
        <w:t>【補助事業の手引き】</w:t>
      </w:r>
    </w:p>
    <w:p w:rsidR="000F7F23" w:rsidRPr="00363B89" w:rsidRDefault="000F7F23" w:rsidP="00A579C2">
      <w:pPr>
        <w:rPr>
          <w:rFonts w:ascii="ＭＳ ゴシック" w:eastAsia="ＭＳ ゴシック" w:hAnsi="ＭＳ ゴシック"/>
          <w:b/>
          <w:sz w:val="36"/>
        </w:rPr>
      </w:pPr>
    </w:p>
    <w:p w:rsidR="000F7F23" w:rsidRPr="00363B89" w:rsidRDefault="000F7F23" w:rsidP="00B16698">
      <w:pPr>
        <w:rPr>
          <w:rFonts w:ascii="Century" w:eastAsia="ＭＳ 明朝" w:hAnsi="Century" w:cs="Times New Roman"/>
          <w:b/>
          <w:sz w:val="32"/>
        </w:rPr>
      </w:pPr>
    </w:p>
    <w:p w:rsidR="00B14761" w:rsidRPr="00363B89" w:rsidRDefault="00B14761" w:rsidP="00B16698">
      <w:pPr>
        <w:rPr>
          <w:rFonts w:ascii="Century" w:eastAsia="ＭＳ 明朝" w:hAnsi="Century" w:cs="Times New Roman"/>
        </w:rPr>
      </w:pPr>
    </w:p>
    <w:p w:rsidR="00B14761" w:rsidRPr="00363B89" w:rsidRDefault="00B14761" w:rsidP="00B16698">
      <w:pPr>
        <w:rPr>
          <w:rFonts w:ascii="Century" w:eastAsia="ＭＳ 明朝" w:hAnsi="Century" w:cs="Times New Roman"/>
        </w:rPr>
      </w:pPr>
    </w:p>
    <w:tbl>
      <w:tblPr>
        <w:tblStyle w:val="1"/>
        <w:tblW w:w="10145" w:type="dxa"/>
        <w:jc w:val="center"/>
        <w:tblLook w:val="04A0" w:firstRow="1" w:lastRow="0" w:firstColumn="1" w:lastColumn="0" w:noHBand="0" w:noVBand="1"/>
      </w:tblPr>
      <w:tblGrid>
        <w:gridCol w:w="10145"/>
      </w:tblGrid>
      <w:tr w:rsidR="000F7F23" w:rsidRPr="00363B89" w:rsidTr="009F0CC5">
        <w:trPr>
          <w:trHeight w:val="8150"/>
          <w:jc w:val="center"/>
        </w:trPr>
        <w:tc>
          <w:tcPr>
            <w:tcW w:w="10145" w:type="dxa"/>
            <w:tcBorders>
              <w:top w:val="single" w:sz="12" w:space="0" w:color="auto"/>
              <w:left w:val="single" w:sz="12" w:space="0" w:color="auto"/>
              <w:bottom w:val="single" w:sz="12" w:space="0" w:color="auto"/>
              <w:right w:val="single" w:sz="12" w:space="0" w:color="auto"/>
            </w:tcBorders>
          </w:tcPr>
          <w:p w:rsidR="000F7F23" w:rsidRPr="00363B89" w:rsidRDefault="000F7F23" w:rsidP="00B16698">
            <w:pPr>
              <w:rPr>
                <w:rFonts w:ascii="Century" w:eastAsia="ＭＳ 明朝" w:hAnsi="Century" w:cs="Times New Roman"/>
              </w:rPr>
            </w:pPr>
          </w:p>
          <w:p w:rsidR="000F7F23" w:rsidRPr="00363B89" w:rsidRDefault="000F7F23" w:rsidP="00B16698">
            <w:pPr>
              <w:spacing w:line="300" w:lineRule="exact"/>
              <w:ind w:leftChars="50" w:left="105" w:rightChars="50" w:right="105"/>
              <w:rPr>
                <w:rFonts w:ascii="ＭＳ ゴシック" w:eastAsia="ＭＳ ゴシック" w:hAnsi="ＭＳ ゴシック" w:cs="Times New Roman"/>
                <w:sz w:val="22"/>
              </w:rPr>
            </w:pPr>
            <w:r w:rsidRPr="00363B89">
              <w:rPr>
                <w:rFonts w:ascii="Century" w:eastAsia="ＭＳ 明朝" w:hAnsi="Century" w:cs="Times New Roman" w:hint="eastAsia"/>
              </w:rPr>
              <w:t xml:space="preserve">　</w:t>
            </w:r>
            <w:r w:rsidRPr="00363B89">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363B89" w:rsidRDefault="00C000E5" w:rsidP="00B16698">
            <w:pPr>
              <w:spacing w:line="300" w:lineRule="exact"/>
              <w:ind w:leftChars="50" w:left="105" w:rightChars="50" w:right="105"/>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なお、補助金の経理処理は</w:t>
            </w:r>
            <w:r w:rsidR="000F7F23" w:rsidRPr="00363B89">
              <w:rPr>
                <w:rFonts w:ascii="ＭＳ ゴシック" w:eastAsia="ＭＳ ゴシック" w:hAnsi="ＭＳ ゴシック" w:cs="Times New Roman" w:hint="eastAsia"/>
                <w:sz w:val="22"/>
              </w:rPr>
              <w:t>通常の商取引や商慣習とは異なる場合もありますのでご注意ください。</w:t>
            </w:r>
          </w:p>
          <w:p w:rsidR="004343E1" w:rsidRPr="00363B89" w:rsidRDefault="004343E1" w:rsidP="00B16698">
            <w:pPr>
              <w:spacing w:line="300" w:lineRule="exact"/>
              <w:ind w:leftChars="50" w:left="105" w:rightChars="50" w:right="105"/>
              <w:rPr>
                <w:rFonts w:ascii="ＭＳ ゴシック" w:eastAsia="ＭＳ ゴシック" w:hAnsi="ＭＳ ゴシック" w:cs="Times New Roman"/>
                <w:sz w:val="22"/>
              </w:rPr>
            </w:pPr>
          </w:p>
          <w:p w:rsidR="000F7F23" w:rsidRPr="00363B89" w:rsidRDefault="000F7F23" w:rsidP="00B16698">
            <w:pPr>
              <w:spacing w:line="300" w:lineRule="exact"/>
              <w:ind w:leftChars="50" w:left="105" w:rightChars="50" w:right="105"/>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【お問合せ先】</w:t>
            </w:r>
          </w:p>
          <w:p w:rsidR="000F7F23" w:rsidRPr="00363B89"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00C000E5" w:rsidRPr="00363B89">
              <w:rPr>
                <w:rFonts w:ascii="ＭＳ ゴシック" w:eastAsia="ＭＳ ゴシック" w:hAnsi="ＭＳ ゴシック" w:cs="Times New Roman" w:hint="eastAsia"/>
                <w:sz w:val="22"/>
              </w:rPr>
              <w:t>本手引き及び申請書様式等</w:t>
            </w:r>
            <w:r w:rsidR="00106A69" w:rsidRPr="00363B89">
              <w:rPr>
                <w:rFonts w:ascii="ＭＳ ゴシック" w:eastAsia="ＭＳ ゴシック" w:hAnsi="ＭＳ ゴシック" w:cs="Times New Roman" w:hint="eastAsia"/>
                <w:sz w:val="22"/>
              </w:rPr>
              <w:t>のほか</w:t>
            </w:r>
            <w:r w:rsidR="00C000E5" w:rsidRPr="00363B89">
              <w:rPr>
                <w:rFonts w:ascii="ＭＳ ゴシック" w:eastAsia="ＭＳ ゴシック" w:hAnsi="ＭＳ ゴシック" w:cs="Times New Roman" w:hint="eastAsia"/>
                <w:sz w:val="22"/>
              </w:rPr>
              <w:t>、本手引きに記載されていない内容等ご不明な点がある場合はそのままにせず、下記</w:t>
            </w:r>
            <w:r w:rsidR="00106A69" w:rsidRPr="00363B89">
              <w:rPr>
                <w:rFonts w:ascii="ＭＳ ゴシック" w:eastAsia="ＭＳ ゴシック" w:hAnsi="ＭＳ ゴシック" w:cs="Times New Roman" w:hint="eastAsia"/>
                <w:sz w:val="22"/>
              </w:rPr>
              <w:t>地域事務局</w:t>
            </w:r>
            <w:r w:rsidR="00C000E5" w:rsidRPr="00363B89">
              <w:rPr>
                <w:rFonts w:ascii="ＭＳ ゴシック" w:eastAsia="ＭＳ ゴシック" w:hAnsi="ＭＳ ゴシック" w:cs="Times New Roman" w:hint="eastAsia"/>
                <w:sz w:val="22"/>
              </w:rPr>
              <w:t>にお問合わせください。</w:t>
            </w: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00C000E5" w:rsidRPr="00363B89">
              <w:rPr>
                <w:rFonts w:ascii="ＭＳ ゴシック" w:eastAsia="ＭＳ ゴシック" w:hAnsi="ＭＳ ゴシック" w:cs="Times New Roman" w:hint="eastAsia"/>
                <w:sz w:val="22"/>
              </w:rPr>
              <w:t xml:space="preserve">　</w:t>
            </w:r>
            <w:r w:rsidR="00B11908" w:rsidRPr="00363B89">
              <w:rPr>
                <w:rFonts w:ascii="ＭＳ ゴシック" w:eastAsia="ＭＳ ゴシック" w:hAnsi="ＭＳ ゴシック" w:cs="Times New Roman" w:hint="eastAsia"/>
              </w:rPr>
              <w:t>香川県地域事務局</w:t>
            </w: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 w:val="22"/>
              </w:rPr>
              <w:t xml:space="preserve">　　</w:t>
            </w:r>
            <w:r w:rsidR="00C000E5"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z w:val="22"/>
              </w:rPr>
              <w:t>お</w:t>
            </w:r>
            <w:r w:rsidRPr="00363B89">
              <w:rPr>
                <w:rFonts w:ascii="ＭＳ ゴシック" w:eastAsia="ＭＳ ゴシック" w:hAnsi="ＭＳ ゴシック" w:cs="Times New Roman" w:hint="eastAsia"/>
                <w:szCs w:val="21"/>
              </w:rPr>
              <w:t>問合せ対応時間　10：00～12：00</w:t>
            </w:r>
            <w:r w:rsidR="00C22867" w:rsidRPr="00363B89">
              <w:rPr>
                <w:rFonts w:ascii="ＭＳ ゴシック" w:eastAsia="ＭＳ ゴシック" w:hAnsi="ＭＳ ゴシック" w:cs="Times New Roman" w:hint="eastAsia"/>
                <w:szCs w:val="21"/>
              </w:rPr>
              <w:t>、</w:t>
            </w:r>
            <w:r w:rsidRPr="00363B89">
              <w:rPr>
                <w:rFonts w:ascii="ＭＳ ゴシック" w:eastAsia="ＭＳ ゴシック" w:hAnsi="ＭＳ ゴシック" w:cs="Times New Roman" w:hint="eastAsia"/>
                <w:szCs w:val="21"/>
              </w:rPr>
              <w:t>13：00～17：00／月～金曜日（祝日、年末年始を除く）</w:t>
            </w: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363B89"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お問合せは、交付申請者又は補助事業者からのみ受け付けます</w:t>
            </w:r>
            <w:r w:rsidR="00AB4A7C" w:rsidRPr="00363B89">
              <w:rPr>
                <w:rFonts w:ascii="ＭＳ ゴシック" w:eastAsia="ＭＳ ゴシック" w:hAnsi="ＭＳ ゴシック" w:cs="Times New Roman" w:hint="eastAsia"/>
                <w:sz w:val="22"/>
              </w:rPr>
              <w:t>（本事業の実施責任は補助事業者にありますので、それ以外の方からのご質問はご遠慮ください）</w:t>
            </w:r>
            <w:r w:rsidRPr="00363B89">
              <w:rPr>
                <w:rFonts w:ascii="ＭＳ ゴシック" w:eastAsia="ＭＳ ゴシック" w:hAnsi="ＭＳ ゴシック" w:cs="Times New Roman" w:hint="eastAsia"/>
                <w:sz w:val="22"/>
              </w:rPr>
              <w:t>。</w:t>
            </w:r>
          </w:p>
          <w:p w:rsidR="000F7F23" w:rsidRPr="00363B89" w:rsidRDefault="00B16698"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000F7F23" w:rsidRPr="00363B89">
              <w:rPr>
                <w:rFonts w:ascii="ＭＳ ゴシック" w:eastAsia="ＭＳ ゴシック" w:hAnsi="ＭＳ ゴシック" w:cs="Times New Roman" w:hint="eastAsia"/>
                <w:sz w:val="22"/>
              </w:rPr>
              <w:t>また、ご質問に対し書面での回答は行いません</w:t>
            </w:r>
            <w:r w:rsidR="00036EE3" w:rsidRPr="00363B89">
              <w:rPr>
                <w:rFonts w:ascii="ＭＳ ゴシック" w:eastAsia="ＭＳ ゴシック" w:hAnsi="ＭＳ ゴシック" w:cs="Times New Roman" w:hint="eastAsia"/>
                <w:sz w:val="22"/>
              </w:rPr>
              <w:t>のでご了承ください</w:t>
            </w:r>
            <w:r w:rsidR="000F7F23" w:rsidRPr="00363B89">
              <w:rPr>
                <w:rFonts w:ascii="ＭＳ ゴシック" w:eastAsia="ＭＳ ゴシック" w:hAnsi="ＭＳ ゴシック" w:cs="Times New Roman" w:hint="eastAsia"/>
                <w:sz w:val="22"/>
              </w:rPr>
              <w:t>。</w:t>
            </w: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rsidR="000F7F23" w:rsidRPr="00363B89"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878" w:type="dxa"/>
              <w:tblLook w:val="04A0" w:firstRow="1" w:lastRow="0" w:firstColumn="1" w:lastColumn="0" w:noHBand="0" w:noVBand="1"/>
            </w:tblPr>
            <w:tblGrid>
              <w:gridCol w:w="9878"/>
            </w:tblGrid>
            <w:tr w:rsidR="008417EA" w:rsidRPr="00363B89" w:rsidTr="009F0CC5">
              <w:trPr>
                <w:trHeight w:val="1445"/>
              </w:trPr>
              <w:tc>
                <w:tcPr>
                  <w:tcW w:w="9878" w:type="dxa"/>
                </w:tcPr>
                <w:p w:rsidR="000F7F23" w:rsidRPr="00363B89" w:rsidRDefault="000F7F23" w:rsidP="00B16698">
                  <w:pPr>
                    <w:rPr>
                      <w:rFonts w:ascii="ＭＳ ゴシック" w:eastAsia="ＭＳ ゴシック" w:hAnsi="ＭＳ ゴシック" w:cs="Times New Roman"/>
                      <w:b/>
                      <w:sz w:val="22"/>
                    </w:rPr>
                  </w:pPr>
                  <w:r w:rsidRPr="00363B89">
                    <w:rPr>
                      <w:rFonts w:ascii="ＭＳ ゴシック" w:eastAsia="ＭＳ ゴシック" w:hAnsi="ＭＳ ゴシック" w:cs="Times New Roman" w:hint="eastAsia"/>
                      <w:b/>
                      <w:sz w:val="22"/>
                    </w:rPr>
                    <w:t>【個人情報保護方針】</w:t>
                  </w:r>
                </w:p>
                <w:p w:rsidR="001D523B" w:rsidRPr="00363B89" w:rsidRDefault="000F7F23" w:rsidP="00B16698">
                  <w:pPr>
                    <w:rPr>
                      <w:rFonts w:ascii="ＭＳ ゴシック" w:eastAsia="ＭＳ ゴシック" w:hAnsi="ＭＳ ゴシック" w:cs="Times New Roman"/>
                      <w:b/>
                      <w:sz w:val="22"/>
                    </w:rPr>
                  </w:pPr>
                  <w:r w:rsidRPr="00363B89">
                    <w:rPr>
                      <w:rFonts w:ascii="ＭＳ ゴシック" w:eastAsia="ＭＳ ゴシック" w:hAnsi="ＭＳ ゴシック" w:cs="Times New Roman" w:hint="eastAsia"/>
                      <w:b/>
                      <w:sz w:val="22"/>
                    </w:rPr>
                    <w:t xml:space="preserve">　申請書等にご記入いただいたお名前、役職名等の個人情報は、「平成</w:t>
                  </w:r>
                  <w:r w:rsidR="00A579C2" w:rsidRPr="00363B89">
                    <w:rPr>
                      <w:rFonts w:ascii="ＭＳ ゴシック" w:eastAsia="ＭＳ ゴシック" w:hAnsi="ＭＳ ゴシック" w:cs="Times New Roman" w:hint="eastAsia"/>
                      <w:b/>
                      <w:sz w:val="22"/>
                    </w:rPr>
                    <w:t>３０</w:t>
                  </w:r>
                  <w:r w:rsidRPr="00363B89">
                    <w:rPr>
                      <w:rFonts w:ascii="ＭＳ ゴシック" w:eastAsia="ＭＳ ゴシック" w:hAnsi="ＭＳ ゴシック" w:cs="Times New Roman" w:hint="eastAsia"/>
                      <w:b/>
                      <w:sz w:val="22"/>
                    </w:rPr>
                    <w:t>年度補正</w:t>
                  </w:r>
                  <w:r w:rsidR="00B16698" w:rsidRPr="00363B89">
                    <w:rPr>
                      <w:rFonts w:ascii="ＭＳ ゴシック" w:eastAsia="ＭＳ ゴシック" w:hAnsi="ＭＳ ゴシック" w:cs="Times New Roman" w:hint="eastAsia"/>
                      <w:b/>
                      <w:sz w:val="22"/>
                    </w:rPr>
                    <w:t>ものづくり・商業・サービス</w:t>
                  </w:r>
                  <w:r w:rsidR="00A579C2" w:rsidRPr="00363B89">
                    <w:rPr>
                      <w:rFonts w:ascii="ＭＳ ゴシック" w:eastAsia="ＭＳ ゴシック" w:hAnsi="ＭＳ ゴシック" w:cs="Times New Roman" w:hint="eastAsia"/>
                      <w:b/>
                      <w:sz w:val="22"/>
                    </w:rPr>
                    <w:t>生産性</w:t>
                  </w:r>
                  <w:r w:rsidR="00B16698" w:rsidRPr="00363B89">
                    <w:rPr>
                      <w:rFonts w:ascii="ＭＳ ゴシック" w:eastAsia="ＭＳ ゴシック" w:hAnsi="ＭＳ ゴシック" w:cs="Times New Roman" w:hint="eastAsia"/>
                      <w:b/>
                      <w:sz w:val="22"/>
                    </w:rPr>
                    <w:t>向上</w:t>
                  </w:r>
                  <w:r w:rsidR="00A579C2" w:rsidRPr="00363B89">
                    <w:rPr>
                      <w:rFonts w:ascii="ＭＳ ゴシック" w:eastAsia="ＭＳ ゴシック" w:hAnsi="ＭＳ ゴシック" w:cs="Times New Roman" w:hint="eastAsia"/>
                      <w:b/>
                      <w:sz w:val="22"/>
                    </w:rPr>
                    <w:t>促進</w:t>
                  </w:r>
                  <w:r w:rsidR="00B16698" w:rsidRPr="00363B89">
                    <w:rPr>
                      <w:rFonts w:ascii="ＭＳ ゴシック" w:eastAsia="ＭＳ ゴシック" w:hAnsi="ＭＳ ゴシック" w:cs="Times New Roman" w:hint="eastAsia"/>
                      <w:b/>
                      <w:sz w:val="22"/>
                    </w:rPr>
                    <w:t>補助金</w:t>
                  </w:r>
                  <w:r w:rsidRPr="00363B89">
                    <w:rPr>
                      <w:rFonts w:ascii="ＭＳ ゴシック" w:eastAsia="ＭＳ ゴシック" w:hAnsi="ＭＳ ゴシック" w:cs="Times New Roman" w:hint="eastAsia"/>
                      <w:b/>
                      <w:sz w:val="22"/>
                    </w:rPr>
                    <w:t>」の事業実施のために使用いたします。</w:t>
                  </w:r>
                </w:p>
                <w:p w:rsidR="000F7F23" w:rsidRPr="00363B89" w:rsidRDefault="00B16698" w:rsidP="00B16698">
                  <w:pPr>
                    <w:rPr>
                      <w:rFonts w:ascii="Century" w:eastAsia="ＭＳ 明朝" w:hAnsi="Century" w:cs="Times New Roman"/>
                      <w:sz w:val="22"/>
                    </w:rPr>
                  </w:pPr>
                  <w:r w:rsidRPr="00363B89">
                    <w:rPr>
                      <w:rFonts w:ascii="ＭＳ ゴシック" w:eastAsia="ＭＳ ゴシック" w:hAnsi="ＭＳ ゴシック" w:cs="Times New Roman" w:hint="eastAsia"/>
                      <w:b/>
                      <w:sz w:val="22"/>
                    </w:rPr>
                    <w:t xml:space="preserve">　</w:t>
                  </w:r>
                  <w:r w:rsidR="000F7F23" w:rsidRPr="00363B89">
                    <w:rPr>
                      <w:rFonts w:ascii="ＭＳ ゴシック" w:eastAsia="ＭＳ ゴシック" w:hAnsi="ＭＳ ゴシック" w:cs="Times New Roman" w:hint="eastAsia"/>
                      <w:b/>
                      <w:sz w:val="22"/>
                    </w:rPr>
                    <w:t>なお、本地域事務局では、ホームページに掲載しております「個人情報保護方針」に従い、お預かりした個人情報を適切に管理してまいります。</w:t>
                  </w:r>
                </w:p>
              </w:tc>
            </w:tr>
          </w:tbl>
          <w:p w:rsidR="000F7F23" w:rsidRPr="00363B89" w:rsidRDefault="000F7F23" w:rsidP="00B16698">
            <w:pPr>
              <w:rPr>
                <w:rFonts w:ascii="Century" w:eastAsia="ＭＳ 明朝" w:hAnsi="Century" w:cs="Times New Roman"/>
              </w:rPr>
            </w:pPr>
          </w:p>
        </w:tc>
      </w:tr>
    </w:tbl>
    <w:p w:rsidR="000F7F23" w:rsidRPr="00363B89" w:rsidRDefault="000F7F23" w:rsidP="00B16698">
      <w:pPr>
        <w:spacing w:line="440" w:lineRule="exact"/>
        <w:rPr>
          <w:rFonts w:ascii="Century" w:eastAsia="ＭＳ 明朝" w:hAnsi="Century" w:cs="Times New Roman"/>
        </w:rPr>
      </w:pPr>
    </w:p>
    <w:p w:rsidR="000F7F23" w:rsidRPr="00363B89" w:rsidRDefault="000F7F23" w:rsidP="00B16698">
      <w:pPr>
        <w:spacing w:line="440" w:lineRule="exact"/>
        <w:rPr>
          <w:rFonts w:ascii="Century" w:eastAsia="ＭＳ 明朝" w:hAnsi="Century" w:cs="Times New Roman"/>
        </w:rPr>
      </w:pPr>
    </w:p>
    <w:p w:rsidR="000F7F23" w:rsidRPr="00363B89" w:rsidRDefault="000F7F23" w:rsidP="00B16698">
      <w:pPr>
        <w:spacing w:line="440" w:lineRule="exact"/>
        <w:rPr>
          <w:rFonts w:ascii="ＭＳ ゴシック" w:eastAsia="ＭＳ ゴシック" w:hAnsi="ＭＳ ゴシック" w:cs="Times New Roman"/>
        </w:rPr>
      </w:pPr>
    </w:p>
    <w:p w:rsidR="000F7F23" w:rsidRPr="00363B89" w:rsidRDefault="00A579C2" w:rsidP="00C6144A">
      <w:pPr>
        <w:spacing w:line="440" w:lineRule="exact"/>
        <w:jc w:val="center"/>
        <w:rPr>
          <w:rFonts w:ascii="ＭＳ ゴシック" w:eastAsia="ＭＳ ゴシック" w:hAnsi="ＭＳ ゴシック" w:cs="Times New Roman"/>
          <w:b/>
          <w:sz w:val="40"/>
        </w:rPr>
      </w:pPr>
      <w:r w:rsidRPr="00363B89">
        <w:rPr>
          <w:rFonts w:ascii="ＭＳ ゴシック" w:eastAsia="ＭＳ ゴシック" w:hAnsi="ＭＳ ゴシック" w:cs="Times New Roman" w:hint="eastAsia"/>
          <w:b/>
          <w:sz w:val="40"/>
        </w:rPr>
        <w:t>２０１９</w:t>
      </w:r>
      <w:r w:rsidR="000F7F23" w:rsidRPr="00363B89">
        <w:rPr>
          <w:rFonts w:ascii="ＭＳ ゴシック" w:eastAsia="ＭＳ ゴシック" w:hAnsi="ＭＳ ゴシック" w:cs="Times New Roman" w:hint="eastAsia"/>
          <w:b/>
          <w:sz w:val="40"/>
        </w:rPr>
        <w:t>年</w:t>
      </w:r>
      <w:r w:rsidR="00636F0D">
        <w:rPr>
          <w:rFonts w:ascii="ＭＳ ゴシック" w:eastAsia="ＭＳ ゴシック" w:hAnsi="ＭＳ ゴシック" w:cs="Times New Roman" w:hint="eastAsia"/>
          <w:b/>
          <w:sz w:val="40"/>
        </w:rPr>
        <w:t>７</w:t>
      </w:r>
      <w:r w:rsidR="000F7F23" w:rsidRPr="00363B89">
        <w:rPr>
          <w:rFonts w:ascii="ＭＳ ゴシック" w:eastAsia="ＭＳ ゴシック" w:hAnsi="ＭＳ ゴシック" w:cs="Times New Roman" w:hint="eastAsia"/>
          <w:b/>
          <w:sz w:val="40"/>
        </w:rPr>
        <w:t>月</w:t>
      </w:r>
    </w:p>
    <w:p w:rsidR="000F7F23" w:rsidRPr="00363B89" w:rsidRDefault="00B11908" w:rsidP="00C6144A">
      <w:pPr>
        <w:jc w:val="center"/>
        <w:rPr>
          <w:rFonts w:ascii="ＭＳ ゴシック" w:eastAsia="ＭＳ ゴシック" w:hAnsi="ＭＳ ゴシック" w:cs="Times New Roman"/>
          <w:b/>
          <w:sz w:val="36"/>
        </w:rPr>
      </w:pPr>
      <w:r w:rsidRPr="00363B89">
        <w:rPr>
          <w:rFonts w:ascii="ＭＳ ゴシック" w:eastAsia="ＭＳ ゴシック" w:hAnsi="ＭＳ ゴシック" w:cs="Times New Roman" w:hint="eastAsia"/>
          <w:b/>
          <w:sz w:val="36"/>
        </w:rPr>
        <w:t>香川県地域事務局</w:t>
      </w:r>
    </w:p>
    <w:p w:rsidR="000F7F23" w:rsidRPr="00363B89" w:rsidRDefault="000F7F23" w:rsidP="00B16698">
      <w:pPr>
        <w:rPr>
          <w:rFonts w:ascii="ＭＳ ゴシック" w:eastAsia="ＭＳ ゴシック" w:hAnsi="ＭＳ ゴシック" w:cs="Times New Roman"/>
          <w:b/>
          <w:sz w:val="22"/>
        </w:rPr>
      </w:pPr>
    </w:p>
    <w:p w:rsidR="000F7F23" w:rsidRPr="00363B89" w:rsidRDefault="000F7F23" w:rsidP="00B16698">
      <w:pPr>
        <w:spacing w:line="300" w:lineRule="exact"/>
        <w:rPr>
          <w:rFonts w:ascii="ＭＳ ゴシック" w:eastAsia="ＭＳ ゴシック" w:hAnsi="ＭＳ ゴシック" w:cs="Times New Roman"/>
          <w:b/>
          <w:sz w:val="24"/>
        </w:rPr>
        <w:sectPr w:rsidR="000F7F23" w:rsidRPr="00363B89" w:rsidSect="00B36621">
          <w:footerReference w:type="default" r:id="rId8"/>
          <w:headerReference w:type="first" r:id="rId9"/>
          <w:footerReference w:type="first" r:id="rId10"/>
          <w:type w:val="nextColumn"/>
          <w:pgSz w:w="11906" w:h="16838" w:code="9"/>
          <w:pgMar w:top="851" w:right="1134" w:bottom="851" w:left="1134" w:header="680" w:footer="340" w:gutter="0"/>
          <w:pgNumType w:fmt="numberInDash" w:start="1"/>
          <w:cols w:space="425"/>
          <w:titlePg/>
          <w:docGrid w:linePitch="360"/>
        </w:sectPr>
      </w:pPr>
    </w:p>
    <w:p w:rsidR="00EC17BC" w:rsidRPr="00363B89" w:rsidRDefault="00EC17BC" w:rsidP="004D07B1">
      <w:pPr>
        <w:spacing w:line="300" w:lineRule="exact"/>
        <w:jc w:val="left"/>
        <w:rPr>
          <w:rFonts w:ascii="ＭＳ ゴシック" w:eastAsia="ＭＳ ゴシック" w:hAnsi="ＭＳ ゴシック" w:cs="Times New Roman"/>
          <w:b/>
          <w:sz w:val="24"/>
        </w:rPr>
      </w:pPr>
      <w:r w:rsidRPr="00363B89">
        <w:rPr>
          <w:rFonts w:ascii="ＭＳ ゴシック" w:eastAsia="ＭＳ ゴシック" w:hAnsi="ＭＳ ゴシック" w:cs="Times New Roman"/>
          <w:b/>
          <w:sz w:val="24"/>
        </w:rPr>
        <w:br w:type="page"/>
      </w:r>
    </w:p>
    <w:p w:rsidR="000F7F23" w:rsidRPr="00363B89" w:rsidRDefault="000F7F23" w:rsidP="007D2839">
      <w:pPr>
        <w:spacing w:line="300" w:lineRule="exact"/>
        <w:jc w:val="center"/>
        <w:rPr>
          <w:rFonts w:ascii="ＭＳ ゴシック" w:eastAsia="ＭＳ ゴシック" w:hAnsi="ＭＳ ゴシック" w:cs="Times New Roman"/>
          <w:b/>
          <w:sz w:val="22"/>
        </w:rPr>
      </w:pPr>
      <w:r w:rsidRPr="00363B89">
        <w:rPr>
          <w:rFonts w:ascii="ＭＳ ゴシック" w:eastAsia="ＭＳ ゴシック" w:hAnsi="ＭＳ ゴシック" w:cs="Times New Roman" w:hint="eastAsia"/>
          <w:b/>
          <w:sz w:val="24"/>
        </w:rPr>
        <w:lastRenderedPageBreak/>
        <w:t>目　　　　次</w:t>
      </w:r>
    </w:p>
    <w:p w:rsidR="00D06A1A" w:rsidRPr="00363B89" w:rsidRDefault="00D06A1A" w:rsidP="00DB69BC">
      <w:pPr>
        <w:tabs>
          <w:tab w:val="right" w:pos="9498"/>
        </w:tabs>
        <w:spacing w:line="280" w:lineRule="exact"/>
        <w:rPr>
          <w:rFonts w:asciiTheme="majorEastAsia" w:eastAsiaTheme="majorEastAsia" w:hAnsiTheme="majorEastAsia" w:cs="Times New Roman"/>
          <w:b/>
          <w:sz w:val="20"/>
          <w:szCs w:val="20"/>
        </w:rPr>
      </w:pPr>
    </w:p>
    <w:p w:rsidR="00DB69BC" w:rsidRPr="00363B89" w:rsidRDefault="00DB69BC" w:rsidP="00DB69BC">
      <w:pPr>
        <w:tabs>
          <w:tab w:val="right" w:pos="9498"/>
        </w:tabs>
        <w:spacing w:line="28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補助事業者のみなさまへ・・・・・・・・・・・・・・・・・・・・・・・・・・・・・・・・・　</w:t>
      </w:r>
      <w:r w:rsidR="001C66A2" w:rsidRPr="00363B89">
        <w:rPr>
          <w:rFonts w:asciiTheme="majorEastAsia" w:eastAsiaTheme="majorEastAsia" w:hAnsiTheme="majorEastAsia" w:cs="Times New Roman" w:hint="eastAsia"/>
          <w:b/>
          <w:sz w:val="20"/>
          <w:szCs w:val="20"/>
        </w:rPr>
        <w:t>３</w:t>
      </w:r>
    </w:p>
    <w:p w:rsidR="00DB69BC" w:rsidRPr="00363B89" w:rsidRDefault="00DB69BC" w:rsidP="00E5469F">
      <w:pPr>
        <w:tabs>
          <w:tab w:val="right" w:pos="9498"/>
        </w:tabs>
        <w:spacing w:line="300" w:lineRule="exact"/>
        <w:rPr>
          <w:rFonts w:asciiTheme="majorEastAsia" w:eastAsiaTheme="majorEastAsia" w:hAnsiTheme="majorEastAsia" w:cs="Times New Roman"/>
          <w:b/>
          <w:sz w:val="20"/>
          <w:szCs w:val="20"/>
        </w:rPr>
      </w:pPr>
    </w:p>
    <w:p w:rsidR="00E5469F" w:rsidRPr="00363B89" w:rsidRDefault="00E5469F" w:rsidP="00E5469F">
      <w:pPr>
        <w:tabs>
          <w:tab w:val="right" w:pos="9498"/>
        </w:tabs>
        <w:spacing w:line="30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【必ずご覧ください】今回の事業実施にあたり、特に留意が必要な事項・・・・・・・・・・・・　</w:t>
      </w:r>
      <w:r w:rsidR="001C66A2" w:rsidRPr="00363B89">
        <w:rPr>
          <w:rFonts w:asciiTheme="majorEastAsia" w:eastAsiaTheme="majorEastAsia" w:hAnsiTheme="majorEastAsia" w:cs="Times New Roman" w:hint="eastAsia"/>
          <w:b/>
          <w:sz w:val="20"/>
          <w:szCs w:val="20"/>
        </w:rPr>
        <w:t>４</w:t>
      </w:r>
    </w:p>
    <w:p w:rsidR="00E5469F" w:rsidRPr="00363B89" w:rsidRDefault="00E5469F" w:rsidP="00B16698">
      <w:pPr>
        <w:tabs>
          <w:tab w:val="right" w:pos="9498"/>
        </w:tabs>
        <w:spacing w:line="300" w:lineRule="exact"/>
        <w:rPr>
          <w:rFonts w:asciiTheme="majorEastAsia" w:eastAsiaTheme="majorEastAsia" w:hAnsiTheme="majorEastAsia" w:cs="Times New Roman"/>
          <w:b/>
          <w:sz w:val="20"/>
          <w:szCs w:val="20"/>
        </w:rPr>
      </w:pPr>
    </w:p>
    <w:p w:rsidR="000F7F23" w:rsidRPr="00363B89" w:rsidRDefault="000F7F23" w:rsidP="00B16698">
      <w:pPr>
        <w:tabs>
          <w:tab w:val="right" w:pos="9498"/>
        </w:tabs>
        <w:spacing w:line="30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w:t>
      </w:r>
      <w:r w:rsidR="00A579C2" w:rsidRPr="00363B89">
        <w:rPr>
          <w:rFonts w:asciiTheme="majorEastAsia" w:eastAsiaTheme="majorEastAsia" w:hAnsiTheme="majorEastAsia" w:cs="Times New Roman" w:hint="eastAsia"/>
          <w:b/>
          <w:sz w:val="20"/>
          <w:szCs w:val="20"/>
        </w:rPr>
        <w:t>ものづくり・商業・サービス生産性向上促進補助金</w:t>
      </w:r>
      <w:r w:rsidR="00162A46" w:rsidRPr="00363B89">
        <w:rPr>
          <w:rFonts w:asciiTheme="majorEastAsia" w:eastAsiaTheme="majorEastAsia" w:hAnsiTheme="majorEastAsia" w:cs="Times New Roman" w:hint="eastAsia"/>
          <w:b/>
          <w:sz w:val="20"/>
          <w:szCs w:val="20"/>
        </w:rPr>
        <w:t>に係る事務手続き・・・・・</w:t>
      </w:r>
      <w:r w:rsidR="005D4D5E" w:rsidRPr="00363B89">
        <w:rPr>
          <w:rFonts w:asciiTheme="majorEastAsia" w:eastAsiaTheme="majorEastAsia" w:hAnsiTheme="majorEastAsia" w:cs="Times New Roman" w:hint="eastAsia"/>
          <w:b/>
          <w:sz w:val="20"/>
          <w:szCs w:val="20"/>
        </w:rPr>
        <w:t>・・・・・・・・</w:t>
      </w:r>
      <w:r w:rsidR="007D2839" w:rsidRPr="00363B89">
        <w:rPr>
          <w:rFonts w:asciiTheme="majorEastAsia" w:eastAsiaTheme="majorEastAsia" w:hAnsiTheme="majorEastAsia" w:cs="Times New Roman" w:hint="eastAsia"/>
          <w:b/>
          <w:sz w:val="20"/>
          <w:szCs w:val="20"/>
        </w:rPr>
        <w:t xml:space="preserve">　</w:t>
      </w:r>
      <w:r w:rsidR="001C66A2" w:rsidRPr="00363B89">
        <w:rPr>
          <w:rFonts w:asciiTheme="majorEastAsia" w:eastAsiaTheme="majorEastAsia" w:hAnsiTheme="majorEastAsia" w:cs="Times New Roman" w:hint="eastAsia"/>
          <w:b/>
          <w:sz w:val="20"/>
          <w:szCs w:val="20"/>
        </w:rPr>
        <w:t>７</w:t>
      </w:r>
    </w:p>
    <w:p w:rsidR="00DB69BC" w:rsidRPr="00363B89" w:rsidRDefault="00DB69BC" w:rsidP="00DB69BC">
      <w:pPr>
        <w:tabs>
          <w:tab w:val="right" w:pos="9498"/>
        </w:tabs>
        <w:spacing w:line="32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補助事業の手続き等の流れ・・・・・・・・・・・・・・・・・・・・・・・・・・・・・・・　</w:t>
      </w:r>
      <w:r w:rsidR="001C66A2" w:rsidRPr="00363B89">
        <w:rPr>
          <w:rFonts w:asciiTheme="majorEastAsia" w:eastAsiaTheme="majorEastAsia" w:hAnsiTheme="majorEastAsia" w:cs="Times New Roman" w:hint="eastAsia"/>
          <w:b/>
          <w:sz w:val="20"/>
          <w:szCs w:val="20"/>
        </w:rPr>
        <w:t>８</w:t>
      </w:r>
    </w:p>
    <w:p w:rsidR="00DB69BC" w:rsidRPr="00363B89" w:rsidRDefault="00DB69BC" w:rsidP="00DB69BC">
      <w:pPr>
        <w:tabs>
          <w:tab w:val="right" w:pos="9498"/>
        </w:tabs>
        <w:spacing w:line="32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補助事業実施中の注意事項・・・・・・・・・・・・・・・・・・・・・・・・・・・・・・・１</w:t>
      </w:r>
      <w:r w:rsidR="001C66A2" w:rsidRPr="00363B89">
        <w:rPr>
          <w:rFonts w:asciiTheme="majorEastAsia" w:eastAsiaTheme="majorEastAsia" w:hAnsiTheme="majorEastAsia" w:cs="Times New Roman" w:hint="eastAsia"/>
          <w:b/>
          <w:sz w:val="20"/>
          <w:szCs w:val="20"/>
        </w:rPr>
        <w:t>２</w:t>
      </w:r>
    </w:p>
    <w:p w:rsidR="00DB69BC" w:rsidRPr="00363B89" w:rsidRDefault="00DB69BC" w:rsidP="00DB69BC">
      <w:pPr>
        <w:tabs>
          <w:tab w:val="right" w:pos="9498"/>
        </w:tabs>
        <w:spacing w:line="32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補助事業終了後の義務・・・・・・・・・・・・・・・・・・・・・・・・・・・・・・・・・１</w:t>
      </w:r>
      <w:r w:rsidR="00A3003C" w:rsidRPr="00363B89">
        <w:rPr>
          <w:rFonts w:asciiTheme="majorEastAsia" w:eastAsiaTheme="majorEastAsia" w:hAnsiTheme="majorEastAsia" w:cs="Times New Roman" w:hint="eastAsia"/>
          <w:b/>
          <w:sz w:val="20"/>
          <w:szCs w:val="20"/>
        </w:rPr>
        <w:t>８</w:t>
      </w:r>
    </w:p>
    <w:p w:rsidR="00DB69BC" w:rsidRPr="00363B89" w:rsidRDefault="00DB69BC" w:rsidP="00B16698">
      <w:pPr>
        <w:tabs>
          <w:tab w:val="right" w:pos="9498"/>
        </w:tabs>
        <w:spacing w:line="300" w:lineRule="exact"/>
        <w:rPr>
          <w:rFonts w:asciiTheme="majorEastAsia" w:eastAsiaTheme="majorEastAsia" w:hAnsiTheme="majorEastAsia" w:cs="Times New Roman"/>
          <w:b/>
          <w:sz w:val="20"/>
          <w:szCs w:val="20"/>
        </w:rPr>
      </w:pPr>
    </w:p>
    <w:p w:rsidR="00DB69BC" w:rsidRPr="00363B89" w:rsidRDefault="00DB69BC" w:rsidP="00DB69BC">
      <w:pPr>
        <w:tabs>
          <w:tab w:val="right" w:pos="9498"/>
        </w:tabs>
        <w:spacing w:line="30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経費区分ごとの経費内容について・・・・・・・・・・・・・・・・・・・・・・・・・・・・・２</w:t>
      </w:r>
      <w:r w:rsidR="00A3003C" w:rsidRPr="00363B89">
        <w:rPr>
          <w:rFonts w:asciiTheme="majorEastAsia" w:eastAsiaTheme="majorEastAsia" w:hAnsiTheme="majorEastAsia" w:cs="Times New Roman" w:hint="eastAsia"/>
          <w:b/>
          <w:sz w:val="20"/>
          <w:szCs w:val="20"/>
        </w:rPr>
        <w:t>２</w:t>
      </w:r>
    </w:p>
    <w:p w:rsidR="00DB69BC" w:rsidRPr="00363B89" w:rsidRDefault="00DB69BC" w:rsidP="00B16698">
      <w:pPr>
        <w:tabs>
          <w:tab w:val="right" w:pos="9498"/>
        </w:tabs>
        <w:spacing w:line="300" w:lineRule="exact"/>
        <w:rPr>
          <w:rFonts w:asciiTheme="majorEastAsia" w:eastAsiaTheme="majorEastAsia" w:hAnsiTheme="majorEastAsia" w:cs="Times New Roman"/>
          <w:b/>
          <w:sz w:val="20"/>
          <w:szCs w:val="20"/>
        </w:rPr>
      </w:pPr>
    </w:p>
    <w:p w:rsidR="00E5469F" w:rsidRPr="00363B89" w:rsidRDefault="00DB69BC" w:rsidP="00DB69BC">
      <w:pPr>
        <w:tabs>
          <w:tab w:val="right" w:pos="9498"/>
        </w:tabs>
        <w:spacing w:line="30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w:t>
      </w:r>
      <w:r w:rsidR="00A579C2" w:rsidRPr="00363B89">
        <w:rPr>
          <w:rFonts w:asciiTheme="majorEastAsia" w:eastAsiaTheme="majorEastAsia" w:hAnsiTheme="majorEastAsia" w:cs="Times New Roman" w:hint="eastAsia"/>
          <w:b/>
          <w:sz w:val="20"/>
          <w:szCs w:val="20"/>
        </w:rPr>
        <w:t>ものづくり・商業・サービス生産性向上促進補助金</w:t>
      </w:r>
      <w:r w:rsidR="00E5469F" w:rsidRPr="00363B89">
        <w:rPr>
          <w:rFonts w:asciiTheme="majorEastAsia" w:eastAsiaTheme="majorEastAsia" w:hAnsiTheme="majorEastAsia" w:cs="Times New Roman" w:hint="eastAsia"/>
          <w:b/>
          <w:sz w:val="20"/>
          <w:szCs w:val="20"/>
        </w:rPr>
        <w:t>交付規程・・・・・・・・・・・・・・・・・</w:t>
      </w:r>
      <w:r w:rsidR="00A3003C" w:rsidRPr="00363B89">
        <w:rPr>
          <w:rFonts w:asciiTheme="majorEastAsia" w:eastAsiaTheme="majorEastAsia" w:hAnsiTheme="majorEastAsia" w:cs="Times New Roman" w:hint="eastAsia"/>
          <w:b/>
          <w:sz w:val="20"/>
          <w:szCs w:val="20"/>
        </w:rPr>
        <w:t>３２</w:t>
      </w:r>
    </w:p>
    <w:p w:rsidR="00E5469F" w:rsidRPr="00363B89" w:rsidRDefault="00E5469F" w:rsidP="00E5469F">
      <w:pPr>
        <w:tabs>
          <w:tab w:val="right" w:pos="9498"/>
        </w:tabs>
        <w:spacing w:line="30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w:t>
      </w:r>
      <w:r w:rsidR="00214511" w:rsidRPr="00363B89">
        <w:rPr>
          <w:rFonts w:asciiTheme="majorEastAsia" w:eastAsiaTheme="majorEastAsia" w:hAnsiTheme="majorEastAsia" w:cs="Times New Roman" w:hint="eastAsia"/>
          <w:b/>
          <w:sz w:val="20"/>
          <w:szCs w:val="20"/>
        </w:rPr>
        <w:t xml:space="preserve">　</w:t>
      </w:r>
      <w:r w:rsidRPr="00363B89">
        <w:rPr>
          <w:rFonts w:asciiTheme="majorEastAsia" w:eastAsiaTheme="majorEastAsia" w:hAnsiTheme="majorEastAsia" w:cs="Times New Roman" w:hint="eastAsia"/>
          <w:b/>
          <w:sz w:val="20"/>
          <w:szCs w:val="20"/>
        </w:rPr>
        <w:t>規程に定める様式・・・・・・・・・・・・・・・・・・・・・・・・・・・・・・・・・・・</w:t>
      </w:r>
      <w:r w:rsidR="00A3003C" w:rsidRPr="00363B89">
        <w:rPr>
          <w:rFonts w:asciiTheme="majorEastAsia" w:eastAsiaTheme="majorEastAsia" w:hAnsiTheme="majorEastAsia" w:cs="Times New Roman" w:hint="eastAsia"/>
          <w:b/>
          <w:sz w:val="20"/>
          <w:szCs w:val="20"/>
        </w:rPr>
        <w:t>４０</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　補助金交付申請書・・・・・・・・・・・・・・・・・・・・・・・・・・・・・・・・・・</w:t>
      </w:r>
      <w:r w:rsidR="00A3003C" w:rsidRPr="00363B89">
        <w:rPr>
          <w:rFonts w:asciiTheme="majorEastAsia" w:eastAsiaTheme="majorEastAsia" w:hAnsiTheme="majorEastAsia" w:cs="Times New Roman" w:hint="eastAsia"/>
          <w:sz w:val="18"/>
          <w:szCs w:val="18"/>
        </w:rPr>
        <w:t>４１</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様式第１の別紙　補助事業計画書・・・・・・・・・・・・・・・・・・・・・・・・・・・・・・・・</w:t>
      </w:r>
      <w:r w:rsidR="00A3003C" w:rsidRPr="00363B89">
        <w:rPr>
          <w:rFonts w:asciiTheme="majorEastAsia" w:eastAsiaTheme="majorEastAsia" w:hAnsiTheme="majorEastAsia" w:cs="Times New Roman" w:hint="eastAsia"/>
          <w:sz w:val="18"/>
          <w:szCs w:val="18"/>
        </w:rPr>
        <w:t>４</w:t>
      </w:r>
      <w:r w:rsidR="00BE1E0E" w:rsidRPr="00363B89">
        <w:rPr>
          <w:rFonts w:asciiTheme="majorEastAsia" w:eastAsiaTheme="majorEastAsia" w:hAnsiTheme="majorEastAsia" w:cs="Times New Roman" w:hint="eastAsia"/>
          <w:sz w:val="18"/>
          <w:szCs w:val="18"/>
        </w:rPr>
        <w:t>３</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様式第２　補助金交付決定通知書・・・・・・・・・・・・・・・・・・・・・・・・・・・・・・・・</w:t>
      </w:r>
      <w:r w:rsidR="00A3003C" w:rsidRPr="00363B89">
        <w:rPr>
          <w:rFonts w:asciiTheme="majorEastAsia" w:eastAsiaTheme="majorEastAsia" w:hAnsiTheme="majorEastAsia" w:cs="Times New Roman" w:hint="eastAsia"/>
          <w:sz w:val="18"/>
          <w:szCs w:val="18"/>
        </w:rPr>
        <w:t>５</w:t>
      </w:r>
      <w:r w:rsidR="00BE1E0E" w:rsidRPr="00363B89">
        <w:rPr>
          <w:rFonts w:asciiTheme="majorEastAsia" w:eastAsiaTheme="majorEastAsia" w:hAnsiTheme="majorEastAsia" w:cs="Times New Roman" w:hint="eastAsia"/>
          <w:sz w:val="18"/>
          <w:szCs w:val="18"/>
        </w:rPr>
        <w:t>５</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様式第３－１　補助事業計画変更承認申請書・・・・・・・・・・・・・・・・・・・・・・・・・・・</w:t>
      </w:r>
      <w:r w:rsidR="00A3003C" w:rsidRPr="00363B89">
        <w:rPr>
          <w:rFonts w:asciiTheme="majorEastAsia" w:eastAsiaTheme="majorEastAsia" w:hAnsiTheme="majorEastAsia" w:cs="Times New Roman" w:hint="eastAsia"/>
          <w:sz w:val="18"/>
          <w:szCs w:val="18"/>
        </w:rPr>
        <w:t>５７</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様式第３－２　補助事業中止（廃止）承認申請書・・・・・・・・・・・・・・・・・・・・・・・・・</w:t>
      </w:r>
      <w:r w:rsidR="0027715B" w:rsidRPr="00363B89">
        <w:rPr>
          <w:rFonts w:asciiTheme="majorEastAsia" w:eastAsiaTheme="majorEastAsia" w:hAnsiTheme="majorEastAsia" w:cs="Times New Roman" w:hint="eastAsia"/>
          <w:sz w:val="18"/>
          <w:szCs w:val="18"/>
        </w:rPr>
        <w:t>５</w:t>
      </w:r>
      <w:r w:rsidR="00A3003C" w:rsidRPr="00363B89">
        <w:rPr>
          <w:rFonts w:asciiTheme="majorEastAsia" w:eastAsiaTheme="majorEastAsia" w:hAnsiTheme="majorEastAsia" w:cs="Times New Roman" w:hint="eastAsia"/>
          <w:sz w:val="18"/>
          <w:szCs w:val="18"/>
        </w:rPr>
        <w:t>９</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様式第３－３　補助事業承継承認申請書・・・・・・・・・・・・・・・・・・・・・・・・・・・・・</w:t>
      </w:r>
      <w:r w:rsidR="00A3003C" w:rsidRPr="00363B89">
        <w:rPr>
          <w:rFonts w:asciiTheme="majorEastAsia" w:eastAsiaTheme="majorEastAsia" w:hAnsiTheme="majorEastAsia" w:cs="Times New Roman" w:hint="eastAsia"/>
          <w:sz w:val="18"/>
          <w:szCs w:val="18"/>
        </w:rPr>
        <w:t>６０</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様式第３－３の別紙　誓約書・・・・・・・・・・・・・・・・・・・・・・・・・・・・・・・・・・</w:t>
      </w:r>
      <w:r w:rsidR="00A3003C" w:rsidRPr="00363B89">
        <w:rPr>
          <w:rFonts w:asciiTheme="majorEastAsia" w:eastAsiaTheme="majorEastAsia" w:hAnsiTheme="majorEastAsia" w:cs="Times New Roman" w:hint="eastAsia"/>
          <w:sz w:val="18"/>
          <w:szCs w:val="18"/>
        </w:rPr>
        <w:t>６１</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様式第４　事故等報告書・・・・・・・・・・・・・・・・・・・・・・・・・・・・・・・・・・・・</w:t>
      </w:r>
      <w:r w:rsidR="00A3003C" w:rsidRPr="00363B89">
        <w:rPr>
          <w:rFonts w:asciiTheme="majorEastAsia" w:eastAsiaTheme="majorEastAsia" w:hAnsiTheme="majorEastAsia" w:cs="Times New Roman" w:hint="eastAsia"/>
          <w:sz w:val="18"/>
          <w:szCs w:val="18"/>
        </w:rPr>
        <w:t>６３</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様式第５　補助事業遂行状況報告書・・・・・・・・・・・・・・・・・・・・・・・・・・・・・・・</w:t>
      </w:r>
      <w:r w:rsidR="00DB69BC" w:rsidRPr="00363B89">
        <w:rPr>
          <w:rFonts w:asciiTheme="majorEastAsia" w:eastAsiaTheme="majorEastAsia" w:hAnsiTheme="majorEastAsia" w:cs="Times New Roman" w:hint="eastAsia"/>
          <w:sz w:val="18"/>
          <w:szCs w:val="18"/>
        </w:rPr>
        <w:t>６</w:t>
      </w:r>
      <w:r w:rsidR="00A3003C" w:rsidRPr="00363B89">
        <w:rPr>
          <w:rFonts w:asciiTheme="majorEastAsia" w:eastAsiaTheme="majorEastAsia" w:hAnsiTheme="majorEastAsia" w:cs="Times New Roman" w:hint="eastAsia"/>
          <w:sz w:val="18"/>
          <w:szCs w:val="18"/>
        </w:rPr>
        <w:t>４</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様式第５の別紙　経費明細表・・・・・・・・・・・・・・・・・・・・・・・・・・・・・・・・・・</w:t>
      </w:r>
      <w:r w:rsidR="00DB69BC" w:rsidRPr="00363B89">
        <w:rPr>
          <w:rFonts w:asciiTheme="majorEastAsia" w:eastAsiaTheme="majorEastAsia" w:hAnsiTheme="majorEastAsia" w:cs="Times New Roman" w:hint="eastAsia"/>
          <w:sz w:val="18"/>
          <w:szCs w:val="18"/>
        </w:rPr>
        <w:t>６</w:t>
      </w:r>
      <w:r w:rsidR="00A3003C" w:rsidRPr="00363B89">
        <w:rPr>
          <w:rFonts w:asciiTheme="majorEastAsia" w:eastAsiaTheme="majorEastAsia" w:hAnsiTheme="majorEastAsia" w:cs="Times New Roman" w:hint="eastAsia"/>
          <w:sz w:val="18"/>
          <w:szCs w:val="18"/>
        </w:rPr>
        <w:t>５</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様式第６　補助事業実績報告書・・・・・・・・・・・・・・・・・・・・・・・・・・・・・・・・・</w:t>
      </w:r>
      <w:r w:rsidR="00DB69BC" w:rsidRPr="00363B89">
        <w:rPr>
          <w:rFonts w:asciiTheme="majorEastAsia" w:eastAsiaTheme="majorEastAsia" w:hAnsiTheme="majorEastAsia" w:cs="Times New Roman" w:hint="eastAsia"/>
          <w:sz w:val="18"/>
          <w:szCs w:val="18"/>
        </w:rPr>
        <w:t>６</w:t>
      </w:r>
      <w:r w:rsidR="00A3003C" w:rsidRPr="00363B89">
        <w:rPr>
          <w:rFonts w:asciiTheme="majorEastAsia" w:eastAsiaTheme="majorEastAsia" w:hAnsiTheme="majorEastAsia" w:cs="Times New Roman" w:hint="eastAsia"/>
          <w:sz w:val="18"/>
          <w:szCs w:val="18"/>
        </w:rPr>
        <w:t>６</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様式第６の別紙　補助事業実績報告書・・・・・・・・・・・・・・・・・・・・・・・・・・・・・・</w:t>
      </w:r>
      <w:r w:rsidR="00DB69BC" w:rsidRPr="00363B89">
        <w:rPr>
          <w:rFonts w:asciiTheme="majorEastAsia" w:eastAsiaTheme="majorEastAsia" w:hAnsiTheme="majorEastAsia" w:cs="Times New Roman" w:hint="eastAsia"/>
          <w:sz w:val="18"/>
          <w:szCs w:val="18"/>
        </w:rPr>
        <w:t>６</w:t>
      </w:r>
      <w:r w:rsidR="00A3003C" w:rsidRPr="00363B89">
        <w:rPr>
          <w:rFonts w:asciiTheme="majorEastAsia" w:eastAsiaTheme="majorEastAsia" w:hAnsiTheme="majorEastAsia" w:cs="Times New Roman" w:hint="eastAsia"/>
          <w:sz w:val="18"/>
          <w:szCs w:val="18"/>
        </w:rPr>
        <w:t>８</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様式第７　取得財産等管理台帳・・・・・・・・・・・・・・・・・・・・・・・・・・・・・・・・・</w:t>
      </w:r>
      <w:r w:rsidR="00C44CE7" w:rsidRPr="00363B89">
        <w:rPr>
          <w:rFonts w:asciiTheme="majorEastAsia" w:eastAsiaTheme="majorEastAsia" w:hAnsiTheme="majorEastAsia" w:cs="Times New Roman" w:hint="eastAsia"/>
          <w:sz w:val="18"/>
          <w:szCs w:val="18"/>
        </w:rPr>
        <w:t>８０</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様式第８　補助金確定通知書・・・・・・・・・・・・・・・・・・・・・・・・・・・・・・・・・・</w:t>
      </w:r>
      <w:r w:rsidR="00A3003C" w:rsidRPr="00363B89">
        <w:rPr>
          <w:rFonts w:asciiTheme="majorEastAsia" w:eastAsiaTheme="majorEastAsia" w:hAnsiTheme="majorEastAsia" w:cs="Times New Roman" w:hint="eastAsia"/>
          <w:sz w:val="18"/>
          <w:szCs w:val="18"/>
        </w:rPr>
        <w:t>８</w:t>
      </w:r>
      <w:r w:rsidR="00C44CE7" w:rsidRPr="00363B89">
        <w:rPr>
          <w:rFonts w:asciiTheme="majorEastAsia" w:eastAsiaTheme="majorEastAsia" w:hAnsiTheme="majorEastAsia" w:cs="Times New Roman" w:hint="eastAsia"/>
          <w:sz w:val="18"/>
          <w:szCs w:val="18"/>
        </w:rPr>
        <w:t>１</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様式第９－１　補助金概算払請求書・・・・・・・・・・・・・・・・・・・・・・・・・・・・・・・</w:t>
      </w:r>
      <w:r w:rsidR="00A3003C" w:rsidRPr="00363B89">
        <w:rPr>
          <w:rFonts w:asciiTheme="majorEastAsia" w:eastAsiaTheme="majorEastAsia" w:hAnsiTheme="majorEastAsia" w:cs="Times New Roman" w:hint="eastAsia"/>
          <w:sz w:val="18"/>
          <w:szCs w:val="18"/>
        </w:rPr>
        <w:t>８</w:t>
      </w:r>
      <w:r w:rsidR="00C44CE7" w:rsidRPr="00363B89">
        <w:rPr>
          <w:rFonts w:asciiTheme="majorEastAsia" w:eastAsiaTheme="majorEastAsia" w:hAnsiTheme="majorEastAsia" w:cs="Times New Roman" w:hint="eastAsia"/>
          <w:sz w:val="18"/>
          <w:szCs w:val="18"/>
        </w:rPr>
        <w:t>２</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様式第９－１の別紙　経費明細表・・・・・・・・・・・・・・・・・・・・・・・・・・・・・・・・</w:t>
      </w:r>
      <w:r w:rsidR="00A3003C" w:rsidRPr="00363B89">
        <w:rPr>
          <w:rFonts w:asciiTheme="majorEastAsia" w:eastAsiaTheme="majorEastAsia" w:hAnsiTheme="majorEastAsia" w:cs="Times New Roman" w:hint="eastAsia"/>
          <w:sz w:val="18"/>
          <w:szCs w:val="18"/>
        </w:rPr>
        <w:t>８</w:t>
      </w:r>
      <w:r w:rsidR="00C44CE7" w:rsidRPr="00363B89">
        <w:rPr>
          <w:rFonts w:asciiTheme="majorEastAsia" w:eastAsiaTheme="majorEastAsia" w:hAnsiTheme="majorEastAsia" w:cs="Times New Roman" w:hint="eastAsia"/>
          <w:sz w:val="18"/>
          <w:szCs w:val="18"/>
        </w:rPr>
        <w:t>４</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様式第９－２　補助金精算払請求書・・・・・・・・・・・・・・・・・・・・・・・・・・・・・・・</w:t>
      </w:r>
      <w:r w:rsidR="00DB69BC" w:rsidRPr="00363B89">
        <w:rPr>
          <w:rFonts w:asciiTheme="majorEastAsia" w:eastAsiaTheme="majorEastAsia" w:hAnsiTheme="majorEastAsia" w:cs="Times New Roman" w:hint="eastAsia"/>
          <w:sz w:val="18"/>
          <w:szCs w:val="18"/>
        </w:rPr>
        <w:t>８</w:t>
      </w:r>
      <w:r w:rsidR="00C44CE7" w:rsidRPr="00363B89">
        <w:rPr>
          <w:rFonts w:asciiTheme="majorEastAsia" w:eastAsiaTheme="majorEastAsia" w:hAnsiTheme="majorEastAsia" w:cs="Times New Roman" w:hint="eastAsia"/>
          <w:sz w:val="18"/>
          <w:szCs w:val="18"/>
        </w:rPr>
        <w:t>５</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様式第１０</w:t>
      </w:r>
      <w:r w:rsidR="00A3003C"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 xml:space="preserve">　財産処分承認申請書・・・・・・・・・・・・・・・・・・・・・・・・・・・・・・</w:t>
      </w:r>
      <w:r w:rsidR="00DB69BC" w:rsidRPr="00363B89">
        <w:rPr>
          <w:rFonts w:asciiTheme="majorEastAsia" w:eastAsiaTheme="majorEastAsia" w:hAnsiTheme="majorEastAsia" w:cs="Times New Roman" w:hint="eastAsia"/>
          <w:sz w:val="18"/>
          <w:szCs w:val="18"/>
        </w:rPr>
        <w:t>８</w:t>
      </w:r>
      <w:r w:rsidR="00C44CE7" w:rsidRPr="00363B89">
        <w:rPr>
          <w:rFonts w:asciiTheme="majorEastAsia" w:eastAsiaTheme="majorEastAsia" w:hAnsiTheme="majorEastAsia" w:cs="Times New Roman" w:hint="eastAsia"/>
          <w:sz w:val="18"/>
          <w:szCs w:val="18"/>
        </w:rPr>
        <w:t>７</w:t>
      </w:r>
    </w:p>
    <w:p w:rsidR="00DC2DB6" w:rsidRPr="00363B89" w:rsidRDefault="00DC2DB6" w:rsidP="00DC2DB6">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様式第１０</w:t>
      </w:r>
      <w:r w:rsidR="008E3B9D" w:rsidRPr="00363B89">
        <w:rPr>
          <w:rFonts w:asciiTheme="majorEastAsia" w:eastAsiaTheme="majorEastAsia" w:hAnsiTheme="majorEastAsia" w:cs="Times New Roman" w:hint="eastAsia"/>
          <w:sz w:val="18"/>
          <w:szCs w:val="18"/>
        </w:rPr>
        <w:t>－２</w:t>
      </w:r>
      <w:r w:rsidRPr="00363B89">
        <w:rPr>
          <w:rFonts w:asciiTheme="majorEastAsia" w:eastAsiaTheme="majorEastAsia" w:hAnsiTheme="majorEastAsia" w:cs="Times New Roman" w:hint="eastAsia"/>
          <w:sz w:val="18"/>
          <w:szCs w:val="18"/>
        </w:rPr>
        <w:t xml:space="preserve">　財産処分承認</w:t>
      </w:r>
      <w:r w:rsidR="008E3B9D" w:rsidRPr="00363B89">
        <w:rPr>
          <w:rFonts w:asciiTheme="majorEastAsia" w:eastAsiaTheme="majorEastAsia" w:hAnsiTheme="majorEastAsia" w:cs="Times New Roman" w:hint="eastAsia"/>
          <w:sz w:val="18"/>
          <w:szCs w:val="18"/>
        </w:rPr>
        <w:t>通知</w:t>
      </w:r>
      <w:r w:rsidRPr="00363B89">
        <w:rPr>
          <w:rFonts w:asciiTheme="majorEastAsia" w:eastAsiaTheme="majorEastAsia" w:hAnsiTheme="majorEastAsia" w:cs="Times New Roman" w:hint="eastAsia"/>
          <w:sz w:val="18"/>
          <w:szCs w:val="18"/>
        </w:rPr>
        <w:t>書・・・・・・・・・・・・・・・・・・・・・・・・・・・・・・８</w:t>
      </w:r>
      <w:r w:rsidR="00C44CE7" w:rsidRPr="00363B89">
        <w:rPr>
          <w:rFonts w:asciiTheme="majorEastAsia" w:eastAsiaTheme="majorEastAsia" w:hAnsiTheme="majorEastAsia" w:cs="Times New Roman" w:hint="eastAsia"/>
          <w:sz w:val="18"/>
          <w:szCs w:val="18"/>
        </w:rPr>
        <w:t>８</w:t>
      </w:r>
    </w:p>
    <w:p w:rsidR="00DC2DB6" w:rsidRPr="00363B89" w:rsidRDefault="00DC2DB6" w:rsidP="00DC2DB6">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様式第１０</w:t>
      </w:r>
      <w:r w:rsidR="008E3B9D" w:rsidRPr="00363B89">
        <w:rPr>
          <w:rFonts w:asciiTheme="majorEastAsia" w:eastAsiaTheme="majorEastAsia" w:hAnsiTheme="majorEastAsia" w:cs="Times New Roman" w:hint="eastAsia"/>
          <w:sz w:val="18"/>
          <w:szCs w:val="18"/>
        </w:rPr>
        <w:t>－３</w:t>
      </w:r>
      <w:r w:rsidRPr="00363B89">
        <w:rPr>
          <w:rFonts w:asciiTheme="majorEastAsia" w:eastAsiaTheme="majorEastAsia" w:hAnsiTheme="majorEastAsia" w:cs="Times New Roman" w:hint="eastAsia"/>
          <w:sz w:val="18"/>
          <w:szCs w:val="18"/>
        </w:rPr>
        <w:t xml:space="preserve">　財産処分</w:t>
      </w:r>
      <w:r w:rsidR="008E3B9D" w:rsidRPr="00363B89">
        <w:rPr>
          <w:rFonts w:asciiTheme="majorEastAsia" w:eastAsiaTheme="majorEastAsia" w:hAnsiTheme="majorEastAsia" w:cs="Times New Roman" w:hint="eastAsia"/>
          <w:sz w:val="18"/>
          <w:szCs w:val="18"/>
        </w:rPr>
        <w:t>に伴う納付について</w:t>
      </w:r>
      <w:r w:rsidRPr="00363B89">
        <w:rPr>
          <w:rFonts w:asciiTheme="majorEastAsia" w:eastAsiaTheme="majorEastAsia" w:hAnsiTheme="majorEastAsia" w:cs="Times New Roman" w:hint="eastAsia"/>
          <w:sz w:val="18"/>
          <w:szCs w:val="18"/>
        </w:rPr>
        <w:t>・・・・・・・・・・・・・・・・・・・・・・・・・・８</w:t>
      </w:r>
      <w:r w:rsidR="00C44CE7" w:rsidRPr="00363B89">
        <w:rPr>
          <w:rFonts w:asciiTheme="majorEastAsia" w:eastAsiaTheme="majorEastAsia" w:hAnsiTheme="majorEastAsia" w:cs="Times New Roman" w:hint="eastAsia"/>
          <w:sz w:val="18"/>
          <w:szCs w:val="18"/>
        </w:rPr>
        <w:t>９</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00214511"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様式第１</w:t>
      </w:r>
      <w:r w:rsidR="00331236" w:rsidRPr="00363B89">
        <w:rPr>
          <w:rFonts w:asciiTheme="majorEastAsia" w:eastAsiaTheme="majorEastAsia" w:hAnsiTheme="majorEastAsia" w:cs="Times New Roman" w:hint="eastAsia"/>
          <w:sz w:val="18"/>
          <w:szCs w:val="18"/>
        </w:rPr>
        <w:t>１</w:t>
      </w:r>
      <w:r w:rsidRPr="00363B89">
        <w:rPr>
          <w:rFonts w:asciiTheme="majorEastAsia" w:eastAsiaTheme="majorEastAsia" w:hAnsiTheme="majorEastAsia" w:cs="Times New Roman" w:hint="eastAsia"/>
          <w:sz w:val="18"/>
          <w:szCs w:val="18"/>
        </w:rPr>
        <w:t xml:space="preserve">　補助事業等の成果を活用して実施する事業に使用するための</w:t>
      </w:r>
      <w:r w:rsidR="00214511" w:rsidRPr="00363B89">
        <w:rPr>
          <w:rFonts w:asciiTheme="majorEastAsia" w:eastAsiaTheme="majorEastAsia" w:hAnsiTheme="majorEastAsia" w:cs="Times New Roman" w:hint="eastAsia"/>
          <w:sz w:val="18"/>
          <w:szCs w:val="18"/>
        </w:rPr>
        <w:t>取得財産の処分承認申請書</w:t>
      </w:r>
      <w:r w:rsidRPr="00363B89">
        <w:rPr>
          <w:rFonts w:asciiTheme="majorEastAsia" w:eastAsiaTheme="majorEastAsia" w:hAnsiTheme="majorEastAsia" w:cs="Times New Roman" w:hint="eastAsia"/>
          <w:sz w:val="18"/>
          <w:szCs w:val="18"/>
        </w:rPr>
        <w:t>・・</w:t>
      </w:r>
      <w:r w:rsidR="00A3003C" w:rsidRPr="00363B89">
        <w:rPr>
          <w:rFonts w:asciiTheme="majorEastAsia" w:eastAsiaTheme="majorEastAsia" w:hAnsiTheme="majorEastAsia" w:cs="Times New Roman" w:hint="eastAsia"/>
          <w:sz w:val="18"/>
          <w:szCs w:val="18"/>
        </w:rPr>
        <w:t>９</w:t>
      </w:r>
      <w:r w:rsidR="00C44CE7" w:rsidRPr="00363B89">
        <w:rPr>
          <w:rFonts w:asciiTheme="majorEastAsia" w:eastAsiaTheme="majorEastAsia" w:hAnsiTheme="majorEastAsia" w:cs="Times New Roman" w:hint="eastAsia"/>
          <w:sz w:val="18"/>
          <w:szCs w:val="18"/>
        </w:rPr>
        <w:t>０</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w:t>
      </w:r>
      <w:r w:rsidR="00331236" w:rsidRPr="00363B89">
        <w:rPr>
          <w:rFonts w:asciiTheme="majorEastAsia" w:eastAsiaTheme="majorEastAsia" w:hAnsiTheme="majorEastAsia" w:cs="Times New Roman" w:hint="eastAsia"/>
          <w:sz w:val="18"/>
          <w:szCs w:val="18"/>
        </w:rPr>
        <w:t>１</w:t>
      </w:r>
      <w:r w:rsidRPr="00363B89">
        <w:rPr>
          <w:rFonts w:asciiTheme="majorEastAsia" w:eastAsiaTheme="majorEastAsia" w:hAnsiTheme="majorEastAsia" w:cs="Times New Roman" w:hint="eastAsia"/>
          <w:sz w:val="18"/>
          <w:szCs w:val="18"/>
        </w:rPr>
        <w:t>の別紙　誓約書・・・・・・・・・・・・・・・・・・・・・・・・・・・・・・・・・・・</w:t>
      </w:r>
      <w:r w:rsidR="00A3003C" w:rsidRPr="00363B89">
        <w:rPr>
          <w:rFonts w:asciiTheme="majorEastAsia" w:eastAsiaTheme="majorEastAsia" w:hAnsiTheme="majorEastAsia" w:cs="Times New Roman" w:hint="eastAsia"/>
          <w:sz w:val="18"/>
          <w:szCs w:val="18"/>
        </w:rPr>
        <w:t>９</w:t>
      </w:r>
      <w:r w:rsidR="00C44CE7" w:rsidRPr="00363B89">
        <w:rPr>
          <w:rFonts w:asciiTheme="majorEastAsia" w:eastAsiaTheme="majorEastAsia" w:hAnsiTheme="majorEastAsia" w:cs="Times New Roman" w:hint="eastAsia"/>
          <w:sz w:val="18"/>
          <w:szCs w:val="18"/>
        </w:rPr>
        <w:t>１</w:t>
      </w:r>
    </w:p>
    <w:p w:rsidR="00B64449" w:rsidRPr="00363B89" w:rsidRDefault="000B07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w:t>
      </w:r>
      <w:r w:rsidR="00331236" w:rsidRPr="00363B89">
        <w:rPr>
          <w:rFonts w:asciiTheme="majorEastAsia" w:eastAsiaTheme="majorEastAsia" w:hAnsiTheme="majorEastAsia" w:cs="Times New Roman" w:hint="eastAsia"/>
          <w:sz w:val="18"/>
          <w:szCs w:val="18"/>
        </w:rPr>
        <w:t>１</w:t>
      </w:r>
      <w:r w:rsidRPr="00363B89">
        <w:rPr>
          <w:rFonts w:asciiTheme="majorEastAsia" w:eastAsiaTheme="majorEastAsia" w:hAnsiTheme="majorEastAsia" w:cs="Times New Roman" w:hint="eastAsia"/>
          <w:sz w:val="18"/>
          <w:szCs w:val="18"/>
        </w:rPr>
        <w:t>－１　財産処分</w:t>
      </w:r>
      <w:r w:rsidR="00D01506" w:rsidRPr="00363B89">
        <w:rPr>
          <w:rFonts w:asciiTheme="majorEastAsia" w:eastAsiaTheme="majorEastAsia" w:hAnsiTheme="majorEastAsia" w:cs="Times New Roman" w:hint="eastAsia"/>
          <w:sz w:val="18"/>
          <w:szCs w:val="18"/>
        </w:rPr>
        <w:t>報告</w:t>
      </w:r>
      <w:r w:rsidRPr="00363B89">
        <w:rPr>
          <w:rFonts w:asciiTheme="majorEastAsia" w:eastAsiaTheme="majorEastAsia" w:hAnsiTheme="majorEastAsia" w:cs="Times New Roman" w:hint="eastAsia"/>
          <w:sz w:val="18"/>
          <w:szCs w:val="18"/>
        </w:rPr>
        <w:t>書・・・・・・・・・・・・・・・・・・・・・・・・・・・・・・・</w:t>
      </w:r>
      <w:r w:rsidR="00D01506" w:rsidRPr="00363B89">
        <w:rPr>
          <w:rFonts w:asciiTheme="majorEastAsia" w:eastAsiaTheme="majorEastAsia" w:hAnsiTheme="majorEastAsia" w:cs="Times New Roman" w:hint="eastAsia"/>
          <w:sz w:val="18"/>
          <w:szCs w:val="18"/>
        </w:rPr>
        <w:t>・</w:t>
      </w:r>
      <w:r w:rsidR="00A3003C" w:rsidRPr="00363B89">
        <w:rPr>
          <w:rFonts w:asciiTheme="majorEastAsia" w:eastAsiaTheme="majorEastAsia" w:hAnsiTheme="majorEastAsia" w:cs="Times New Roman" w:hint="eastAsia"/>
          <w:sz w:val="18"/>
          <w:szCs w:val="18"/>
        </w:rPr>
        <w:t>９</w:t>
      </w:r>
      <w:r w:rsidR="00C44CE7" w:rsidRPr="00363B89">
        <w:rPr>
          <w:rFonts w:asciiTheme="majorEastAsia" w:eastAsiaTheme="majorEastAsia" w:hAnsiTheme="majorEastAsia" w:cs="Times New Roman" w:hint="eastAsia"/>
          <w:sz w:val="18"/>
          <w:szCs w:val="18"/>
        </w:rPr>
        <w:t>２</w:t>
      </w:r>
    </w:p>
    <w:p w:rsidR="00331236" w:rsidRPr="00363B89" w:rsidRDefault="00331236" w:rsidP="00331236">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様式第１２　試作品等（成果）受領書・・・・・・・・・・・・・・・・・・・・・・・・・・・・・・</w:t>
      </w:r>
      <w:r w:rsidR="00A3003C" w:rsidRPr="00363B89">
        <w:rPr>
          <w:rFonts w:asciiTheme="majorEastAsia" w:eastAsiaTheme="majorEastAsia" w:hAnsiTheme="majorEastAsia" w:cs="Times New Roman" w:hint="eastAsia"/>
          <w:sz w:val="18"/>
          <w:szCs w:val="18"/>
        </w:rPr>
        <w:t>９</w:t>
      </w:r>
      <w:r w:rsidR="00C44CE7" w:rsidRPr="00363B89">
        <w:rPr>
          <w:rFonts w:asciiTheme="majorEastAsia" w:eastAsiaTheme="majorEastAsia" w:hAnsiTheme="majorEastAsia" w:cs="Times New Roman" w:hint="eastAsia"/>
          <w:sz w:val="18"/>
          <w:szCs w:val="18"/>
        </w:rPr>
        <w:t>３</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様式第１３　事業化状況・知的財産権等報告書・・・・・・・・・・・・・・・・・・・・・・・・・・</w:t>
      </w:r>
      <w:r w:rsidR="00DE069D" w:rsidRPr="00363B89">
        <w:rPr>
          <w:rFonts w:asciiTheme="majorEastAsia" w:eastAsiaTheme="majorEastAsia" w:hAnsiTheme="majorEastAsia" w:cs="Times New Roman" w:hint="eastAsia"/>
          <w:sz w:val="18"/>
          <w:szCs w:val="18"/>
        </w:rPr>
        <w:t>９</w:t>
      </w:r>
      <w:r w:rsidR="00C44CE7" w:rsidRPr="00363B89">
        <w:rPr>
          <w:rFonts w:asciiTheme="majorEastAsia" w:eastAsiaTheme="majorEastAsia" w:hAnsiTheme="majorEastAsia" w:cs="Times New Roman" w:hint="eastAsia"/>
          <w:sz w:val="18"/>
          <w:szCs w:val="18"/>
        </w:rPr>
        <w:t>４</w:t>
      </w:r>
    </w:p>
    <w:p w:rsidR="00E5469F" w:rsidRPr="00363B89" w:rsidRDefault="00E5469F" w:rsidP="00E5469F">
      <w:pPr>
        <w:tabs>
          <w:tab w:val="right" w:pos="9498"/>
        </w:tabs>
        <w:spacing w:line="320" w:lineRule="exac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b/>
          <w:sz w:val="18"/>
          <w:szCs w:val="18"/>
        </w:rPr>
        <w:t xml:space="preserve">　</w:t>
      </w:r>
      <w:r w:rsidRPr="00363B89">
        <w:rPr>
          <w:rFonts w:asciiTheme="majorEastAsia" w:eastAsiaTheme="majorEastAsia" w:hAnsiTheme="majorEastAsia" w:cs="Times New Roman" w:hint="eastAsia"/>
          <w:sz w:val="18"/>
          <w:szCs w:val="18"/>
        </w:rPr>
        <w:t xml:space="preserve">　</w:t>
      </w:r>
      <w:r w:rsidR="00214511" w:rsidRPr="00363B89">
        <w:rPr>
          <w:rFonts w:asciiTheme="majorEastAsia" w:eastAsiaTheme="majorEastAsia" w:hAnsiTheme="majorEastAsia" w:cs="Times New Roman" w:hint="eastAsia"/>
          <w:sz w:val="18"/>
          <w:szCs w:val="18"/>
        </w:rPr>
        <w:t xml:space="preserve">　 </w:t>
      </w:r>
      <w:r w:rsidRPr="00363B89">
        <w:rPr>
          <w:rFonts w:asciiTheme="majorEastAsia" w:eastAsiaTheme="majorEastAsia" w:hAnsiTheme="majorEastAsia" w:cs="Times New Roman" w:hint="eastAsia"/>
          <w:sz w:val="18"/>
          <w:szCs w:val="18"/>
        </w:rPr>
        <w:t>様式第１３の別紙　事業化状況等の実態把握調査票・・・・・・・・・・・・・・・・・・・・・・・・</w:t>
      </w:r>
      <w:r w:rsidR="004C3657" w:rsidRPr="00363B89">
        <w:rPr>
          <w:rFonts w:asciiTheme="majorEastAsia" w:eastAsiaTheme="majorEastAsia" w:hAnsiTheme="majorEastAsia" w:cs="Times New Roman" w:hint="eastAsia"/>
          <w:sz w:val="18"/>
          <w:szCs w:val="18"/>
        </w:rPr>
        <w:t>９</w:t>
      </w:r>
      <w:r w:rsidR="00C44CE7" w:rsidRPr="00363B89">
        <w:rPr>
          <w:rFonts w:asciiTheme="majorEastAsia" w:eastAsiaTheme="majorEastAsia" w:hAnsiTheme="majorEastAsia" w:cs="Times New Roman" w:hint="eastAsia"/>
          <w:sz w:val="18"/>
          <w:szCs w:val="18"/>
        </w:rPr>
        <w:t>６</w:t>
      </w:r>
    </w:p>
    <w:p w:rsidR="007932DE" w:rsidRPr="00363B89" w:rsidRDefault="007932DE" w:rsidP="007932DE">
      <w:pPr>
        <w:tabs>
          <w:tab w:val="right" w:pos="9498"/>
        </w:tabs>
        <w:spacing w:line="280" w:lineRule="exact"/>
        <w:rPr>
          <w:rFonts w:ascii="ＭＳ ゴシック" w:eastAsia="ＭＳ ゴシック" w:hAnsi="ＭＳ ゴシック" w:cs="Times New Roman"/>
          <w:b/>
          <w:sz w:val="20"/>
        </w:rPr>
      </w:pPr>
    </w:p>
    <w:p w:rsidR="007932DE" w:rsidRPr="00363B89" w:rsidRDefault="007932DE" w:rsidP="007932DE">
      <w:pPr>
        <w:tabs>
          <w:tab w:val="right" w:pos="9498"/>
        </w:tabs>
        <w:spacing w:line="28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 xml:space="preserve">　事業実施において必要となる様式・・・・・・・・・・・・・・・・・・・・・・・・・・・・</w:t>
      </w:r>
      <w:r w:rsidR="00BE1E0E" w:rsidRPr="00363B89">
        <w:rPr>
          <w:rFonts w:asciiTheme="majorEastAsia" w:eastAsiaTheme="majorEastAsia" w:hAnsiTheme="majorEastAsia" w:cs="Times New Roman" w:hint="eastAsia"/>
          <w:b/>
          <w:sz w:val="20"/>
          <w:szCs w:val="20"/>
        </w:rPr>
        <w:t>１００</w:t>
      </w:r>
    </w:p>
    <w:p w:rsidR="007932DE" w:rsidRPr="00363B89" w:rsidRDefault="007932DE" w:rsidP="007932DE">
      <w:pPr>
        <w:tabs>
          <w:tab w:val="right" w:pos="9498"/>
        </w:tabs>
        <w:spacing w:line="280" w:lineRule="exact"/>
        <w:rPr>
          <w:rFonts w:asciiTheme="majorEastAsia" w:eastAsiaTheme="majorEastAsia" w:hAnsiTheme="majorEastAsia" w:cs="Times New Roman"/>
          <w:b/>
          <w:sz w:val="20"/>
          <w:szCs w:val="20"/>
        </w:rPr>
      </w:pPr>
    </w:p>
    <w:p w:rsidR="000F7F23" w:rsidRPr="00363B89" w:rsidRDefault="006A75A4" w:rsidP="00677FC7">
      <w:pPr>
        <w:tabs>
          <w:tab w:val="right" w:pos="9498"/>
        </w:tabs>
        <w:spacing w:line="30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【参考１】</w:t>
      </w:r>
      <w:r w:rsidR="00A579C2" w:rsidRPr="00363B89">
        <w:rPr>
          <w:rFonts w:asciiTheme="majorEastAsia" w:eastAsiaTheme="majorEastAsia" w:hAnsiTheme="majorEastAsia" w:cs="Times New Roman" w:hint="eastAsia"/>
          <w:b/>
          <w:sz w:val="20"/>
          <w:szCs w:val="20"/>
        </w:rPr>
        <w:t>ものづくり・商業・サービス生産性向上促進補助金</w:t>
      </w:r>
      <w:r w:rsidRPr="00363B89">
        <w:rPr>
          <w:rFonts w:asciiTheme="majorEastAsia" w:eastAsiaTheme="majorEastAsia" w:hAnsiTheme="majorEastAsia" w:cs="Times New Roman" w:hint="eastAsia"/>
          <w:b/>
          <w:sz w:val="20"/>
          <w:szCs w:val="20"/>
        </w:rPr>
        <w:t>取扱要綱・</w:t>
      </w:r>
      <w:r w:rsidR="007932DE" w:rsidRPr="00363B89">
        <w:rPr>
          <w:rFonts w:asciiTheme="majorEastAsia" w:eastAsiaTheme="majorEastAsia" w:hAnsiTheme="majorEastAsia" w:cs="Times New Roman" w:hint="eastAsia"/>
          <w:b/>
          <w:sz w:val="20"/>
          <w:szCs w:val="20"/>
        </w:rPr>
        <w:t>・・</w:t>
      </w:r>
      <w:r w:rsidRPr="00363B89">
        <w:rPr>
          <w:rFonts w:asciiTheme="majorEastAsia" w:eastAsiaTheme="majorEastAsia" w:hAnsiTheme="majorEastAsia" w:cs="Times New Roman" w:hint="eastAsia"/>
          <w:b/>
          <w:sz w:val="20"/>
          <w:szCs w:val="20"/>
        </w:rPr>
        <w:t>・・・・・・・・・１</w:t>
      </w:r>
      <w:r w:rsidR="00DE069D" w:rsidRPr="00363B89">
        <w:rPr>
          <w:rFonts w:asciiTheme="majorEastAsia" w:eastAsiaTheme="majorEastAsia" w:hAnsiTheme="majorEastAsia" w:cs="Times New Roman" w:hint="eastAsia"/>
          <w:b/>
          <w:sz w:val="20"/>
          <w:szCs w:val="20"/>
        </w:rPr>
        <w:t>２</w:t>
      </w:r>
      <w:r w:rsidR="00BE1E0E" w:rsidRPr="00363B89">
        <w:rPr>
          <w:rFonts w:asciiTheme="majorEastAsia" w:eastAsiaTheme="majorEastAsia" w:hAnsiTheme="majorEastAsia" w:cs="Times New Roman" w:hint="eastAsia"/>
          <w:b/>
          <w:sz w:val="20"/>
          <w:szCs w:val="20"/>
        </w:rPr>
        <w:t>３</w:t>
      </w:r>
    </w:p>
    <w:p w:rsidR="0043796A" w:rsidRPr="00363B89" w:rsidRDefault="0043796A" w:rsidP="00677FC7">
      <w:pPr>
        <w:tabs>
          <w:tab w:val="right" w:pos="9498"/>
        </w:tabs>
        <w:spacing w:line="28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w:t>
      </w:r>
      <w:r w:rsidR="006A75A4" w:rsidRPr="00363B89">
        <w:rPr>
          <w:rFonts w:asciiTheme="majorEastAsia" w:eastAsiaTheme="majorEastAsia" w:hAnsiTheme="majorEastAsia" w:cs="Times New Roman" w:hint="eastAsia"/>
          <w:b/>
          <w:sz w:val="20"/>
          <w:szCs w:val="20"/>
        </w:rPr>
        <w:t>参考２</w:t>
      </w:r>
      <w:r w:rsidRPr="00363B89">
        <w:rPr>
          <w:rFonts w:asciiTheme="majorEastAsia" w:eastAsiaTheme="majorEastAsia" w:hAnsiTheme="majorEastAsia" w:cs="Times New Roman" w:hint="eastAsia"/>
          <w:b/>
          <w:sz w:val="20"/>
          <w:szCs w:val="20"/>
        </w:rPr>
        <w:t>】</w:t>
      </w:r>
      <w:r w:rsidRPr="00363B89">
        <w:rPr>
          <w:rFonts w:asciiTheme="majorEastAsia" w:eastAsiaTheme="majorEastAsia" w:hAnsiTheme="majorEastAsia" w:cs="Times New Roman" w:hint="eastAsia"/>
          <w:b/>
          <w:kern w:val="0"/>
          <w:sz w:val="20"/>
          <w:szCs w:val="20"/>
        </w:rPr>
        <w:t>「中小サービス事業者の生産性向上のためのガイドライン」について・・・・</w:t>
      </w:r>
      <w:r w:rsidRPr="00363B89">
        <w:rPr>
          <w:rFonts w:asciiTheme="majorEastAsia" w:eastAsiaTheme="majorEastAsia" w:hAnsiTheme="majorEastAsia" w:cs="Times New Roman" w:hint="eastAsia"/>
          <w:b/>
          <w:sz w:val="20"/>
          <w:szCs w:val="20"/>
        </w:rPr>
        <w:t>・・・</w:t>
      </w:r>
      <w:r w:rsidR="00101A51" w:rsidRPr="00363B89">
        <w:rPr>
          <w:rFonts w:asciiTheme="majorEastAsia" w:eastAsiaTheme="majorEastAsia" w:hAnsiTheme="majorEastAsia" w:cs="Times New Roman" w:hint="eastAsia"/>
          <w:b/>
          <w:sz w:val="20"/>
          <w:szCs w:val="20"/>
        </w:rPr>
        <w:t>・</w:t>
      </w:r>
      <w:r w:rsidR="006A75A4" w:rsidRPr="00363B89">
        <w:rPr>
          <w:rFonts w:asciiTheme="majorEastAsia" w:eastAsiaTheme="majorEastAsia" w:hAnsiTheme="majorEastAsia" w:cs="Times New Roman" w:hint="eastAsia"/>
          <w:b/>
          <w:sz w:val="20"/>
          <w:szCs w:val="20"/>
        </w:rPr>
        <w:t>１</w:t>
      </w:r>
      <w:r w:rsidR="00DE069D" w:rsidRPr="00363B89">
        <w:rPr>
          <w:rFonts w:asciiTheme="majorEastAsia" w:eastAsiaTheme="majorEastAsia" w:hAnsiTheme="majorEastAsia" w:cs="Times New Roman" w:hint="eastAsia"/>
          <w:b/>
          <w:sz w:val="20"/>
          <w:szCs w:val="20"/>
        </w:rPr>
        <w:t>３</w:t>
      </w:r>
      <w:r w:rsidR="00BE1E0E" w:rsidRPr="00363B89">
        <w:rPr>
          <w:rFonts w:asciiTheme="majorEastAsia" w:eastAsiaTheme="majorEastAsia" w:hAnsiTheme="majorEastAsia" w:cs="Times New Roman" w:hint="eastAsia"/>
          <w:b/>
          <w:sz w:val="20"/>
          <w:szCs w:val="20"/>
        </w:rPr>
        <w:t>５</w:t>
      </w:r>
    </w:p>
    <w:p w:rsidR="000F7F23" w:rsidRPr="00363B89" w:rsidRDefault="000F7F23" w:rsidP="00677FC7">
      <w:pPr>
        <w:tabs>
          <w:tab w:val="right" w:pos="9498"/>
        </w:tabs>
        <w:spacing w:line="28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【参考</w:t>
      </w:r>
      <w:r w:rsidR="006A75A4" w:rsidRPr="00363B89">
        <w:rPr>
          <w:rFonts w:asciiTheme="majorEastAsia" w:eastAsiaTheme="majorEastAsia" w:hAnsiTheme="majorEastAsia" w:cs="Times New Roman" w:hint="eastAsia"/>
          <w:b/>
          <w:sz w:val="20"/>
          <w:szCs w:val="20"/>
        </w:rPr>
        <w:t>３</w:t>
      </w:r>
      <w:r w:rsidRPr="00363B89">
        <w:rPr>
          <w:rFonts w:asciiTheme="majorEastAsia" w:eastAsiaTheme="majorEastAsia" w:hAnsiTheme="majorEastAsia" w:cs="Times New Roman" w:hint="eastAsia"/>
          <w:b/>
          <w:sz w:val="20"/>
          <w:szCs w:val="20"/>
        </w:rPr>
        <w:t>】「ものづくり高度化法」について・・・・・・・・・・・・・・・・・・・・・・・</w:t>
      </w:r>
      <w:r w:rsidR="00101A51" w:rsidRPr="00363B89">
        <w:rPr>
          <w:rFonts w:asciiTheme="majorEastAsia" w:eastAsiaTheme="majorEastAsia" w:hAnsiTheme="majorEastAsia" w:cs="Times New Roman" w:hint="eastAsia"/>
          <w:b/>
          <w:sz w:val="20"/>
          <w:szCs w:val="20"/>
        </w:rPr>
        <w:t>・</w:t>
      </w:r>
      <w:r w:rsidR="006A75A4" w:rsidRPr="00363B89">
        <w:rPr>
          <w:rFonts w:asciiTheme="majorEastAsia" w:eastAsiaTheme="majorEastAsia" w:hAnsiTheme="majorEastAsia" w:cs="Times New Roman" w:hint="eastAsia"/>
          <w:b/>
          <w:sz w:val="20"/>
          <w:szCs w:val="20"/>
        </w:rPr>
        <w:t>１</w:t>
      </w:r>
      <w:r w:rsidR="00DE069D" w:rsidRPr="00363B89">
        <w:rPr>
          <w:rFonts w:asciiTheme="majorEastAsia" w:eastAsiaTheme="majorEastAsia" w:hAnsiTheme="majorEastAsia" w:cs="Times New Roman" w:hint="eastAsia"/>
          <w:b/>
          <w:sz w:val="20"/>
          <w:szCs w:val="20"/>
        </w:rPr>
        <w:t>３</w:t>
      </w:r>
      <w:r w:rsidR="00BE1E0E" w:rsidRPr="00363B89">
        <w:rPr>
          <w:rFonts w:asciiTheme="majorEastAsia" w:eastAsiaTheme="majorEastAsia" w:hAnsiTheme="majorEastAsia" w:cs="Times New Roman" w:hint="eastAsia"/>
          <w:b/>
          <w:sz w:val="20"/>
          <w:szCs w:val="20"/>
        </w:rPr>
        <w:t>６</w:t>
      </w:r>
    </w:p>
    <w:p w:rsidR="00382B66" w:rsidRPr="00363B89" w:rsidRDefault="006A75A4" w:rsidP="00677FC7">
      <w:pPr>
        <w:tabs>
          <w:tab w:val="right" w:pos="9498"/>
        </w:tabs>
        <w:spacing w:line="28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【参考４</w:t>
      </w:r>
      <w:r w:rsidR="00382B66" w:rsidRPr="00363B89">
        <w:rPr>
          <w:rFonts w:asciiTheme="majorEastAsia" w:eastAsiaTheme="majorEastAsia" w:hAnsiTheme="majorEastAsia" w:cs="Times New Roman" w:hint="eastAsia"/>
          <w:b/>
          <w:sz w:val="20"/>
          <w:szCs w:val="20"/>
        </w:rPr>
        <w:t>】「ＳＢＩＲ制度」によ</w:t>
      </w:r>
      <w:r w:rsidR="000D1CE4" w:rsidRPr="00363B89">
        <w:rPr>
          <w:rFonts w:asciiTheme="majorEastAsia" w:eastAsiaTheme="majorEastAsia" w:hAnsiTheme="majorEastAsia" w:cs="Times New Roman" w:hint="eastAsia"/>
          <w:b/>
          <w:sz w:val="20"/>
          <w:szCs w:val="20"/>
        </w:rPr>
        <w:t>る事業化支援について・・・・・・・・・・・・・・・・・・・</w:t>
      </w:r>
      <w:r w:rsidRPr="00363B89">
        <w:rPr>
          <w:rFonts w:asciiTheme="majorEastAsia" w:eastAsiaTheme="majorEastAsia" w:hAnsiTheme="majorEastAsia" w:cs="Times New Roman" w:hint="eastAsia"/>
          <w:b/>
          <w:sz w:val="20"/>
          <w:szCs w:val="20"/>
        </w:rPr>
        <w:t>１</w:t>
      </w:r>
      <w:r w:rsidR="008A0218" w:rsidRPr="00363B89">
        <w:rPr>
          <w:rFonts w:asciiTheme="majorEastAsia" w:eastAsiaTheme="majorEastAsia" w:hAnsiTheme="majorEastAsia" w:cs="Times New Roman" w:hint="eastAsia"/>
          <w:b/>
          <w:sz w:val="20"/>
          <w:szCs w:val="20"/>
        </w:rPr>
        <w:t>３</w:t>
      </w:r>
      <w:r w:rsidR="00BE1E0E" w:rsidRPr="00363B89">
        <w:rPr>
          <w:rFonts w:asciiTheme="majorEastAsia" w:eastAsiaTheme="majorEastAsia" w:hAnsiTheme="majorEastAsia" w:cs="Times New Roman" w:hint="eastAsia"/>
          <w:b/>
          <w:sz w:val="20"/>
          <w:szCs w:val="20"/>
        </w:rPr>
        <w:t>７</w:t>
      </w:r>
    </w:p>
    <w:p w:rsidR="00B64449" w:rsidRPr="00363B89" w:rsidRDefault="007673A4" w:rsidP="00677FC7">
      <w:pPr>
        <w:tabs>
          <w:tab w:val="right" w:pos="9498"/>
        </w:tabs>
        <w:spacing w:line="280" w:lineRule="exact"/>
        <w:rPr>
          <w:rFonts w:asciiTheme="majorEastAsia" w:eastAsiaTheme="majorEastAsia" w:hAnsiTheme="majorEastAsia" w:cs="Times New Roman"/>
          <w:b/>
          <w:sz w:val="20"/>
          <w:szCs w:val="20"/>
        </w:rPr>
      </w:pPr>
      <w:r w:rsidRPr="00363B89">
        <w:rPr>
          <w:rFonts w:asciiTheme="majorEastAsia" w:eastAsiaTheme="majorEastAsia" w:hAnsiTheme="majorEastAsia" w:cs="Times New Roman" w:hint="eastAsia"/>
          <w:b/>
          <w:sz w:val="20"/>
          <w:szCs w:val="20"/>
        </w:rPr>
        <w:t>【参考</w:t>
      </w:r>
      <w:r w:rsidR="006A75A4" w:rsidRPr="00363B89">
        <w:rPr>
          <w:rFonts w:asciiTheme="majorEastAsia" w:eastAsiaTheme="majorEastAsia" w:hAnsiTheme="majorEastAsia" w:cs="Times New Roman" w:hint="eastAsia"/>
          <w:b/>
          <w:sz w:val="20"/>
          <w:szCs w:val="20"/>
        </w:rPr>
        <w:t>５</w:t>
      </w:r>
      <w:r w:rsidRPr="00363B89">
        <w:rPr>
          <w:rFonts w:asciiTheme="majorEastAsia" w:eastAsiaTheme="majorEastAsia" w:hAnsiTheme="majorEastAsia" w:cs="Times New Roman" w:hint="eastAsia"/>
          <w:b/>
          <w:sz w:val="20"/>
          <w:szCs w:val="20"/>
        </w:rPr>
        <w:t>】「圧縮記帳等の考え方」について・・・・・・・・・・・・・・・・・・・・・・・・</w:t>
      </w:r>
      <w:r w:rsidR="006A75A4" w:rsidRPr="00363B89">
        <w:rPr>
          <w:rFonts w:asciiTheme="majorEastAsia" w:eastAsiaTheme="majorEastAsia" w:hAnsiTheme="majorEastAsia" w:cs="Times New Roman" w:hint="eastAsia"/>
          <w:b/>
          <w:sz w:val="20"/>
          <w:szCs w:val="20"/>
        </w:rPr>
        <w:t>１</w:t>
      </w:r>
      <w:r w:rsidR="003B3C58" w:rsidRPr="00363B89">
        <w:rPr>
          <w:rFonts w:asciiTheme="majorEastAsia" w:eastAsiaTheme="majorEastAsia" w:hAnsiTheme="majorEastAsia" w:cs="Times New Roman" w:hint="eastAsia"/>
          <w:b/>
          <w:sz w:val="20"/>
          <w:szCs w:val="20"/>
        </w:rPr>
        <w:t>３</w:t>
      </w:r>
      <w:r w:rsidR="00BE1E0E" w:rsidRPr="00363B89">
        <w:rPr>
          <w:rFonts w:asciiTheme="majorEastAsia" w:eastAsiaTheme="majorEastAsia" w:hAnsiTheme="majorEastAsia" w:cs="Times New Roman" w:hint="eastAsia"/>
          <w:b/>
          <w:sz w:val="20"/>
          <w:szCs w:val="20"/>
        </w:rPr>
        <w:t>８</w:t>
      </w:r>
    </w:p>
    <w:p w:rsidR="00DC2DB6" w:rsidRPr="00363B89" w:rsidRDefault="00DC2DB6" w:rsidP="00677FC7">
      <w:pPr>
        <w:tabs>
          <w:tab w:val="right" w:pos="9498"/>
        </w:tabs>
        <w:spacing w:line="280" w:lineRule="exact"/>
        <w:rPr>
          <w:rFonts w:asciiTheme="majorEastAsia" w:eastAsiaTheme="majorEastAsia" w:hAnsiTheme="majorEastAsia" w:cs="Times New Roman"/>
          <w:b/>
          <w:sz w:val="20"/>
          <w:szCs w:val="20"/>
        </w:rPr>
        <w:sectPr w:rsidR="00DC2DB6" w:rsidRPr="00363B89" w:rsidSect="00B64449">
          <w:headerReference w:type="default" r:id="rId11"/>
          <w:footerReference w:type="default" r:id="rId12"/>
          <w:type w:val="continuous"/>
          <w:pgSz w:w="11906" w:h="16838" w:code="9"/>
          <w:pgMar w:top="567" w:right="1134" w:bottom="567" w:left="1134" w:header="284" w:footer="284" w:gutter="0"/>
          <w:pgNumType w:fmt="numberInDash"/>
          <w:cols w:space="425"/>
          <w:docGrid w:linePitch="364"/>
        </w:sectPr>
      </w:pPr>
    </w:p>
    <w:p w:rsidR="004A09EA" w:rsidRPr="00363B89" w:rsidRDefault="004A09EA" w:rsidP="004A09EA">
      <w:pPr>
        <w:spacing w:line="276" w:lineRule="auto"/>
        <w:rPr>
          <w:rFonts w:ascii="ＭＳ ゴシック" w:eastAsia="ＭＳ 明朝" w:hAnsi="ＭＳ ゴシック" w:cs="Times New Roman"/>
          <w:b/>
          <w:sz w:val="28"/>
          <w:szCs w:val="28"/>
          <w:shd w:val="pct30" w:color="auto" w:fill="FFFFFF"/>
        </w:rPr>
      </w:pPr>
      <w:r w:rsidRPr="00363B89">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363B89">
        <w:rPr>
          <w:rFonts w:ascii="ＭＳ ゴシック" w:eastAsia="ＭＳ 明朝" w:hAnsi="ＭＳ ゴシック" w:cs="Times New Roman" w:hint="eastAsia"/>
          <w:b/>
          <w:sz w:val="28"/>
          <w:szCs w:val="28"/>
          <w:shd w:val="pct30" w:color="auto" w:fill="FFFFFF"/>
        </w:rPr>
        <w:t xml:space="preserve">　　　　　　　　　　　　　　　　　　　　　　　　</w:t>
      </w:r>
    </w:p>
    <w:p w:rsidR="004A09EA" w:rsidRPr="00363B89" w:rsidRDefault="00084B43" w:rsidP="00084B43">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w:t>
      </w:r>
      <w:r w:rsidR="004A09EA" w:rsidRPr="00363B89">
        <w:rPr>
          <w:rFonts w:ascii="ＭＳ 明朝" w:eastAsia="ＭＳ 明朝" w:hAnsi="ＭＳ 明朝" w:cs="Times New Roman" w:hint="eastAsia"/>
        </w:rPr>
        <w:t>平成</w:t>
      </w:r>
      <w:r w:rsidR="00A579C2" w:rsidRPr="00363B89">
        <w:rPr>
          <w:rFonts w:ascii="ＭＳ 明朝" w:eastAsia="ＭＳ 明朝" w:hAnsi="ＭＳ 明朝" w:cs="Times New Roman" w:hint="eastAsia"/>
        </w:rPr>
        <w:t>３０</w:t>
      </w:r>
      <w:r w:rsidR="004A09EA" w:rsidRPr="00363B89">
        <w:rPr>
          <w:rFonts w:ascii="ＭＳ 明朝" w:eastAsia="ＭＳ 明朝" w:hAnsi="ＭＳ 明朝" w:cs="Times New Roman" w:hint="eastAsia"/>
        </w:rPr>
        <w:t>年度補正ものづくり・商業・サービス</w:t>
      </w:r>
      <w:r w:rsidR="00A579C2" w:rsidRPr="00363B89">
        <w:rPr>
          <w:rFonts w:ascii="ＭＳ 明朝" w:eastAsia="ＭＳ 明朝" w:hAnsi="ＭＳ 明朝" w:cs="Times New Roman" w:hint="eastAsia"/>
        </w:rPr>
        <w:t>生産性</w:t>
      </w:r>
      <w:r w:rsidR="004A09EA" w:rsidRPr="00363B89">
        <w:rPr>
          <w:rFonts w:ascii="ＭＳ 明朝" w:eastAsia="ＭＳ 明朝" w:hAnsi="ＭＳ 明朝" w:cs="Times New Roman" w:hint="eastAsia"/>
        </w:rPr>
        <w:t>向上</w:t>
      </w:r>
      <w:r w:rsidR="00A579C2" w:rsidRPr="00363B89">
        <w:rPr>
          <w:rFonts w:ascii="ＭＳ 明朝" w:eastAsia="ＭＳ 明朝" w:hAnsi="ＭＳ 明朝" w:cs="Times New Roman" w:hint="eastAsia"/>
        </w:rPr>
        <w:t>促進</w:t>
      </w:r>
      <w:r w:rsidR="004A09EA" w:rsidRPr="00363B89">
        <w:rPr>
          <w:rFonts w:ascii="ＭＳ 明朝" w:eastAsia="ＭＳ 明朝" w:hAnsi="ＭＳ 明朝" w:cs="Times New Roman" w:hint="eastAsia"/>
        </w:rPr>
        <w:t>補助金（以下「補助事業」という。）は、以下の法律や規程のもとに運営されております。</w:t>
      </w:r>
    </w:p>
    <w:p w:rsidR="004A09EA" w:rsidRPr="00363B89" w:rsidRDefault="004A09EA" w:rsidP="004A09EA">
      <w:pPr>
        <w:spacing w:line="276" w:lineRule="auto"/>
        <w:ind w:left="420" w:hangingChars="200" w:hanging="420"/>
        <w:rPr>
          <w:rFonts w:ascii="ＭＳ 明朝" w:eastAsia="ＭＳ 明朝" w:hAnsi="ＭＳ 明朝" w:cs="Times New Roman"/>
        </w:rPr>
      </w:pPr>
      <w:r w:rsidRPr="00363B89">
        <w:rPr>
          <w:rFonts w:ascii="ＭＳ 明朝" w:eastAsia="ＭＳ 明朝" w:hAnsi="ＭＳ 明朝" w:cs="Times New Roman" w:hint="eastAsia"/>
        </w:rPr>
        <w:t xml:space="preserve">　・「補助金等に係る予算の執行の適正化に関する法律」（昭和３０年法律第１７９号）（以下「適正化法」という。）</w:t>
      </w:r>
    </w:p>
    <w:p w:rsidR="004A09EA" w:rsidRPr="00363B89" w:rsidRDefault="004A09EA" w:rsidP="004A09EA">
      <w:pPr>
        <w:spacing w:line="276" w:lineRule="auto"/>
        <w:ind w:left="420" w:hangingChars="200" w:hanging="420"/>
        <w:rPr>
          <w:rFonts w:ascii="ＭＳ 明朝" w:eastAsia="ＭＳ 明朝" w:hAnsi="ＭＳ 明朝" w:cs="Times New Roman"/>
        </w:rPr>
      </w:pPr>
      <w:r w:rsidRPr="00363B89">
        <w:rPr>
          <w:rFonts w:ascii="ＭＳ 明朝" w:eastAsia="ＭＳ 明朝" w:hAnsi="ＭＳ 明朝" w:cs="Times New Roman" w:hint="eastAsia"/>
        </w:rPr>
        <w:t xml:space="preserve">　・「</w:t>
      </w:r>
      <w:r w:rsidR="00A579C2" w:rsidRPr="00363B89">
        <w:rPr>
          <w:rFonts w:ascii="ＭＳ 明朝" w:eastAsia="ＭＳ 明朝" w:hAnsi="ＭＳ 明朝" w:cs="Times New Roman" w:hint="eastAsia"/>
        </w:rPr>
        <w:t>ものづくり・商業・サービス生産性向上促進補助金</w:t>
      </w:r>
      <w:r w:rsidRPr="00363B89">
        <w:rPr>
          <w:rFonts w:ascii="ＭＳ 明朝" w:eastAsia="ＭＳ 明朝" w:hAnsi="ＭＳ 明朝" w:cs="Times New Roman" w:hint="eastAsia"/>
        </w:rPr>
        <w:t>に係る補助金交付規程」（以下「交付規程」という。）　　など</w:t>
      </w:r>
    </w:p>
    <w:p w:rsidR="004A09EA" w:rsidRPr="00363B89" w:rsidRDefault="004A09EA" w:rsidP="004A09EA">
      <w:pPr>
        <w:spacing w:line="276" w:lineRule="auto"/>
        <w:ind w:left="630" w:hangingChars="300" w:hanging="630"/>
        <w:rPr>
          <w:rFonts w:ascii="ＭＳ 明朝" w:eastAsia="ＭＳ 明朝" w:hAnsi="ＭＳ 明朝" w:cs="Times New Roman"/>
        </w:rPr>
      </w:pPr>
    </w:p>
    <w:p w:rsidR="004A09EA" w:rsidRPr="00363B89" w:rsidRDefault="004A09EA" w:rsidP="004A09EA">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w:t>
      </w:r>
      <w:r w:rsidR="00B11908" w:rsidRPr="00363B89">
        <w:rPr>
          <w:rFonts w:ascii="ＭＳ 明朝" w:eastAsia="ＭＳ 明朝" w:hAnsi="ＭＳ 明朝" w:cs="Times New Roman" w:hint="eastAsia"/>
        </w:rPr>
        <w:t>香川県地域事務局</w:t>
      </w:r>
      <w:r w:rsidRPr="00363B89">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rsidR="004A09EA" w:rsidRPr="00363B89" w:rsidRDefault="004A09EA" w:rsidP="004A09EA">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経理担当者・補助事業従事担当者は、「手引き」を熟読された上で補助事業に臨まれるようお願いいたします。</w:t>
      </w:r>
    </w:p>
    <w:p w:rsidR="004A09EA" w:rsidRPr="00363B89" w:rsidRDefault="004A09EA" w:rsidP="004A09EA">
      <w:pPr>
        <w:spacing w:line="276" w:lineRule="auto"/>
        <w:rPr>
          <w:rFonts w:ascii="ＭＳ 明朝" w:eastAsia="ＭＳ 明朝" w:hAnsi="ＭＳ 明朝" w:cs="Times New Roman"/>
        </w:rPr>
      </w:pPr>
    </w:p>
    <w:p w:rsidR="004A09EA" w:rsidRPr="00363B89" w:rsidRDefault="004A09EA" w:rsidP="004A09EA">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本事業は経済産業省が定めた「</w:t>
      </w:r>
      <w:r w:rsidR="00A579C2" w:rsidRPr="00363B89">
        <w:rPr>
          <w:rFonts w:ascii="ＭＳ 明朝" w:eastAsia="ＭＳ 明朝" w:hAnsi="ＭＳ 明朝" w:cs="Times New Roman" w:hint="eastAsia"/>
        </w:rPr>
        <w:t>ものづくり・商業・サービス生産性向上促進補助金</w:t>
      </w:r>
      <w:r w:rsidRPr="00363B89">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4A09EA" w:rsidRPr="00363B89" w:rsidRDefault="004A09EA" w:rsidP="004A09EA">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4A09EA" w:rsidRPr="00363B89" w:rsidRDefault="004A09EA" w:rsidP="004A09EA">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B11908" w:rsidRPr="00363B89">
        <w:rPr>
          <w:rFonts w:ascii="ＭＳ 明朝" w:eastAsia="ＭＳ 明朝" w:hAnsi="ＭＳ 明朝" w:cs="Times New Roman" w:hint="eastAsia"/>
        </w:rPr>
        <w:t>香川県地域事務局</w:t>
      </w:r>
      <w:r w:rsidRPr="00363B89">
        <w:rPr>
          <w:rFonts w:ascii="ＭＳ 明朝" w:eastAsia="ＭＳ 明朝" w:hAnsi="ＭＳ 明朝" w:cs="Times New Roman" w:hint="eastAsia"/>
        </w:rPr>
        <w:t>担当者に必ずお問合せくださいますようお願いいたします。</w:t>
      </w:r>
    </w:p>
    <w:p w:rsidR="004A09EA" w:rsidRPr="00363B89" w:rsidRDefault="005E05C4" w:rsidP="000B079F">
      <w:pPr>
        <w:spacing w:line="276" w:lineRule="auto"/>
        <w:rPr>
          <w:rFonts w:ascii="ＭＳ 明朝" w:eastAsia="ＭＳ 明朝" w:hAnsi="ＭＳ 明朝" w:cs="Times New Roman"/>
        </w:rPr>
      </w:pPr>
      <w:r w:rsidRPr="00363B89">
        <w:rPr>
          <w:rFonts w:ascii="ＭＳ 明朝" w:eastAsia="ＭＳ 明朝" w:hAnsi="ＭＳ 明朝" w:cs="Times New Roman"/>
          <w:noProof/>
        </w:rPr>
        <mc:AlternateContent>
          <mc:Choice Requires="wps">
            <w:drawing>
              <wp:anchor distT="0" distB="0" distL="114300" distR="114300" simplePos="0" relativeHeight="252289024" behindDoc="0" locked="0" layoutInCell="1" allowOverlap="1" wp14:anchorId="3E898CD7" wp14:editId="3DECED32">
                <wp:simplePos x="0" y="0"/>
                <wp:positionH relativeFrom="column">
                  <wp:posOffset>3810</wp:posOffset>
                </wp:positionH>
                <wp:positionV relativeFrom="paragraph">
                  <wp:posOffset>56515</wp:posOffset>
                </wp:positionV>
                <wp:extent cx="6095365" cy="1128395"/>
                <wp:effectExtent l="0" t="0" r="19685" b="14605"/>
                <wp:wrapNone/>
                <wp:docPr id="39" name="角丸四角形 39"/>
                <wp:cNvGraphicFramePr/>
                <a:graphic xmlns:a="http://schemas.openxmlformats.org/drawingml/2006/main">
                  <a:graphicData uri="http://schemas.microsoft.com/office/word/2010/wordprocessingShape">
                    <wps:wsp>
                      <wps:cNvSpPr/>
                      <wps:spPr>
                        <a:xfrm>
                          <a:off x="0" y="0"/>
                          <a:ext cx="6095365" cy="11283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D9F31" id="角丸四角形 39" o:spid="_x0000_s1026" style="position:absolute;left:0;text-align:left;margin-left:.3pt;margin-top:4.45pt;width:479.95pt;height:88.8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5sgIAAJIFAAAOAAAAZHJzL2Uyb0RvYy54bWysVM1u2zAMvg/YOwi6r7bTpmuMOkXQosOA&#10;og3aDj2rslwbkEVNUuJkj7Frb7vsFXrZ26zAHmOUZCdBV+wwzAeZFMmPPyJ5fLJqJVkKYxtQBc32&#10;UkqE4lA26qGgn27P3x1RYh1TJZOgREHXwtKT6ds3x53OxQhqkKUwBEGUzTtd0No5nSeJ5bVomd0D&#10;LRQKKzAtc8iah6Q0rEP0ViajND1MOjClNsCFtXh7FoV0GvCrSnB3VVVWOCILirG5cJpw3vszmR6z&#10;/MEwXTe8D4P9QxQtaxQ63UCdMcfIwjR/QLUNN2Chcnsc2gSqquEi5IDZZOmLbG5qpkXIBYtj9aZM&#10;9v/B8svl3JCmLOj+hBLFWnyjX9+//nx6en58ROL5xzeCEixTp22O2jd6bnrOIulzXlWm9X/MhqxC&#10;adeb0oqVIxwvD9PJeP9wTAlHWZaNjvYnY4+abM21se6DgJZ4oqAGFqq8xgcMdWXLC+ui/qDnXSo4&#10;b6TEe5ZL5U8Lsin9XWB8F4lTaciS4fu7Vda73NHCALxl4tOLCQXKraWIqNeiwvpgCqMQSOjMLSbj&#10;XCiXRVHNShFdjVP8BmdDFCFbqRDQI1cY5Aa7Bxg0I8iAHdPu9b2pCI29MU7/Flg03lgEz6Dcxrht&#10;FJjXACRm1XuO+kORYml8le6hXGP3GIhjZTU/b/DtLph1c2ZwjnDicDe4KzwqCV1BoacoqcF8ee3e&#10;62N7o5SSDueyoPbzghlBifyosPEn2cGBH+TAHIzfj5Axu5L7XYlatKeAT5/hFtI8kF7fyYGsDLR3&#10;uEJm3iuKmOLou6DcmYE5dXFf4BLiYjYLaji8mrkLdaO5B/dV9W15u7pjRvcN7LD3L2GYYZa/aOGo&#10;6y0VzBYOqib097aufb1x8EPj9EvKb5ZdPmhtV+n0NwAAAP//AwBQSwMEFAAGAAgAAAAhANQHdhrb&#10;AAAABgEAAA8AAABkcnMvZG93bnJldi54bWxMjsFOwzAQRO9I/IO1SNyoDVKtNMSpUCUOFZVQAweO&#10;29jEofE6it02/D3LCY6jeZp51XoOgzi7KfWRDNwvFAhHbbQ9dQbe357vChApI1kcIjkD3y7Bur6+&#10;qrC08UJ7d25yJ3iEUokGfM5jKWVqvQuYFnF0xN1nnAJmjlMn7YQXHg+DfFBKy4A98YPH0W28a4/N&#10;KRiwX7h7aZav+91WbTckfT62H9mY25v56RFEdnP+g+FXn9WhZqdDPJFNYjCgmTNQrEBwudJqCeLA&#10;VKE1yLqS//XrHwAAAP//AwBQSwECLQAUAAYACAAAACEAtoM4kv4AAADhAQAAEwAAAAAAAAAAAAAA&#10;AAAAAAAAW0NvbnRlbnRfVHlwZXNdLnhtbFBLAQItABQABgAIAAAAIQA4/SH/1gAAAJQBAAALAAAA&#10;AAAAAAAAAAAAAC8BAABfcmVscy8ucmVsc1BLAQItABQABgAIAAAAIQDAT+v5sgIAAJIFAAAOAAAA&#10;AAAAAAAAAAAAAC4CAABkcnMvZTJvRG9jLnhtbFBLAQItABQABgAIAAAAIQDUB3Ya2wAAAAYBAAAP&#10;AAAAAAAAAAAAAAAAAAwFAABkcnMvZG93bnJldi54bWxQSwUGAAAAAAQABADzAAAAFAYAAAAA&#10;" filled="f" strokecolor="black [3213]" strokeweight="2pt"/>
            </w:pict>
          </mc:Fallback>
        </mc:AlternateContent>
      </w:r>
    </w:p>
    <w:p w:rsidR="005E05C4" w:rsidRPr="00363B89" w:rsidRDefault="005E05C4" w:rsidP="005E05C4">
      <w:pPr>
        <w:rPr>
          <w:rFonts w:asciiTheme="majorEastAsia" w:eastAsiaTheme="majorEastAsia" w:hAnsiTheme="majorEastAsia"/>
          <w:szCs w:val="21"/>
        </w:rPr>
      </w:pPr>
      <w:r w:rsidRPr="00363B89">
        <w:rPr>
          <w:rFonts w:asciiTheme="majorEastAsia" w:eastAsiaTheme="majorEastAsia" w:hAnsiTheme="majorEastAsia" w:hint="eastAsia"/>
          <w:szCs w:val="21"/>
        </w:rPr>
        <w:t xml:space="preserve">　　　　　　　①　事業計画に沿った補助事業の遂行</w:t>
      </w:r>
    </w:p>
    <w:p w:rsidR="005E05C4" w:rsidRPr="00363B89" w:rsidRDefault="005E05C4" w:rsidP="005E05C4">
      <w:pPr>
        <w:rPr>
          <w:rFonts w:asciiTheme="majorEastAsia" w:eastAsiaTheme="majorEastAsia" w:hAnsiTheme="majorEastAsia"/>
          <w:szCs w:val="21"/>
        </w:rPr>
      </w:pPr>
      <w:r w:rsidRPr="00363B89">
        <w:rPr>
          <w:rFonts w:asciiTheme="majorEastAsia" w:eastAsiaTheme="majorEastAsia" w:hAnsiTheme="majorEastAsia" w:hint="eastAsia"/>
          <w:szCs w:val="21"/>
        </w:rPr>
        <w:t xml:space="preserve">　　　　　　　②　計画変更の際の</w:t>
      </w:r>
      <w:r w:rsidR="00B11908" w:rsidRPr="00363B89">
        <w:rPr>
          <w:rFonts w:asciiTheme="majorEastAsia" w:eastAsiaTheme="majorEastAsia" w:hAnsiTheme="majorEastAsia" w:hint="eastAsia"/>
          <w:szCs w:val="21"/>
        </w:rPr>
        <w:t>香川県地域事務局</w:t>
      </w:r>
      <w:r w:rsidRPr="00363B89">
        <w:rPr>
          <w:rFonts w:asciiTheme="majorEastAsia" w:eastAsiaTheme="majorEastAsia" w:hAnsiTheme="majorEastAsia" w:hint="eastAsia"/>
          <w:szCs w:val="21"/>
        </w:rPr>
        <w:t>担当者への早めの相談</w:t>
      </w:r>
    </w:p>
    <w:p w:rsidR="005E05C4" w:rsidRPr="00363B89" w:rsidRDefault="005E05C4" w:rsidP="005E05C4">
      <w:pPr>
        <w:rPr>
          <w:rFonts w:asciiTheme="majorEastAsia" w:eastAsiaTheme="majorEastAsia" w:hAnsiTheme="majorEastAsia"/>
          <w:szCs w:val="21"/>
        </w:rPr>
      </w:pPr>
      <w:r w:rsidRPr="00363B89">
        <w:rPr>
          <w:rFonts w:asciiTheme="majorEastAsia" w:eastAsiaTheme="majorEastAsia" w:hAnsiTheme="majorEastAsia" w:hint="eastAsia"/>
          <w:szCs w:val="21"/>
        </w:rPr>
        <w:t xml:space="preserve">　　　　　　　　　（計画の変更には購入物件の変更、追加も含みます）</w:t>
      </w:r>
    </w:p>
    <w:p w:rsidR="005E05C4" w:rsidRPr="00363B89" w:rsidRDefault="005E05C4" w:rsidP="005E05C4">
      <w:pPr>
        <w:rPr>
          <w:rFonts w:asciiTheme="majorEastAsia" w:eastAsiaTheme="majorEastAsia" w:hAnsiTheme="majorEastAsia"/>
          <w:szCs w:val="21"/>
        </w:rPr>
      </w:pPr>
      <w:r w:rsidRPr="00363B89">
        <w:rPr>
          <w:rFonts w:asciiTheme="majorEastAsia" w:eastAsiaTheme="majorEastAsia" w:hAnsiTheme="majorEastAsia" w:hint="eastAsia"/>
          <w:szCs w:val="21"/>
        </w:rPr>
        <w:t xml:space="preserve">　　　　　　　③　補助対象物件・書類（伝票等）の適切な管理</w:t>
      </w:r>
    </w:p>
    <w:p w:rsidR="005E05C4" w:rsidRPr="00363B89" w:rsidRDefault="005E05C4" w:rsidP="005E05C4">
      <w:pPr>
        <w:rPr>
          <w:rFonts w:asciiTheme="majorEastAsia" w:eastAsiaTheme="majorEastAsia" w:hAnsiTheme="majorEastAsia"/>
          <w:szCs w:val="21"/>
        </w:rPr>
      </w:pPr>
      <w:r w:rsidRPr="00363B89">
        <w:rPr>
          <w:rFonts w:asciiTheme="majorEastAsia" w:eastAsiaTheme="majorEastAsia" w:hAnsiTheme="majorEastAsia" w:hint="eastAsia"/>
          <w:szCs w:val="21"/>
        </w:rPr>
        <w:t xml:space="preserve">　　　　　　　④　申請書・報告書類の迅速な提出</w:t>
      </w:r>
    </w:p>
    <w:p w:rsidR="005E05C4" w:rsidRPr="00363B89" w:rsidRDefault="005E05C4" w:rsidP="000B079F">
      <w:pPr>
        <w:spacing w:line="276" w:lineRule="auto"/>
        <w:rPr>
          <w:rFonts w:ascii="ＭＳ 明朝" w:eastAsia="ＭＳ 明朝" w:hAnsi="ＭＳ 明朝" w:cs="Times New Roman"/>
        </w:rPr>
      </w:pPr>
    </w:p>
    <w:p w:rsidR="005E05C4" w:rsidRPr="00363B89" w:rsidRDefault="005E05C4" w:rsidP="004A09EA">
      <w:pPr>
        <w:spacing w:line="276" w:lineRule="auto"/>
        <w:rPr>
          <w:rFonts w:ascii="ＭＳ 明朝" w:eastAsia="ＭＳ 明朝" w:hAnsi="ＭＳ 明朝" w:cs="Times New Roman"/>
        </w:rPr>
      </w:pPr>
    </w:p>
    <w:p w:rsidR="004A09EA" w:rsidRPr="00363B89" w:rsidRDefault="000B079F" w:rsidP="004A09EA">
      <w:pPr>
        <w:spacing w:line="276" w:lineRule="auto"/>
        <w:rPr>
          <w:rFonts w:ascii="ＭＳ 明朝" w:eastAsia="ＭＳ 明朝" w:hAnsi="ＭＳ 明朝" w:cs="Times New Roman"/>
        </w:rPr>
      </w:pPr>
      <w:r w:rsidRPr="00363B89">
        <w:rPr>
          <w:rFonts w:ascii="ＭＳ 明朝" w:eastAsia="ＭＳ 明朝" w:hAnsi="ＭＳ 明朝" w:cs="Times New Roman" w:hint="eastAsia"/>
        </w:rPr>
        <w:t xml:space="preserve">　</w:t>
      </w:r>
      <w:r w:rsidR="004A09EA" w:rsidRPr="00363B89">
        <w:rPr>
          <w:rFonts w:ascii="ＭＳ 明朝" w:eastAsia="ＭＳ 明朝" w:hAnsi="ＭＳ 明朝" w:cs="Times New Roman" w:hint="eastAsia"/>
        </w:rPr>
        <w:t>また、補助事業終了後は、会計検査院による実地検査</w:t>
      </w:r>
      <w:r w:rsidR="00A46A77" w:rsidRPr="00363B89">
        <w:rPr>
          <w:rFonts w:ascii="ＭＳ 明朝" w:eastAsia="ＭＳ 明朝" w:hAnsi="ＭＳ 明朝" w:cs="Times New Roman" w:hint="eastAsia"/>
        </w:rPr>
        <w:t>へ</w:t>
      </w:r>
      <w:r w:rsidR="004A09EA" w:rsidRPr="00363B89">
        <w:rPr>
          <w:rFonts w:ascii="ＭＳ 明朝" w:eastAsia="ＭＳ 明朝" w:hAnsi="ＭＳ 明朝" w:cs="Times New Roman" w:hint="eastAsia"/>
        </w:rPr>
        <w:t>の</w:t>
      </w:r>
      <w:r w:rsidR="00A46A77" w:rsidRPr="00363B89">
        <w:rPr>
          <w:rFonts w:ascii="ＭＳ 明朝" w:eastAsia="ＭＳ 明朝" w:hAnsi="ＭＳ 明朝" w:cs="Times New Roman" w:hint="eastAsia"/>
        </w:rPr>
        <w:t>対応の</w:t>
      </w:r>
      <w:r w:rsidR="004A09EA" w:rsidRPr="00363B89">
        <w:rPr>
          <w:rFonts w:ascii="ＭＳ 明朝" w:eastAsia="ＭＳ 明朝" w:hAnsi="ＭＳ 明朝" w:cs="Times New Roman" w:hint="eastAsia"/>
        </w:rPr>
        <w:t>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4A09EA" w:rsidRPr="00363B89" w:rsidRDefault="004A09EA" w:rsidP="004A09EA">
      <w:pPr>
        <w:rPr>
          <w:rFonts w:ascii="ＭＳ 明朝" w:eastAsia="ＭＳ 明朝" w:hAnsi="ＭＳ 明朝" w:cs="Times New Roman"/>
        </w:rPr>
      </w:pPr>
    </w:p>
    <w:p w:rsidR="004A09EA" w:rsidRPr="00363B89" w:rsidRDefault="004A09EA" w:rsidP="004A09EA">
      <w:pPr>
        <w:spacing w:line="360" w:lineRule="auto"/>
        <w:rPr>
          <w:rFonts w:ascii="ＭＳ 明朝" w:eastAsia="ＭＳ 明朝" w:hAnsi="ＭＳ 明朝" w:cs="Times New Roman"/>
        </w:rPr>
      </w:pPr>
      <w:r w:rsidRPr="00363B89">
        <w:rPr>
          <w:rFonts w:ascii="ＭＳ 明朝" w:eastAsia="ＭＳ 明朝" w:hAnsi="ＭＳ 明朝" w:cs="Times New Roman"/>
        </w:rPr>
        <w:br w:type="page"/>
      </w:r>
    </w:p>
    <w:p w:rsidR="004A09EA" w:rsidRPr="00363B89" w:rsidRDefault="004A09EA" w:rsidP="004A09EA">
      <w:pPr>
        <w:jc w:val="center"/>
        <w:rPr>
          <w:rFonts w:ascii="ＭＳ ゴシック" w:eastAsia="ＭＳ ゴシック" w:hAnsi="ＭＳ ゴシック" w:cs="Times New Roman"/>
          <w:b/>
          <w:sz w:val="28"/>
          <w:shd w:val="pct15" w:color="auto" w:fill="FFFFFF"/>
        </w:rPr>
      </w:pPr>
      <w:r w:rsidRPr="00363B89">
        <w:rPr>
          <w:rFonts w:ascii="ＭＳ ゴシック" w:eastAsia="ＭＳ ゴシック" w:hAnsi="ＭＳ ゴシック" w:cs="Times New Roman" w:hint="eastAsia"/>
          <w:b/>
          <w:sz w:val="28"/>
          <w:shd w:val="pct15" w:color="auto" w:fill="FFFFFF"/>
        </w:rPr>
        <w:lastRenderedPageBreak/>
        <w:t>【必ずご覧ください】今回の事業実施にあたり、特に留意が必要な事項</w:t>
      </w:r>
    </w:p>
    <w:p w:rsidR="004A09EA" w:rsidRPr="00363B89" w:rsidRDefault="004A09EA" w:rsidP="004A09EA">
      <w:pPr>
        <w:rPr>
          <w:rFonts w:ascii="ＭＳ ゴシック" w:eastAsia="ＭＳ ゴシック" w:hAnsi="ＭＳ ゴシック" w:cs="Times New Roman"/>
          <w:b/>
          <w:sz w:val="24"/>
        </w:rPr>
      </w:pPr>
    </w:p>
    <w:p w:rsidR="004A09EA" w:rsidRPr="00363B89" w:rsidRDefault="004A09EA" w:rsidP="004A09EA">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b/>
          <w:sz w:val="24"/>
        </w:rPr>
        <w:t xml:space="preserve">　</w:t>
      </w:r>
      <w:r w:rsidRPr="00363B89">
        <w:rPr>
          <w:rFonts w:ascii="ＭＳ ゴシック" w:eastAsia="ＭＳ ゴシック" w:hAnsi="ＭＳ ゴシック" w:cs="Times New Roman" w:hint="eastAsia"/>
          <w:szCs w:val="21"/>
        </w:rPr>
        <w:t>今回の</w:t>
      </w:r>
      <w:r w:rsidR="00D12823" w:rsidRPr="00363B89">
        <w:rPr>
          <w:rFonts w:ascii="ＭＳ ゴシック" w:eastAsia="ＭＳ ゴシック" w:hAnsi="ＭＳ ゴシック" w:cs="Times New Roman" w:hint="eastAsia"/>
          <w:szCs w:val="21"/>
        </w:rPr>
        <w:t>「平成</w:t>
      </w:r>
      <w:r w:rsidR="00C926BD" w:rsidRPr="00363B89">
        <w:rPr>
          <w:rFonts w:ascii="ＭＳ ゴシック" w:eastAsia="ＭＳ ゴシック" w:hAnsi="ＭＳ ゴシック" w:cs="Times New Roman" w:hint="eastAsia"/>
          <w:szCs w:val="21"/>
        </w:rPr>
        <w:t>３０</w:t>
      </w:r>
      <w:r w:rsidR="00D12823" w:rsidRPr="00363B89">
        <w:rPr>
          <w:rFonts w:ascii="ＭＳ ゴシック" w:eastAsia="ＭＳ ゴシック" w:hAnsi="ＭＳ ゴシック" w:cs="Times New Roman" w:hint="eastAsia"/>
          <w:szCs w:val="21"/>
        </w:rPr>
        <w:t>年度補正</w:t>
      </w:r>
      <w:r w:rsidR="00A579C2" w:rsidRPr="00363B89">
        <w:rPr>
          <w:rFonts w:ascii="ＭＳ ゴシック" w:eastAsia="ＭＳ ゴシック" w:hAnsi="ＭＳ ゴシック" w:cs="Times New Roman" w:hint="eastAsia"/>
          <w:szCs w:val="21"/>
        </w:rPr>
        <w:t>ものづくり・商業・サービス生産性向上促進補助金</w:t>
      </w:r>
      <w:r w:rsidRPr="00363B89">
        <w:rPr>
          <w:rFonts w:ascii="ＭＳ ゴシック" w:eastAsia="ＭＳ ゴシック" w:hAnsi="ＭＳ ゴシック" w:cs="Times New Roman" w:hint="eastAsia"/>
          <w:szCs w:val="21"/>
        </w:rPr>
        <w:t>事業</w:t>
      </w:r>
      <w:r w:rsidR="00D12823" w:rsidRPr="00363B89">
        <w:rPr>
          <w:rFonts w:ascii="ＭＳ ゴシック" w:eastAsia="ＭＳ ゴシック" w:hAnsi="ＭＳ ゴシック" w:cs="Times New Roman" w:hint="eastAsia"/>
          <w:szCs w:val="21"/>
        </w:rPr>
        <w:t>」</w:t>
      </w:r>
      <w:r w:rsidRPr="00363B89">
        <w:rPr>
          <w:rFonts w:ascii="ＭＳ ゴシック" w:eastAsia="ＭＳ ゴシック" w:hAnsi="ＭＳ ゴシック" w:cs="Times New Roman" w:hint="eastAsia"/>
          <w:szCs w:val="21"/>
        </w:rPr>
        <w:t>を実施していただくにあたり、特に留意が必要な事項をまとめています。採択事業者の方は、必ずご覧ください。</w:t>
      </w:r>
    </w:p>
    <w:p w:rsidR="004A09EA" w:rsidRPr="00363B89" w:rsidRDefault="004A09EA" w:rsidP="004A09EA">
      <w:pPr>
        <w:rPr>
          <w:rFonts w:ascii="ＭＳ ゴシック" w:eastAsia="ＭＳ ゴシック" w:hAnsi="ＭＳ ゴシック" w:cs="Times New Roman"/>
          <w:b/>
          <w:sz w:val="24"/>
        </w:rPr>
      </w:pPr>
    </w:p>
    <w:p w:rsidR="004A09EA" w:rsidRPr="00363B89" w:rsidRDefault="004A09EA" w:rsidP="004A09EA">
      <w:pPr>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b/>
          <w:sz w:val="24"/>
          <w:szCs w:val="24"/>
        </w:rPr>
        <w:t>１．法令に基づく各種計画等について</w:t>
      </w:r>
    </w:p>
    <w:p w:rsidR="004A09EA" w:rsidRPr="00363B89" w:rsidRDefault="00C82883" w:rsidP="005A210D">
      <w:pPr>
        <w:ind w:left="210" w:hangingChars="100" w:hanging="210"/>
        <w:rPr>
          <w:rFonts w:ascii="ＭＳ ゴシック" w:eastAsia="ＭＳ ゴシック" w:hAnsi="ＭＳ ゴシック" w:cs="Times New Roman"/>
          <w:szCs w:val="21"/>
          <w:u w:val="single"/>
        </w:rPr>
      </w:pPr>
      <w:r w:rsidRPr="00363B89">
        <w:rPr>
          <w:rFonts w:ascii="ＭＳ ゴシック" w:eastAsia="ＭＳ ゴシック" w:hAnsi="ＭＳ ゴシック" w:cs="Times New Roman" w:hint="eastAsia"/>
          <w:szCs w:val="21"/>
        </w:rPr>
        <w:t xml:space="preserve">　</w:t>
      </w:r>
      <w:r w:rsidR="005A210D" w:rsidRPr="00363B89">
        <w:rPr>
          <w:rFonts w:ascii="ＭＳ ゴシック" w:eastAsia="ＭＳ ゴシック" w:hAnsi="ＭＳ ゴシック" w:cs="Times New Roman" w:hint="eastAsia"/>
          <w:szCs w:val="21"/>
        </w:rPr>
        <w:t xml:space="preserve">　</w:t>
      </w:r>
      <w:r w:rsidR="004A09EA" w:rsidRPr="00363B89">
        <w:rPr>
          <w:rFonts w:ascii="ＭＳ ゴシック" w:eastAsia="ＭＳ ゴシック" w:hAnsi="ＭＳ ゴシック" w:cs="Times New Roman" w:hint="eastAsia"/>
          <w:szCs w:val="21"/>
        </w:rPr>
        <w:t>今回の事業において、経営革新計画・経営力向上計画・地域経済牽引事業計画を申請中の採択事業者の方</w:t>
      </w:r>
      <w:r w:rsidR="005009AE" w:rsidRPr="00363B89">
        <w:rPr>
          <w:rFonts w:ascii="ＭＳ ゴシック" w:eastAsia="ＭＳ ゴシック" w:hAnsi="ＭＳ ゴシック" w:cs="Times New Roman" w:hint="eastAsia"/>
          <w:szCs w:val="21"/>
        </w:rPr>
        <w:t>、先端設備等導入計画にチェックを入れられた採択事業者の方</w:t>
      </w:r>
      <w:r w:rsidR="004A09EA" w:rsidRPr="00363B89">
        <w:rPr>
          <w:rFonts w:ascii="ＭＳ ゴシック" w:eastAsia="ＭＳ ゴシック" w:hAnsi="ＭＳ ゴシック" w:cs="Times New Roman" w:hint="eastAsia"/>
          <w:szCs w:val="21"/>
        </w:rPr>
        <w:t>については、補助金交付申請書の提出にあたって以下の要件に留意していただくようお願いいたします。</w:t>
      </w:r>
    </w:p>
    <w:p w:rsidR="004A09EA" w:rsidRPr="00363B89" w:rsidRDefault="004A09EA" w:rsidP="004A09EA">
      <w:pPr>
        <w:rPr>
          <w:rFonts w:ascii="ＭＳ ゴシック" w:eastAsia="ＭＳ ゴシック" w:hAnsi="ＭＳ ゴシック" w:cs="Times New Roman"/>
          <w:sz w:val="24"/>
          <w:szCs w:val="24"/>
        </w:rPr>
      </w:pPr>
    </w:p>
    <w:p w:rsidR="00272181" w:rsidRPr="00363B89" w:rsidRDefault="004D07B1" w:rsidP="004D07B1">
      <w:pPr>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b/>
          <w:sz w:val="24"/>
          <w:szCs w:val="24"/>
        </w:rPr>
        <w:t>（１）</w:t>
      </w:r>
      <w:r w:rsidR="00272181" w:rsidRPr="00363B89">
        <w:rPr>
          <w:rFonts w:ascii="ＭＳ ゴシック" w:eastAsia="ＭＳ ゴシック" w:hAnsi="ＭＳ ゴシック" w:cs="Times New Roman" w:hint="eastAsia"/>
          <w:b/>
          <w:sz w:val="24"/>
          <w:szCs w:val="24"/>
        </w:rPr>
        <w:t>次の①～③にチェックを入れられた方</w:t>
      </w:r>
    </w:p>
    <w:p w:rsidR="004A09EA" w:rsidRPr="00363B89" w:rsidRDefault="00BE6687" w:rsidP="00272181">
      <w:pPr>
        <w:ind w:firstLineChars="200" w:firstLine="422"/>
        <w:rPr>
          <w:rFonts w:ascii="ＭＳ ゴシック" w:eastAsia="ＭＳ ゴシック" w:hAnsi="ＭＳ ゴシック" w:cs="Times New Roman"/>
          <w:b/>
          <w:szCs w:val="21"/>
        </w:rPr>
      </w:pPr>
      <w:r w:rsidRPr="00363B89">
        <w:rPr>
          <w:rFonts w:ascii="ＭＳ ゴシック" w:eastAsia="ＭＳ ゴシック" w:hAnsi="ＭＳ ゴシック" w:cs="Times New Roman" w:hint="eastAsia"/>
          <w:b/>
          <w:szCs w:val="21"/>
        </w:rPr>
        <w:t>①</w:t>
      </w:r>
      <w:r w:rsidR="004A09EA" w:rsidRPr="00363B89">
        <w:rPr>
          <w:rFonts w:ascii="ＭＳ ゴシック" w:eastAsia="ＭＳ ゴシック" w:hAnsi="ＭＳ ゴシック" w:cs="Times New Roman" w:hint="eastAsia"/>
          <w:b/>
          <w:szCs w:val="21"/>
        </w:rPr>
        <w:t>経営革新計画・経営力向上計画・地域経済牽引事業計画にて加点</w:t>
      </w:r>
    </w:p>
    <w:p w:rsidR="00BE6687" w:rsidRPr="00363B89" w:rsidRDefault="004A09EA" w:rsidP="00272181">
      <w:pPr>
        <w:rPr>
          <w:rFonts w:ascii="ＭＳ ゴシック" w:eastAsia="ＭＳ ゴシック" w:hAnsi="ＭＳ ゴシック" w:cs="Times New Roman"/>
          <w:b/>
          <w:szCs w:val="21"/>
        </w:rPr>
      </w:pPr>
      <w:r w:rsidRPr="00363B89">
        <w:rPr>
          <w:rFonts w:ascii="ＭＳ ゴシック" w:eastAsia="ＭＳ ゴシック" w:hAnsi="ＭＳ ゴシック" w:cs="Times New Roman" w:hint="eastAsia"/>
          <w:b/>
          <w:szCs w:val="21"/>
        </w:rPr>
        <w:t xml:space="preserve">　　</w:t>
      </w:r>
      <w:r w:rsidR="00BE6687" w:rsidRPr="00363B89">
        <w:rPr>
          <w:rFonts w:ascii="ＭＳ ゴシック" w:eastAsia="ＭＳ ゴシック" w:hAnsi="ＭＳ ゴシック" w:cs="Times New Roman" w:hint="eastAsia"/>
          <w:b/>
          <w:szCs w:val="21"/>
        </w:rPr>
        <w:t>②</w:t>
      </w:r>
      <w:r w:rsidRPr="00363B89">
        <w:rPr>
          <w:rFonts w:ascii="ＭＳ ゴシック" w:eastAsia="ＭＳ ゴシック" w:hAnsi="ＭＳ ゴシック" w:cs="Times New Roman" w:hint="eastAsia"/>
          <w:b/>
          <w:szCs w:val="21"/>
        </w:rPr>
        <w:t>経営革新計画</w:t>
      </w:r>
      <w:r w:rsidR="000E3A18" w:rsidRPr="00363B89">
        <w:rPr>
          <w:rFonts w:ascii="ＭＳ ゴシック" w:eastAsia="ＭＳ ゴシック" w:hAnsi="ＭＳ ゴシック" w:cs="Times New Roman" w:hint="eastAsia"/>
          <w:b/>
          <w:szCs w:val="21"/>
        </w:rPr>
        <w:t>（</w:t>
      </w:r>
      <w:r w:rsidR="00AB4D94" w:rsidRPr="00363B89">
        <w:rPr>
          <w:rFonts w:ascii="ＭＳ ゴシック" w:eastAsia="ＭＳ ゴシック" w:hAnsi="ＭＳ ゴシック" w:cs="Times New Roman" w:hint="eastAsia"/>
          <w:b/>
          <w:szCs w:val="21"/>
        </w:rPr>
        <w:t>平成３０年１２月２１日</w:t>
      </w:r>
      <w:r w:rsidR="000E3A18" w:rsidRPr="00363B89">
        <w:rPr>
          <w:rFonts w:ascii="ＭＳ ゴシック" w:eastAsia="ＭＳ ゴシック" w:hAnsi="ＭＳ ゴシック" w:cs="Times New Roman" w:hint="eastAsia"/>
          <w:b/>
          <w:szCs w:val="21"/>
        </w:rPr>
        <w:t>以降に申請のもの）</w:t>
      </w:r>
      <w:r w:rsidRPr="00363B89">
        <w:rPr>
          <w:rFonts w:ascii="ＭＳ ゴシック" w:eastAsia="ＭＳ ゴシック" w:hAnsi="ＭＳ ゴシック" w:cs="Times New Roman" w:hint="eastAsia"/>
          <w:b/>
          <w:szCs w:val="21"/>
        </w:rPr>
        <w:t>にて補助率のかさ上げ</w:t>
      </w:r>
    </w:p>
    <w:p w:rsidR="004A09EA" w:rsidRPr="00363B89" w:rsidRDefault="00BE6687" w:rsidP="004A09EA">
      <w:pPr>
        <w:rPr>
          <w:rFonts w:ascii="ＭＳ ゴシック" w:eastAsia="ＭＳ ゴシック" w:hAnsi="ＭＳ ゴシック" w:cs="Times New Roman"/>
          <w:b/>
          <w:szCs w:val="21"/>
        </w:rPr>
      </w:pPr>
      <w:r w:rsidRPr="00363B89">
        <w:rPr>
          <w:rFonts w:ascii="ＭＳ ゴシック" w:eastAsia="ＭＳ ゴシック" w:hAnsi="ＭＳ ゴシック" w:cs="Times New Roman" w:hint="eastAsia"/>
          <w:b/>
          <w:szCs w:val="21"/>
        </w:rPr>
        <w:t xml:space="preserve">　　③</w:t>
      </w:r>
      <w:r w:rsidR="00737047" w:rsidRPr="00363B89">
        <w:rPr>
          <w:rFonts w:ascii="ＭＳ ゴシック" w:eastAsia="ＭＳ ゴシック" w:hAnsi="ＭＳ ゴシック" w:cs="Times New Roman" w:hint="eastAsia"/>
          <w:b/>
          <w:szCs w:val="21"/>
        </w:rPr>
        <w:t>特定非営利活動法人単体申請の採択事業者の方（経営力向上計画）</w:t>
      </w:r>
    </w:p>
    <w:p w:rsidR="00272181" w:rsidRPr="00363B89" w:rsidRDefault="00A135F2" w:rsidP="004A09EA">
      <w:pPr>
        <w:rPr>
          <w:rFonts w:ascii="ＭＳ ゴシック" w:eastAsia="ＭＳ ゴシック" w:hAnsi="ＭＳ ゴシック" w:cs="Times New Roman"/>
          <w:sz w:val="18"/>
          <w:szCs w:val="24"/>
        </w:rPr>
      </w:pPr>
      <w:r w:rsidRPr="00363B89">
        <w:rPr>
          <w:rFonts w:ascii="ＭＳ ゴシック" w:eastAsia="ＭＳ ゴシック" w:hAnsi="ＭＳ ゴシック" w:cs="Times New Roman" w:hint="eastAsia"/>
          <w:b/>
          <w:sz w:val="24"/>
          <w:szCs w:val="24"/>
        </w:rPr>
        <w:t xml:space="preserve">　　</w:t>
      </w:r>
      <w:r w:rsidR="00272181" w:rsidRPr="00363B89">
        <w:rPr>
          <w:rFonts w:ascii="ＭＳ ゴシック" w:eastAsia="ＭＳ ゴシック" w:hAnsi="ＭＳ ゴシック" w:cs="Times New Roman" w:hint="eastAsia"/>
          <w:sz w:val="18"/>
          <w:szCs w:val="24"/>
        </w:rPr>
        <w:t>※①及び③は計画変更を含みます。</w:t>
      </w:r>
    </w:p>
    <w:p w:rsidR="00A135F2" w:rsidRPr="00363B89" w:rsidRDefault="00A135F2" w:rsidP="004A09EA">
      <w:pPr>
        <w:rPr>
          <w:rFonts w:ascii="ＭＳ ゴシック" w:eastAsia="ＭＳ ゴシック" w:hAnsi="ＭＳ ゴシック" w:cs="Times New Roman"/>
          <w:sz w:val="24"/>
          <w:szCs w:val="24"/>
        </w:rPr>
      </w:pPr>
      <w:r w:rsidRPr="00363B89">
        <w:rPr>
          <w:rFonts w:ascii="ＭＳ ゴシック" w:eastAsia="ＭＳ ゴシック" w:hAnsi="ＭＳ ゴシック" w:cs="Times New Roman" w:hint="eastAsia"/>
          <w:b/>
          <w:sz w:val="24"/>
          <w:szCs w:val="24"/>
        </w:rPr>
        <w:t xml:space="preserve">　</w:t>
      </w:r>
    </w:p>
    <w:p w:rsidR="00163047" w:rsidRPr="00363B89" w:rsidRDefault="00163047" w:rsidP="00163047">
      <w:pPr>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b/>
          <w:sz w:val="24"/>
          <w:szCs w:val="24"/>
        </w:rPr>
        <w:t>（２）先端設備等導入計画にて加点・補助率かさ上げにチェックを入れられた方</w:t>
      </w:r>
    </w:p>
    <w:p w:rsidR="00A135F2" w:rsidRPr="00363B89" w:rsidRDefault="00A135F2" w:rsidP="00163047">
      <w:pPr>
        <w:rPr>
          <w:rFonts w:ascii="ＭＳ ゴシック" w:eastAsia="ＭＳ ゴシック" w:hAnsi="ＭＳ ゴシック" w:cs="Times New Roman"/>
          <w:b/>
          <w:szCs w:val="21"/>
        </w:rPr>
      </w:pPr>
      <w:r w:rsidRPr="00363B89">
        <w:rPr>
          <w:rFonts w:ascii="ＭＳ ゴシック" w:eastAsia="ＭＳ ゴシック" w:hAnsi="ＭＳ ゴシック" w:cs="Times New Roman" w:hint="eastAsia"/>
          <w:b/>
          <w:sz w:val="24"/>
          <w:szCs w:val="24"/>
        </w:rPr>
        <w:t xml:space="preserve">　　</w:t>
      </w:r>
      <w:r w:rsidRPr="00363B89">
        <w:rPr>
          <w:rFonts w:ascii="ＭＳ ゴシック" w:eastAsia="ＭＳ ゴシック" w:hAnsi="ＭＳ ゴシック" w:cs="Times New Roman" w:hint="eastAsia"/>
          <w:b/>
          <w:szCs w:val="21"/>
        </w:rPr>
        <w:t xml:space="preserve">　（新たな設備等導入を伴う計画変更を含みます。）</w:t>
      </w:r>
    </w:p>
    <w:p w:rsidR="00163047" w:rsidRPr="00363B89" w:rsidRDefault="00163047" w:rsidP="00163047">
      <w:pPr>
        <w:ind w:left="630" w:hangingChars="300" w:hanging="630"/>
        <w:rPr>
          <w:rFonts w:ascii="ＭＳ ゴシック" w:eastAsia="ＭＳ ゴシック" w:hAnsi="ＭＳ ゴシック" w:cs="Times New Roman"/>
          <w:szCs w:val="21"/>
          <w:u w:val="single"/>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zCs w:val="21"/>
          <w:u w:val="single"/>
        </w:rPr>
        <w:t>①</w:t>
      </w:r>
      <w:r w:rsidR="00AB4D94" w:rsidRPr="00363B89">
        <w:rPr>
          <w:rFonts w:ascii="ＭＳ ゴシック" w:eastAsia="ＭＳ ゴシック" w:hAnsi="ＭＳ ゴシック" w:cs="Times New Roman" w:hint="eastAsia"/>
          <w:szCs w:val="21"/>
          <w:u w:val="single"/>
        </w:rPr>
        <w:t>平成３１年１月３１日</w:t>
      </w:r>
      <w:r w:rsidRPr="00363B89">
        <w:rPr>
          <w:rFonts w:ascii="ＭＳ ゴシック" w:eastAsia="ＭＳ ゴシック" w:hAnsi="ＭＳ ゴシック" w:cs="Times New Roman" w:hint="eastAsia"/>
          <w:szCs w:val="21"/>
          <w:u w:val="single"/>
        </w:rPr>
        <w:t>までに自治体において固定資産税の特例税率をゼロにする条例が成立していること※</w:t>
      </w:r>
    </w:p>
    <w:p w:rsidR="00163047" w:rsidRPr="00363B89" w:rsidRDefault="00163047" w:rsidP="00AB4D94">
      <w:pPr>
        <w:ind w:left="630" w:hangingChars="300" w:hanging="630"/>
        <w:rPr>
          <w:rFonts w:ascii="ＭＳ ゴシック" w:eastAsia="ＭＳ ゴシック" w:hAnsi="ＭＳ ゴシック" w:cs="Times New Roman"/>
          <w:szCs w:val="21"/>
          <w:u w:val="single"/>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zCs w:val="21"/>
          <w:u w:val="single"/>
        </w:rPr>
        <w:t>②先端設備等導入計画の認定（</w:t>
      </w:r>
      <w:r w:rsidR="00AB4D94" w:rsidRPr="00363B89">
        <w:rPr>
          <w:rFonts w:ascii="ＭＳ ゴシック" w:eastAsia="ＭＳ ゴシック" w:hAnsi="ＭＳ ゴシック" w:cs="Times New Roman" w:hint="eastAsia"/>
          <w:szCs w:val="21"/>
          <w:u w:val="single"/>
        </w:rPr>
        <w:t>平成３０年１２月２１日</w:t>
      </w:r>
      <w:r w:rsidRPr="00363B89">
        <w:rPr>
          <w:rFonts w:ascii="ＭＳ ゴシック" w:eastAsia="ＭＳ ゴシック" w:hAnsi="ＭＳ ゴシック" w:cs="Times New Roman" w:hint="eastAsia"/>
          <w:szCs w:val="21"/>
          <w:u w:val="single"/>
        </w:rPr>
        <w:t>以降に申請のもの）を受けていること</w:t>
      </w:r>
    </w:p>
    <w:p w:rsidR="00163047" w:rsidRPr="00363B89" w:rsidRDefault="00163047" w:rsidP="00163047">
      <w:pPr>
        <w:rPr>
          <w:rFonts w:ascii="ＭＳ ゴシック" w:eastAsia="ＭＳ ゴシック" w:hAnsi="ＭＳ ゴシック" w:cs="Times New Roman"/>
          <w:sz w:val="24"/>
          <w:szCs w:val="24"/>
          <w:u w:val="single"/>
        </w:rPr>
      </w:pPr>
      <w:r w:rsidRPr="00363B89">
        <w:rPr>
          <w:rFonts w:ascii="ＭＳ ゴシック" w:eastAsia="ＭＳ ゴシック" w:hAnsi="ＭＳ ゴシック" w:cs="Times New Roman" w:hint="eastAsia"/>
          <w:szCs w:val="21"/>
        </w:rPr>
        <w:t xml:space="preserve">　　　　①と②の両方</w:t>
      </w:r>
      <w:r w:rsidRPr="00363B89">
        <w:rPr>
          <w:rFonts w:ascii="ＭＳ ゴシック" w:eastAsia="ＭＳ ゴシック" w:hAnsi="ＭＳ ゴシック" w:cs="Times New Roman" w:hint="eastAsia"/>
          <w:szCs w:val="21"/>
          <w:u w:val="single"/>
        </w:rPr>
        <w:t>が交付決定の要件となります。</w:t>
      </w:r>
    </w:p>
    <w:p w:rsidR="00163047" w:rsidRPr="00363B89" w:rsidRDefault="00163047" w:rsidP="00163047">
      <w:pPr>
        <w:rPr>
          <w:rFonts w:ascii="ＭＳ ゴシック" w:eastAsia="ＭＳ ゴシック" w:hAnsi="ＭＳ ゴシック" w:cs="Times New Roman"/>
          <w:sz w:val="18"/>
          <w:szCs w:val="24"/>
        </w:rPr>
      </w:pPr>
      <w:r w:rsidRPr="00363B89">
        <w:rPr>
          <w:rFonts w:ascii="ＭＳ ゴシック" w:eastAsia="ＭＳ ゴシック" w:hAnsi="ＭＳ ゴシック" w:cs="Times New Roman" w:hint="eastAsia"/>
          <w:sz w:val="18"/>
          <w:szCs w:val="24"/>
        </w:rPr>
        <w:t xml:space="preserve">　　　※一部例外の地域がございます。</w:t>
      </w:r>
    </w:p>
    <w:p w:rsidR="00163047" w:rsidRPr="00363B89" w:rsidRDefault="00163047" w:rsidP="00163047">
      <w:pPr>
        <w:rPr>
          <w:rFonts w:ascii="ＭＳ ゴシック" w:eastAsia="ＭＳ ゴシック" w:hAnsi="ＭＳ ゴシック" w:cs="Times New Roman"/>
          <w:b/>
          <w:sz w:val="24"/>
          <w:szCs w:val="24"/>
        </w:rPr>
      </w:pPr>
    </w:p>
    <w:p w:rsidR="004A09EA" w:rsidRPr="00363B89" w:rsidRDefault="004A09EA" w:rsidP="004A09EA">
      <w:pPr>
        <w:rPr>
          <w:rFonts w:ascii="ＭＳ ゴシック" w:eastAsia="ＭＳ ゴシック" w:hAnsi="ＭＳ ゴシック" w:cs="Times New Roman"/>
          <w:sz w:val="24"/>
          <w:szCs w:val="24"/>
        </w:rPr>
      </w:pPr>
      <w:r w:rsidRPr="00363B89">
        <w:rPr>
          <w:rFonts w:ascii="ＭＳ ゴシック" w:eastAsia="ＭＳ ゴシック" w:hAnsi="ＭＳ ゴシック" w:cs="Times New Roman" w:hint="eastAsia"/>
          <w:sz w:val="24"/>
          <w:szCs w:val="24"/>
          <w:bdr w:val="single" w:sz="4" w:space="0" w:color="auto"/>
        </w:rPr>
        <w:t>交付申請書提出前に承認書</w:t>
      </w:r>
      <w:r w:rsidR="00AB4D94" w:rsidRPr="00363B89">
        <w:rPr>
          <w:rFonts w:ascii="ＭＳ ゴシック" w:eastAsia="ＭＳ ゴシック" w:hAnsi="ＭＳ ゴシック" w:cs="Times New Roman" w:hint="eastAsia"/>
          <w:sz w:val="24"/>
          <w:szCs w:val="24"/>
          <w:bdr w:val="single" w:sz="4" w:space="0" w:color="auto"/>
        </w:rPr>
        <w:t>・認定書</w:t>
      </w:r>
      <w:r w:rsidRPr="00363B89">
        <w:rPr>
          <w:rFonts w:ascii="ＭＳ ゴシック" w:eastAsia="ＭＳ ゴシック" w:hAnsi="ＭＳ ゴシック" w:cs="Times New Roman" w:hint="eastAsia"/>
          <w:sz w:val="24"/>
          <w:szCs w:val="24"/>
          <w:bdr w:val="single" w:sz="4" w:space="0" w:color="auto"/>
        </w:rPr>
        <w:t>が取得できる場合</w:t>
      </w:r>
    </w:p>
    <w:p w:rsidR="004A09EA" w:rsidRPr="00363B89" w:rsidRDefault="004A09EA" w:rsidP="004A09EA">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→交付申請書提出の際に、承認書</w:t>
      </w:r>
      <w:r w:rsidR="00AB4D94" w:rsidRPr="00363B89">
        <w:rPr>
          <w:rFonts w:ascii="ＭＳ ゴシック" w:eastAsia="ＭＳ ゴシック" w:hAnsi="ＭＳ ゴシック" w:cs="Times New Roman" w:hint="eastAsia"/>
          <w:szCs w:val="21"/>
        </w:rPr>
        <w:t>・認定書</w:t>
      </w:r>
      <w:r w:rsidRPr="00363B89">
        <w:rPr>
          <w:rFonts w:ascii="ＭＳ ゴシック" w:eastAsia="ＭＳ ゴシック" w:hAnsi="ＭＳ ゴシック" w:cs="Times New Roman" w:hint="eastAsia"/>
          <w:szCs w:val="21"/>
        </w:rPr>
        <w:t>の写し</w:t>
      </w:r>
      <w:r w:rsidR="00AB4D94" w:rsidRPr="00363B89">
        <w:rPr>
          <w:rFonts w:ascii="ＭＳ ゴシック" w:eastAsia="ＭＳ ゴシック" w:hAnsi="ＭＳ ゴシック" w:cs="Times New Roman" w:hint="eastAsia"/>
          <w:szCs w:val="21"/>
        </w:rPr>
        <w:t>（別表を含む）</w:t>
      </w:r>
      <w:r w:rsidR="008013BB" w:rsidRPr="00363B89">
        <w:rPr>
          <w:rFonts w:ascii="ＭＳ ゴシック" w:eastAsia="ＭＳ ゴシック" w:hAnsi="ＭＳ ゴシック" w:cs="Times New Roman" w:hint="eastAsia"/>
          <w:szCs w:val="21"/>
        </w:rPr>
        <w:t>も</w:t>
      </w:r>
      <w:r w:rsidRPr="00363B89">
        <w:rPr>
          <w:rFonts w:ascii="ＭＳ ゴシック" w:eastAsia="ＭＳ ゴシック" w:hAnsi="ＭＳ ゴシック" w:cs="Times New Roman" w:hint="eastAsia"/>
          <w:szCs w:val="21"/>
        </w:rPr>
        <w:t>併せて提出してください。</w:t>
      </w:r>
    </w:p>
    <w:p w:rsidR="004A09EA" w:rsidRPr="00363B89" w:rsidRDefault="004A09EA" w:rsidP="004A09EA">
      <w:pPr>
        <w:rPr>
          <w:rFonts w:ascii="ＭＳ ゴシック" w:eastAsia="ＭＳ ゴシック" w:hAnsi="ＭＳ ゴシック" w:cs="Times New Roman"/>
          <w:sz w:val="24"/>
          <w:szCs w:val="24"/>
        </w:rPr>
      </w:pPr>
    </w:p>
    <w:p w:rsidR="004A09EA" w:rsidRPr="00363B89" w:rsidRDefault="004A09EA" w:rsidP="004A09EA">
      <w:pPr>
        <w:rPr>
          <w:rFonts w:ascii="ＭＳ ゴシック" w:eastAsia="ＭＳ ゴシック" w:hAnsi="ＭＳ ゴシック" w:cs="Times New Roman"/>
          <w:sz w:val="24"/>
          <w:szCs w:val="24"/>
        </w:rPr>
      </w:pPr>
      <w:r w:rsidRPr="00363B89">
        <w:rPr>
          <w:rFonts w:ascii="ＭＳ ゴシック" w:eastAsia="ＭＳ ゴシック" w:hAnsi="ＭＳ ゴシック" w:cs="Times New Roman" w:hint="eastAsia"/>
          <w:sz w:val="24"/>
          <w:szCs w:val="24"/>
          <w:bdr w:val="single" w:sz="4" w:space="0" w:color="auto"/>
        </w:rPr>
        <w:t>交付申請書提出時に承認書</w:t>
      </w:r>
      <w:r w:rsidR="00AB4D94" w:rsidRPr="00363B89">
        <w:rPr>
          <w:rFonts w:ascii="ＭＳ ゴシック" w:eastAsia="ＭＳ ゴシック" w:hAnsi="ＭＳ ゴシック" w:cs="Times New Roman" w:hint="eastAsia"/>
          <w:sz w:val="24"/>
          <w:szCs w:val="24"/>
          <w:bdr w:val="single" w:sz="4" w:space="0" w:color="auto"/>
        </w:rPr>
        <w:t>・認定書</w:t>
      </w:r>
      <w:r w:rsidRPr="00363B89">
        <w:rPr>
          <w:rFonts w:ascii="ＭＳ ゴシック" w:eastAsia="ＭＳ ゴシック" w:hAnsi="ＭＳ ゴシック" w:cs="Times New Roman" w:hint="eastAsia"/>
          <w:sz w:val="24"/>
          <w:szCs w:val="24"/>
          <w:bdr w:val="single" w:sz="4" w:space="0" w:color="auto"/>
        </w:rPr>
        <w:t>の取得が間に合わない場合</w:t>
      </w:r>
    </w:p>
    <w:p w:rsidR="004A09EA" w:rsidRPr="00363B89" w:rsidRDefault="004A09EA" w:rsidP="004A09EA">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→交付申請書のみを先に提出いただき、承認書</w:t>
      </w:r>
      <w:r w:rsidR="00AB4D94" w:rsidRPr="00363B89">
        <w:rPr>
          <w:rFonts w:ascii="ＭＳ ゴシック" w:eastAsia="ＭＳ ゴシック" w:hAnsi="ＭＳ ゴシック" w:cs="Times New Roman" w:hint="eastAsia"/>
          <w:szCs w:val="21"/>
        </w:rPr>
        <w:t>・認定書</w:t>
      </w:r>
      <w:r w:rsidRPr="00363B89">
        <w:rPr>
          <w:rFonts w:ascii="ＭＳ ゴシック" w:eastAsia="ＭＳ ゴシック" w:hAnsi="ＭＳ ゴシック" w:cs="Times New Roman" w:hint="eastAsia"/>
          <w:szCs w:val="21"/>
        </w:rPr>
        <w:t>以外に係る審査を先行します。</w:t>
      </w:r>
    </w:p>
    <w:p w:rsidR="004A09EA" w:rsidRPr="00363B89" w:rsidRDefault="004A09EA" w:rsidP="004A09EA">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承認書</w:t>
      </w:r>
      <w:r w:rsidR="00AB4D94" w:rsidRPr="00363B89">
        <w:rPr>
          <w:rFonts w:ascii="ＭＳ ゴシック" w:eastAsia="ＭＳ ゴシック" w:hAnsi="ＭＳ ゴシック" w:cs="Times New Roman" w:hint="eastAsia"/>
          <w:szCs w:val="21"/>
        </w:rPr>
        <w:t>・認定書</w:t>
      </w:r>
      <w:r w:rsidRPr="00363B89">
        <w:rPr>
          <w:rFonts w:ascii="ＭＳ ゴシック" w:eastAsia="ＭＳ ゴシック" w:hAnsi="ＭＳ ゴシック" w:cs="Times New Roman" w:hint="eastAsia"/>
          <w:szCs w:val="21"/>
        </w:rPr>
        <w:t>が取得でき次第、速やかに地域事務局にご連絡の上、承認書</w:t>
      </w:r>
      <w:r w:rsidR="00B726FE" w:rsidRPr="00363B89">
        <w:rPr>
          <w:rFonts w:ascii="ＭＳ ゴシック" w:eastAsia="ＭＳ ゴシック" w:hAnsi="ＭＳ ゴシック" w:cs="Times New Roman" w:hint="eastAsia"/>
          <w:szCs w:val="21"/>
        </w:rPr>
        <w:t>・認定書</w:t>
      </w:r>
      <w:r w:rsidRPr="00363B89">
        <w:rPr>
          <w:rFonts w:ascii="ＭＳ ゴシック" w:eastAsia="ＭＳ ゴシック" w:hAnsi="ＭＳ ゴシック" w:cs="Times New Roman" w:hint="eastAsia"/>
          <w:szCs w:val="21"/>
        </w:rPr>
        <w:t>の写し</w:t>
      </w:r>
      <w:r w:rsidR="00AB4D94" w:rsidRPr="00363B89">
        <w:rPr>
          <w:rFonts w:ascii="ＭＳ ゴシック" w:eastAsia="ＭＳ ゴシック" w:hAnsi="ＭＳ ゴシック" w:cs="Times New Roman" w:hint="eastAsia"/>
          <w:szCs w:val="21"/>
        </w:rPr>
        <w:t>（別表を含む）</w:t>
      </w:r>
      <w:r w:rsidRPr="00363B89">
        <w:rPr>
          <w:rFonts w:ascii="ＭＳ ゴシック" w:eastAsia="ＭＳ ゴシック" w:hAnsi="ＭＳ ゴシック" w:cs="Times New Roman" w:hint="eastAsia"/>
          <w:szCs w:val="21"/>
        </w:rPr>
        <w:t>を提出してください。</w:t>
      </w:r>
    </w:p>
    <w:p w:rsidR="004A09EA" w:rsidRPr="00363B89" w:rsidRDefault="004A09EA" w:rsidP="004A09EA">
      <w:pPr>
        <w:rPr>
          <w:rFonts w:ascii="ＭＳ ゴシック" w:eastAsia="ＭＳ ゴシック" w:hAnsi="ＭＳ ゴシック" w:cs="Times New Roman"/>
          <w:b/>
          <w:sz w:val="24"/>
          <w:szCs w:val="24"/>
        </w:rPr>
      </w:pPr>
    </w:p>
    <w:p w:rsidR="00837202" w:rsidRPr="00363B89" w:rsidRDefault="00837202" w:rsidP="004A09EA">
      <w:pPr>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b/>
          <w:sz w:val="24"/>
          <w:szCs w:val="24"/>
        </w:rPr>
        <w:t>２．</w:t>
      </w:r>
      <w:r w:rsidR="00754ED2" w:rsidRPr="00363B89">
        <w:rPr>
          <w:rFonts w:ascii="ＭＳ ゴシック" w:eastAsia="ＭＳ ゴシック" w:hAnsi="ＭＳ ゴシック" w:cs="Times New Roman" w:hint="eastAsia"/>
          <w:b/>
          <w:sz w:val="24"/>
          <w:szCs w:val="24"/>
        </w:rPr>
        <w:t>定款等の提出について</w:t>
      </w:r>
    </w:p>
    <w:p w:rsidR="00754ED2" w:rsidRPr="00363B89" w:rsidRDefault="00754ED2" w:rsidP="00754ED2">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b/>
          <w:szCs w:val="21"/>
        </w:rPr>
        <w:t xml:space="preserve">　</w:t>
      </w:r>
      <w:r w:rsidR="005A210D" w:rsidRPr="00363B89">
        <w:rPr>
          <w:rFonts w:ascii="ＭＳ ゴシック" w:eastAsia="ＭＳ ゴシック" w:hAnsi="ＭＳ ゴシック" w:cs="Times New Roman" w:hint="eastAsia"/>
          <w:b/>
          <w:szCs w:val="21"/>
        </w:rPr>
        <w:t xml:space="preserve">　</w:t>
      </w:r>
      <w:r w:rsidRPr="00363B89">
        <w:rPr>
          <w:rFonts w:ascii="ＭＳ ゴシック" w:eastAsia="ＭＳ ゴシック" w:hAnsi="ＭＳ ゴシック" w:cs="Times New Roman" w:hint="eastAsia"/>
          <w:szCs w:val="21"/>
        </w:rPr>
        <w:t>交付申請書提出の際、次の書類を併せて提出してください。</w:t>
      </w:r>
    </w:p>
    <w:p w:rsidR="005A210D" w:rsidRPr="00363B89" w:rsidRDefault="00754ED2" w:rsidP="00754ED2">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（１）法人の場合</w:t>
      </w:r>
    </w:p>
    <w:p w:rsidR="0032547D" w:rsidRPr="00363B89" w:rsidRDefault="005A210D" w:rsidP="00754ED2">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w:t>
      </w:r>
      <w:r w:rsidR="00754ED2" w:rsidRPr="00363B89">
        <w:rPr>
          <w:rFonts w:ascii="ＭＳ ゴシック" w:eastAsia="ＭＳ ゴシック" w:hAnsi="ＭＳ ゴシック" w:cs="Times New Roman" w:hint="eastAsia"/>
          <w:szCs w:val="21"/>
        </w:rPr>
        <w:t>定款若しくは登記事項証明書（提出日より過去３ヶ月以内に発行されたもの）</w:t>
      </w:r>
    </w:p>
    <w:p w:rsidR="00837202" w:rsidRPr="00363B89" w:rsidRDefault="005A210D" w:rsidP="004A09EA">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（２）個人事業主の場合</w:t>
      </w:r>
    </w:p>
    <w:p w:rsidR="005A210D" w:rsidRPr="00363B89" w:rsidRDefault="005A210D" w:rsidP="004A09EA">
      <w:pPr>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szCs w:val="21"/>
        </w:rPr>
        <w:t xml:space="preserve">　　確定申告書（第１表）、納税証明書の写し等事業を行っていることが示されている書面</w:t>
      </w:r>
    </w:p>
    <w:p w:rsidR="005A210D" w:rsidRPr="00363B89" w:rsidRDefault="005A210D" w:rsidP="004A09EA">
      <w:pPr>
        <w:rPr>
          <w:rFonts w:ascii="ＭＳ ゴシック" w:eastAsia="ＭＳ ゴシック" w:hAnsi="ＭＳ ゴシック" w:cs="Times New Roman"/>
          <w:b/>
          <w:sz w:val="24"/>
          <w:szCs w:val="24"/>
        </w:rPr>
      </w:pPr>
    </w:p>
    <w:p w:rsidR="00300176" w:rsidRPr="00363B89" w:rsidRDefault="005A210D" w:rsidP="004A09EA">
      <w:pPr>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b/>
          <w:sz w:val="24"/>
          <w:szCs w:val="24"/>
        </w:rPr>
        <w:t>３</w:t>
      </w:r>
      <w:r w:rsidR="00300176" w:rsidRPr="00363B89">
        <w:rPr>
          <w:rFonts w:ascii="ＭＳ ゴシック" w:eastAsia="ＭＳ ゴシック" w:hAnsi="ＭＳ ゴシック" w:cs="Times New Roman" w:hint="eastAsia"/>
          <w:b/>
          <w:sz w:val="24"/>
          <w:szCs w:val="24"/>
        </w:rPr>
        <w:t>．</w:t>
      </w:r>
      <w:r w:rsidR="00065EA1" w:rsidRPr="00363B89">
        <w:rPr>
          <w:rFonts w:ascii="ＭＳ ゴシック" w:eastAsia="ＭＳ ゴシック" w:hAnsi="ＭＳ ゴシック" w:cs="Times New Roman" w:hint="eastAsia"/>
          <w:b/>
          <w:sz w:val="24"/>
          <w:szCs w:val="24"/>
        </w:rPr>
        <w:t>一般型・小規模型の共同申請</w:t>
      </w:r>
      <w:r w:rsidR="00300176" w:rsidRPr="00363B89">
        <w:rPr>
          <w:rFonts w:ascii="ＭＳ ゴシック" w:eastAsia="ＭＳ ゴシック" w:hAnsi="ＭＳ ゴシック" w:cs="Times New Roman" w:hint="eastAsia"/>
          <w:b/>
          <w:sz w:val="24"/>
          <w:szCs w:val="24"/>
        </w:rPr>
        <w:t>について</w:t>
      </w:r>
    </w:p>
    <w:p w:rsidR="004F0E73" w:rsidRPr="00363B89" w:rsidRDefault="00300176" w:rsidP="005A210D">
      <w:pPr>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w:t>
      </w:r>
      <w:r w:rsidR="005A210D" w:rsidRPr="00363B89">
        <w:rPr>
          <w:rFonts w:ascii="ＭＳ ゴシック" w:eastAsia="ＭＳ ゴシック" w:hAnsi="ＭＳ ゴシック" w:cs="Times New Roman" w:hint="eastAsia"/>
          <w:szCs w:val="21"/>
        </w:rPr>
        <w:t xml:space="preserve">　</w:t>
      </w:r>
      <w:r w:rsidR="00B05B3C" w:rsidRPr="00363B89">
        <w:rPr>
          <w:rFonts w:ascii="ＭＳ ゴシック" w:eastAsia="ＭＳ ゴシック" w:hAnsi="ＭＳ ゴシック" w:cs="Times New Roman" w:hint="eastAsia"/>
          <w:szCs w:val="21"/>
        </w:rPr>
        <w:t>一般型・小規模型の共同申請</w:t>
      </w:r>
      <w:r w:rsidR="004F0E73" w:rsidRPr="00363B89">
        <w:rPr>
          <w:rFonts w:ascii="ＭＳ ゴシック" w:eastAsia="ＭＳ ゴシック" w:hAnsi="ＭＳ ゴシック" w:cs="Times New Roman" w:hint="eastAsia"/>
          <w:szCs w:val="21"/>
        </w:rPr>
        <w:t>において、</w:t>
      </w:r>
      <w:r w:rsidR="00F83A9D" w:rsidRPr="00363B89">
        <w:rPr>
          <w:rFonts w:ascii="ＭＳ ゴシック" w:eastAsia="ＭＳ ゴシック" w:hAnsi="ＭＳ ゴシック" w:cs="Times New Roman" w:hint="eastAsia"/>
          <w:szCs w:val="21"/>
        </w:rPr>
        <w:t>共同申請者</w:t>
      </w:r>
      <w:r w:rsidR="004F0E73" w:rsidRPr="00363B89">
        <w:rPr>
          <w:rFonts w:ascii="ＭＳ ゴシック" w:eastAsia="ＭＳ ゴシック" w:hAnsi="ＭＳ ゴシック" w:cs="Times New Roman" w:hint="eastAsia"/>
          <w:szCs w:val="21"/>
        </w:rPr>
        <w:t>の一部が補助事業を廃止しても</w:t>
      </w:r>
      <w:r w:rsidR="00674F03" w:rsidRPr="00363B89">
        <w:rPr>
          <w:rFonts w:ascii="ＭＳ ゴシック" w:eastAsia="ＭＳ ゴシック" w:hAnsi="ＭＳ ゴシック" w:cs="Times New Roman" w:hint="eastAsia"/>
          <w:szCs w:val="21"/>
        </w:rPr>
        <w:t>共同申請</w:t>
      </w:r>
      <w:r w:rsidR="004F0E73" w:rsidRPr="00363B89">
        <w:rPr>
          <w:rFonts w:ascii="ＭＳ ゴシック" w:eastAsia="ＭＳ ゴシック" w:hAnsi="ＭＳ ゴシック" w:cs="Times New Roman" w:hint="eastAsia"/>
          <w:szCs w:val="21"/>
        </w:rPr>
        <w:t>全体の事業計画に大きな支障がない場合は、廃止する事業者が補助事業の廃止の承認を受けること、かつ、</w:t>
      </w:r>
      <w:r w:rsidR="00674F03" w:rsidRPr="00363B89">
        <w:rPr>
          <w:rFonts w:ascii="ＭＳ ゴシック" w:eastAsia="ＭＳ ゴシック" w:hAnsi="ＭＳ ゴシック" w:cs="Times New Roman" w:hint="eastAsia"/>
          <w:szCs w:val="21"/>
        </w:rPr>
        <w:t>共同申請</w:t>
      </w:r>
      <w:r w:rsidR="004F0E73" w:rsidRPr="00363B89">
        <w:rPr>
          <w:rFonts w:ascii="ＭＳ ゴシック" w:eastAsia="ＭＳ ゴシック" w:hAnsi="ＭＳ ゴシック" w:cs="Times New Roman" w:hint="eastAsia"/>
          <w:szCs w:val="21"/>
        </w:rPr>
        <w:t>の他の事業者が事業計画の変更の承認を受けることで、</w:t>
      </w:r>
      <w:r w:rsidR="00674F03" w:rsidRPr="00363B89">
        <w:rPr>
          <w:rFonts w:ascii="ＭＳ ゴシック" w:eastAsia="ＭＳ ゴシック" w:hAnsi="ＭＳ ゴシック" w:cs="Times New Roman" w:hint="eastAsia"/>
          <w:szCs w:val="21"/>
        </w:rPr>
        <w:t>共同申請</w:t>
      </w:r>
      <w:r w:rsidR="004F0E73" w:rsidRPr="00363B89">
        <w:rPr>
          <w:rFonts w:ascii="ＭＳ ゴシック" w:eastAsia="ＭＳ ゴシック" w:hAnsi="ＭＳ ゴシック" w:cs="Times New Roman" w:hint="eastAsia"/>
          <w:szCs w:val="21"/>
        </w:rPr>
        <w:t>の他の事業者の補助事業継続が可能です。</w:t>
      </w:r>
    </w:p>
    <w:p w:rsidR="00C82883" w:rsidRPr="00363B89" w:rsidRDefault="004F0E73" w:rsidP="005A210D">
      <w:pPr>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w:t>
      </w:r>
      <w:r w:rsidR="005A210D"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zCs w:val="21"/>
        </w:rPr>
        <w:t>ただし、幹事企業が補助事業を廃止する、１事業者を除いて残りの全ての事業者が補助事業を廃止するなど、明らかに事業計画が遂行できない場合は、補助事業全体が廃止となりますので、</w:t>
      </w:r>
      <w:r w:rsidR="00674F03" w:rsidRPr="00363B89">
        <w:rPr>
          <w:rFonts w:ascii="ＭＳ ゴシック" w:eastAsia="ＭＳ ゴシック" w:hAnsi="ＭＳ ゴシック" w:cs="Times New Roman" w:hint="eastAsia"/>
          <w:szCs w:val="21"/>
        </w:rPr>
        <w:t>共同申請</w:t>
      </w:r>
      <w:r w:rsidRPr="00363B89">
        <w:rPr>
          <w:rFonts w:ascii="ＭＳ ゴシック" w:eastAsia="ＭＳ ゴシック" w:hAnsi="ＭＳ ゴシック" w:cs="Times New Roman" w:hint="eastAsia"/>
          <w:szCs w:val="21"/>
        </w:rPr>
        <w:t>全ての事業者が補助事業廃止の承認を受ける必要があります。</w:t>
      </w:r>
    </w:p>
    <w:p w:rsidR="00097FDA" w:rsidRDefault="004A09EA" w:rsidP="00837202">
      <w:pPr>
        <w:rPr>
          <w:rFonts w:ascii="ＭＳ ゴシック" w:eastAsia="ＭＳ ゴシック" w:hAnsi="ＭＳ ゴシック" w:cs="Times New Roman"/>
          <w:b/>
          <w:sz w:val="24"/>
        </w:rPr>
      </w:pPr>
      <w:r w:rsidRPr="00363B89">
        <w:rPr>
          <w:rFonts w:ascii="ＭＳ ゴシック" w:eastAsia="ＭＳ ゴシック" w:hAnsi="ＭＳ ゴシック" w:cs="Times New Roman"/>
          <w:b/>
          <w:sz w:val="24"/>
        </w:rPr>
        <w:br w:type="page"/>
      </w:r>
    </w:p>
    <w:p w:rsidR="00097FDA" w:rsidRPr="008417EA" w:rsidRDefault="00097FDA" w:rsidP="00097FDA">
      <w:pPr>
        <w:spacing w:line="276" w:lineRule="auto"/>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lastRenderedPageBreak/>
        <w:t>４</w:t>
      </w:r>
      <w:r w:rsidRPr="008417EA">
        <w:rPr>
          <w:rFonts w:ascii="ＭＳ ゴシック" w:eastAsia="ＭＳ ゴシック" w:hAnsi="ＭＳ ゴシック" w:cs="Times New Roman" w:hint="eastAsia"/>
          <w:b/>
          <w:sz w:val="24"/>
          <w:szCs w:val="24"/>
        </w:rPr>
        <w:t>．機械装置の納入時期について</w:t>
      </w:r>
    </w:p>
    <w:p w:rsidR="00097FDA" w:rsidRPr="00E16083" w:rsidRDefault="00097FDA" w:rsidP="00097FDA">
      <w:pPr>
        <w:spacing w:line="276" w:lineRule="auto"/>
        <w:ind w:left="211" w:hangingChars="100" w:hanging="211"/>
        <w:rPr>
          <w:rFonts w:ascii="ＭＳ ゴシック" w:eastAsia="ＭＳ ゴシック" w:hAnsi="ＭＳ ゴシック" w:cs="Times New Roman"/>
          <w:szCs w:val="24"/>
          <w:u w:val="single"/>
        </w:rPr>
      </w:pPr>
      <w:r w:rsidRPr="00E16083">
        <w:rPr>
          <w:rFonts w:ascii="ＭＳ ゴシック" w:eastAsia="ＭＳ ゴシック" w:hAnsi="ＭＳ ゴシック" w:cs="Times New Roman" w:hint="eastAsia"/>
          <w:b/>
          <w:szCs w:val="24"/>
        </w:rPr>
        <w:t xml:space="preserve">　</w:t>
      </w:r>
      <w:r>
        <w:rPr>
          <w:rFonts w:ascii="ＭＳ ゴシック" w:eastAsia="ＭＳ ゴシック" w:hAnsi="ＭＳ ゴシック" w:cs="Times New Roman" w:hint="eastAsia"/>
          <w:b/>
          <w:szCs w:val="24"/>
        </w:rPr>
        <w:t xml:space="preserve">　</w:t>
      </w:r>
      <w:r w:rsidRPr="00E16083">
        <w:rPr>
          <w:rFonts w:ascii="ＭＳ ゴシック" w:eastAsia="ＭＳ ゴシック" w:hAnsi="ＭＳ ゴシック" w:cs="Times New Roman" w:hint="eastAsia"/>
          <w:szCs w:val="24"/>
        </w:rPr>
        <w:t>工作機械の導入を予定されている採択事業者の方は、以下の事項にご留意ください。</w:t>
      </w:r>
    </w:p>
    <w:p w:rsidR="00097FDA" w:rsidRDefault="00097FDA" w:rsidP="00097FDA">
      <w:pPr>
        <w:spacing w:line="276" w:lineRule="auto"/>
        <w:ind w:left="632" w:hangingChars="300" w:hanging="632"/>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rPr>
        <w:t xml:space="preserve">　　　・メーカーに進捗状況を確認するなど、事業完了期限</w:t>
      </w:r>
      <w:r w:rsidRPr="00E16083">
        <w:rPr>
          <w:rFonts w:ascii="ＭＳ ゴシック" w:eastAsia="ＭＳ ゴシック" w:hAnsi="ＭＳ ゴシック" w:cs="Times New Roman" w:hint="eastAsia"/>
          <w:b/>
          <w:szCs w:val="24"/>
          <w:u w:val="single"/>
        </w:rPr>
        <w:t>（小規模型：１１月２９日</w:t>
      </w:r>
      <w:r>
        <w:rPr>
          <w:rFonts w:ascii="ＭＳ ゴシック" w:eastAsia="ＭＳ ゴシック" w:hAnsi="ＭＳ ゴシック" w:cs="Times New Roman" w:hint="eastAsia"/>
          <w:b/>
          <w:szCs w:val="24"/>
          <w:u w:val="single"/>
        </w:rPr>
        <w:t>/</w:t>
      </w:r>
      <w:r w:rsidRPr="00E16083">
        <w:rPr>
          <w:rFonts w:ascii="ＭＳ ゴシック" w:eastAsia="ＭＳ ゴシック" w:hAnsi="ＭＳ ゴシック" w:cs="Times New Roman" w:hint="eastAsia"/>
          <w:b/>
          <w:szCs w:val="24"/>
          <w:u w:val="single"/>
        </w:rPr>
        <w:t>一般型：</w:t>
      </w:r>
    </w:p>
    <w:p w:rsidR="00097FDA" w:rsidRDefault="00097FDA" w:rsidP="00097FDA">
      <w:pPr>
        <w:spacing w:line="276" w:lineRule="auto"/>
        <w:ind w:leftChars="300" w:left="630"/>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u w:val="single"/>
        </w:rPr>
        <w:t>１２月２７日）を見据えて事業を実施してください。</w:t>
      </w:r>
    </w:p>
    <w:p w:rsidR="00097FDA" w:rsidRPr="00E16083" w:rsidRDefault="00097FDA" w:rsidP="00097FDA">
      <w:pPr>
        <w:spacing w:line="276" w:lineRule="auto"/>
        <w:ind w:leftChars="300" w:left="630" w:firstLineChars="100" w:firstLine="211"/>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u w:val="single"/>
        </w:rPr>
        <w:t>なお</w:t>
      </w:r>
      <w:r>
        <w:rPr>
          <w:rFonts w:ascii="ＭＳ ゴシック" w:eastAsia="ＭＳ ゴシック" w:hAnsi="ＭＳ ゴシック" w:cs="Times New Roman" w:hint="eastAsia"/>
          <w:b/>
          <w:szCs w:val="24"/>
          <w:u w:val="single"/>
        </w:rPr>
        <w:t>、</w:t>
      </w:r>
      <w:r w:rsidRPr="00E16083">
        <w:rPr>
          <w:rFonts w:ascii="ＭＳ ゴシック" w:eastAsia="ＭＳ ゴシック" w:hAnsi="ＭＳ ゴシック" w:cs="Times New Roman" w:hint="eastAsia"/>
          <w:b/>
          <w:szCs w:val="24"/>
          <w:u w:val="single"/>
        </w:rPr>
        <w:t>実績報告書提出日は、小規模型：１２月２７日</w:t>
      </w:r>
      <w:r>
        <w:rPr>
          <w:rFonts w:ascii="ＭＳ ゴシック" w:eastAsia="ＭＳ ゴシック" w:hAnsi="ＭＳ ゴシック" w:cs="Times New Roman" w:hint="eastAsia"/>
          <w:b/>
          <w:szCs w:val="24"/>
          <w:u w:val="single"/>
        </w:rPr>
        <w:t>/</w:t>
      </w:r>
      <w:r w:rsidRPr="00E16083">
        <w:rPr>
          <w:rFonts w:ascii="ＭＳ ゴシック" w:eastAsia="ＭＳ ゴシック" w:hAnsi="ＭＳ ゴシック" w:cs="Times New Roman" w:hint="eastAsia"/>
          <w:b/>
          <w:szCs w:val="24"/>
          <w:u w:val="single"/>
        </w:rPr>
        <w:t>一般型：１月２４日となっております。</w:t>
      </w:r>
    </w:p>
    <w:p w:rsidR="00097FDA" w:rsidRPr="00A417AB" w:rsidRDefault="00097FDA" w:rsidP="00097FDA">
      <w:pPr>
        <w:spacing w:line="276" w:lineRule="auto"/>
        <w:rPr>
          <w:rFonts w:ascii="ＭＳ ゴシック" w:eastAsia="ＭＳ ゴシック" w:hAnsi="ＭＳ ゴシック" w:cs="Times New Roman"/>
          <w:b/>
          <w:szCs w:val="24"/>
        </w:rPr>
      </w:pPr>
      <w:r w:rsidRPr="00E16083">
        <w:rPr>
          <w:rFonts w:ascii="ＭＳ ゴシック" w:eastAsia="ＭＳ ゴシック" w:hAnsi="ＭＳ ゴシック" w:cs="Times New Roman" w:hint="eastAsia"/>
          <w:b/>
          <w:szCs w:val="24"/>
        </w:rPr>
        <w:t xml:space="preserve">　　　・</w:t>
      </w:r>
      <w:r w:rsidRPr="00A13388">
        <w:rPr>
          <w:rFonts w:ascii="ＭＳ ゴシック" w:eastAsia="ＭＳ ゴシック" w:hAnsi="ＭＳ ゴシック" w:cs="Times New Roman" w:hint="eastAsia"/>
          <w:b/>
          <w:szCs w:val="24"/>
          <w:u w:val="single"/>
        </w:rPr>
        <w:t>メーカーからは必ず納入日の入った見積書・受注書・契約書等をもらってください。</w:t>
      </w:r>
    </w:p>
    <w:p w:rsidR="00097FDA" w:rsidRDefault="00097FDA" w:rsidP="00097FDA">
      <w:pPr>
        <w:spacing w:line="276" w:lineRule="auto"/>
        <w:ind w:left="632" w:hangingChars="300" w:hanging="632"/>
        <w:jc w:val="left"/>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rPr>
        <w:t xml:space="preserve">　　　・</w:t>
      </w:r>
      <w:r w:rsidRPr="00E16083">
        <w:rPr>
          <w:rFonts w:ascii="ＭＳ ゴシック" w:eastAsia="ＭＳ ゴシック" w:hAnsi="ＭＳ ゴシック" w:cs="Times New Roman" w:hint="eastAsia"/>
          <w:b/>
          <w:szCs w:val="24"/>
          <w:u w:val="single"/>
        </w:rPr>
        <w:t>万一、事業完了期限までに納入が完了しない等の事情が判明した場合は、速やかに各地域</w:t>
      </w:r>
    </w:p>
    <w:p w:rsidR="00097FDA" w:rsidRPr="00E16083" w:rsidRDefault="00097FDA" w:rsidP="00097FDA">
      <w:pPr>
        <w:spacing w:line="276" w:lineRule="auto"/>
        <w:ind w:leftChars="300" w:left="630"/>
        <w:jc w:val="left"/>
        <w:rPr>
          <w:rFonts w:ascii="ＭＳ ゴシック" w:eastAsia="ＭＳ ゴシック" w:hAnsi="ＭＳ ゴシック" w:cs="Times New Roman"/>
          <w:b/>
          <w:szCs w:val="24"/>
          <w:u w:val="single"/>
        </w:rPr>
      </w:pPr>
      <w:r w:rsidRPr="00E16083">
        <w:rPr>
          <w:rFonts w:ascii="ＭＳ ゴシック" w:eastAsia="ＭＳ ゴシック" w:hAnsi="ＭＳ ゴシック" w:cs="Times New Roman" w:hint="eastAsia"/>
          <w:b/>
          <w:szCs w:val="24"/>
          <w:u w:val="single"/>
        </w:rPr>
        <w:t>事務局までご連絡ください。</w:t>
      </w:r>
    </w:p>
    <w:p w:rsidR="00097FDA" w:rsidRPr="00E16083" w:rsidRDefault="00097FDA" w:rsidP="00097FDA">
      <w:pPr>
        <w:spacing w:line="276" w:lineRule="auto"/>
        <w:ind w:left="1054" w:hangingChars="500" w:hanging="1054"/>
        <w:rPr>
          <w:rFonts w:ascii="ＭＳ ゴシック" w:eastAsia="ＭＳ ゴシック" w:hAnsi="ＭＳ ゴシック" w:cs="Times New Roman"/>
        </w:rPr>
      </w:pPr>
      <w:r w:rsidRPr="00E16083">
        <w:rPr>
          <w:rFonts w:ascii="ＭＳ ゴシック" w:eastAsia="ＭＳ ゴシック" w:hAnsi="ＭＳ ゴシック" w:cs="Times New Roman" w:hint="eastAsia"/>
          <w:b/>
        </w:rPr>
        <w:t xml:space="preserve">　　　　</w:t>
      </w:r>
      <w:r w:rsidRPr="00E16083">
        <w:rPr>
          <w:rFonts w:ascii="ＭＳ ゴシック" w:eastAsia="ＭＳ ゴシック" w:hAnsi="ＭＳ ゴシック" w:cs="Times New Roman" w:hint="eastAsia"/>
        </w:rPr>
        <w:t>（必要に応じて、</w:t>
      </w:r>
      <w:r w:rsidRPr="00A16957">
        <w:rPr>
          <w:rFonts w:ascii="ＭＳ ゴシック" w:eastAsia="ＭＳ ゴシック" w:hAnsi="ＭＳ ゴシック" w:cs="Times New Roman" w:hint="eastAsia"/>
        </w:rPr>
        <w:t>６３ページ</w:t>
      </w:r>
      <w:r w:rsidRPr="00E16083">
        <w:rPr>
          <w:rFonts w:ascii="ＭＳ ゴシック" w:eastAsia="ＭＳ ゴシック" w:hAnsi="ＭＳ ゴシック" w:cs="Times New Roman" w:hint="eastAsia"/>
        </w:rPr>
        <w:t>の「事故等報告書」の提出を求めることがあります。</w:t>
      </w:r>
    </w:p>
    <w:p w:rsidR="00097FDA" w:rsidRPr="00E16083" w:rsidRDefault="00097FDA" w:rsidP="00097FDA">
      <w:pPr>
        <w:spacing w:line="276" w:lineRule="auto"/>
        <w:rPr>
          <w:rFonts w:ascii="ＭＳ ゴシック" w:eastAsia="ＭＳ ゴシック" w:hAnsi="ＭＳ ゴシック" w:cs="Times New Roman"/>
        </w:rPr>
      </w:pPr>
      <w:r w:rsidRPr="00E16083">
        <w:rPr>
          <w:rFonts w:ascii="ＭＳ ゴシック" w:eastAsia="ＭＳ ゴシック" w:hAnsi="ＭＳ ゴシック" w:cs="Times New Roman" w:hint="eastAsia"/>
        </w:rPr>
        <w:t xml:space="preserve">　　　　　その他、詳細については各地域事務局に指示を仰いでください。）</w:t>
      </w:r>
    </w:p>
    <w:p w:rsidR="00097FDA" w:rsidRPr="00036074" w:rsidRDefault="00097FDA" w:rsidP="00097FDA">
      <w:pPr>
        <w:rPr>
          <w:rFonts w:ascii="ＭＳ ゴシック" w:eastAsia="ＭＳ ゴシック" w:hAnsi="ＭＳ ゴシック" w:cs="Times New Roman"/>
          <w:sz w:val="40"/>
        </w:rPr>
      </w:pPr>
    </w:p>
    <w:p w:rsidR="00097FDA" w:rsidRPr="008417EA" w:rsidRDefault="00097FDA" w:rsidP="00097FDA">
      <w:pPr>
        <w:rPr>
          <w:rFonts w:ascii="ＭＳ ゴシック" w:eastAsia="ＭＳ ゴシック" w:hAnsi="ＭＳ ゴシック" w:cs="Times New Roman"/>
          <w:spacing w:val="2"/>
          <w:kern w:val="0"/>
          <w:szCs w:val="21"/>
        </w:rPr>
      </w:pPr>
      <w:r w:rsidRPr="008417EA">
        <w:rPr>
          <w:rFonts w:ascii="ＭＳ ゴシック" w:eastAsia="ＭＳ ゴシック" w:hAnsi="ＭＳ ゴシック" w:cs="ＭＳ 明朝" w:hint="eastAsia"/>
          <w:b/>
          <w:bCs/>
          <w:kern w:val="0"/>
          <w:sz w:val="24"/>
          <w:szCs w:val="24"/>
          <w:bdr w:val="single" w:sz="4" w:space="0" w:color="auto"/>
        </w:rPr>
        <w:t xml:space="preserve">補助事業者の義務 </w:t>
      </w:r>
    </w:p>
    <w:p w:rsidR="00097FDA" w:rsidRPr="00674F03" w:rsidRDefault="00097FDA" w:rsidP="00097FDA">
      <w:pPr>
        <w:widowControl/>
        <w:autoSpaceDE w:val="0"/>
        <w:autoSpaceDN w:val="0"/>
        <w:spacing w:afterLines="50" w:after="120" w:line="20" w:lineRule="atLeast"/>
        <w:rPr>
          <w:rFonts w:ascii="ＭＳ ゴシック" w:eastAsia="ＭＳ ゴシック" w:hAnsi="ＭＳ ゴシック" w:cs="ＭＳ Ｐゴシック"/>
          <w:spacing w:val="2"/>
          <w:kern w:val="0"/>
          <w:szCs w:val="21"/>
        </w:rPr>
      </w:pPr>
      <w:r w:rsidRPr="00674F03">
        <w:rPr>
          <w:rFonts w:ascii="ＭＳ ゴシック" w:eastAsia="ＭＳ ゴシック" w:hAnsi="ＭＳ ゴシック" w:cs="ＭＳ 明朝" w:hint="eastAsia"/>
          <w:kern w:val="0"/>
          <w:szCs w:val="21"/>
        </w:rPr>
        <w:t xml:space="preserve">　　本事業の交付決定を受けた場合は、以下の条件を守らなければなりません。</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（１）交付決定を受けた後、本事業の経費の配分若しくは内容を変更しようとする場合又は本事業を中止、廃止若しくは他に承継させようとする場合には、事前に地域事務局の承認を得なければなりません。</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（２）交付決定後に、補助事業者が大企業になる等、補助対象者ではなくなった場合は、本事業を中止、廃止することになります。</w:t>
      </w:r>
    </w:p>
    <w:p w:rsidR="00097FDA" w:rsidRPr="00674F03" w:rsidRDefault="00097FDA" w:rsidP="00097FDA">
      <w:pPr>
        <w:widowControl/>
        <w:autoSpaceDE w:val="0"/>
        <w:autoSpaceDN w:val="0"/>
        <w:spacing w:afterLines="50" w:after="120" w:line="276" w:lineRule="auto"/>
        <w:ind w:leftChars="50" w:left="533" w:hangingChars="200" w:hanging="428"/>
        <w:rPr>
          <w:rFonts w:ascii="ＭＳ ゴシック" w:eastAsia="ＭＳ ゴシック" w:hAnsi="ＭＳ ゴシック" w:cs="ＭＳ 明朝"/>
          <w:kern w:val="0"/>
          <w:szCs w:val="21"/>
        </w:rPr>
      </w:pPr>
      <w:r w:rsidRPr="00674F03">
        <w:rPr>
          <w:rFonts w:ascii="ＭＳ ゴシック" w:eastAsia="ＭＳ ゴシック" w:hAnsi="ＭＳ ゴシック" w:cs="ＭＳ Ｐゴシック" w:hint="eastAsia"/>
          <w:spacing w:val="2"/>
          <w:kern w:val="0"/>
          <w:szCs w:val="21"/>
        </w:rPr>
        <w:t>（３）</w:t>
      </w:r>
      <w:r w:rsidRPr="00674F03">
        <w:rPr>
          <w:rFonts w:ascii="ＭＳ ゴシック" w:eastAsia="ＭＳ ゴシック" w:hAnsi="ＭＳ ゴシック" w:cs="ＭＳ 明朝" w:hint="eastAsia"/>
          <w:kern w:val="0"/>
          <w:szCs w:val="21"/>
        </w:rPr>
        <w:t>本事業を完了したときは、その日から起算して３０日を経過した日又は事業完了期限から起算して３０日を経過した日のいずれか早い日までに補助事業実績報告書を提出しなければなりません。</w:t>
      </w:r>
    </w:p>
    <w:p w:rsidR="00097FDA" w:rsidRPr="00674F03" w:rsidRDefault="00097FDA" w:rsidP="00097FDA">
      <w:pPr>
        <w:widowControl/>
        <w:autoSpaceDE w:val="0"/>
        <w:autoSpaceDN w:val="0"/>
        <w:spacing w:afterLines="50" w:after="120" w:line="276" w:lineRule="auto"/>
        <w:ind w:leftChars="67" w:left="554" w:hangingChars="193" w:hanging="413"/>
        <w:rPr>
          <w:rFonts w:ascii="ＭＳ ゴシック" w:eastAsia="ＭＳ ゴシック" w:hAnsi="ＭＳ ゴシック" w:cs="ＭＳ 明朝"/>
          <w:kern w:val="0"/>
          <w:szCs w:val="21"/>
        </w:rPr>
      </w:pPr>
      <w:r w:rsidRPr="00674F03">
        <w:rPr>
          <w:rFonts w:ascii="ＭＳ ゴシック" w:eastAsia="ＭＳ ゴシック" w:hAnsi="ＭＳ ゴシック" w:cs="ＭＳ Ｐゴシック" w:hint="eastAsia"/>
          <w:spacing w:val="2"/>
          <w:kern w:val="0"/>
          <w:szCs w:val="21"/>
        </w:rPr>
        <w:t>（４）</w:t>
      </w:r>
      <w:r w:rsidRPr="00674F03">
        <w:rPr>
          <w:rFonts w:ascii="ＭＳ ゴシック" w:eastAsia="ＭＳ ゴシック" w:hAnsi="ＭＳ ゴシック" w:cs="ＭＳ 明朝" w:hint="eastAsia"/>
          <w:kern w:val="0"/>
          <w:szCs w:val="21"/>
        </w:rPr>
        <w:t>本事業の完了した日の属する会計年度（国の会計年度である４月～３月）の終了後５年間、毎会計年度終了後９０日以内に本補助事業に係る事業化等の状況を事業化状況・知的財産権等報告書により報告するとともに、本事業に関係する調査に協力をしなければなりません。</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５）本事業の実施に基づく発明、考案等に関して、知的財産権の出願又は取得を事業年度又は事業年度の終了後５年以内に行った場合又はそれを譲渡し、若しくは実施権を設定した場合には、事業化状況・知的財産等報告書により報告しなければなりません。</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６）事業化状況の報告から、本事業の成果の事業化又は知的財産権の譲渡又は実施権設定及びその他当該事業の実施結果の他への供与により収益が得られたと認められる場合には、補助金額を上限として収益納付しなければなりません（事業化状況等報告の該当年度の決算が赤字の場合は免除されます）。</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Ｐゴシック"/>
          <w:spacing w:val="2"/>
          <w:kern w:val="0"/>
          <w:szCs w:val="21"/>
        </w:rPr>
      </w:pPr>
      <w:r w:rsidRPr="00674F03">
        <w:rPr>
          <w:rFonts w:ascii="ＭＳ ゴシック" w:eastAsia="ＭＳ ゴシック" w:hAnsi="ＭＳ ゴシック" w:cs="ＭＳ Ｐゴシック"/>
          <w:kern w:val="0"/>
          <w:szCs w:val="21"/>
        </w:rPr>
        <w:t>（</w:t>
      </w:r>
      <w:r w:rsidRPr="00674F03">
        <w:rPr>
          <w:rFonts w:ascii="ＭＳ ゴシック" w:eastAsia="ＭＳ ゴシック" w:hAnsi="ＭＳ ゴシック" w:cs="ＭＳ Ｐゴシック" w:hint="eastAsia"/>
          <w:kern w:val="0"/>
          <w:szCs w:val="21"/>
        </w:rPr>
        <w:t>７</w:t>
      </w:r>
      <w:r w:rsidRPr="00674F03">
        <w:rPr>
          <w:rFonts w:ascii="ＭＳ ゴシック" w:eastAsia="ＭＳ ゴシック" w:hAnsi="ＭＳ ゴシック" w:cs="ＭＳ Ｐゴシック"/>
          <w:kern w:val="0"/>
          <w:szCs w:val="21"/>
        </w:rPr>
        <w:t>）</w:t>
      </w:r>
      <w:r w:rsidRPr="00674F03">
        <w:rPr>
          <w:rFonts w:ascii="ＭＳ ゴシック" w:eastAsia="ＭＳ ゴシック" w:hAnsi="ＭＳ ゴシック" w:cs="ＭＳ Ｐゴシック" w:hint="eastAsia"/>
          <w:kern w:val="0"/>
          <w:szCs w:val="21"/>
        </w:rPr>
        <w:t>取得財産のうち、</w:t>
      </w:r>
      <w:r w:rsidRPr="00674F03">
        <w:rPr>
          <w:rFonts w:ascii="ＭＳ ゴシック" w:eastAsia="ＭＳ ゴシック" w:hAnsi="ＭＳ ゴシック" w:cs="ＭＳ Ｐゴシック" w:hint="eastAsia"/>
          <w:spacing w:val="2"/>
          <w:kern w:val="0"/>
          <w:szCs w:val="21"/>
        </w:rPr>
        <w:t>単価５０万円（税抜き）以上の機械等の財産又は効用の増加した財産（処分制限財産）は、処分制限期間内に取得財産を処分（①補助金の交付の目的に反する使用、譲渡、交換、貸付け、②担保に供する処分、廃棄等）しようとするときは、事前にその承認を受けなければなりません。財産処分には、処分制限期間内に補助対象者の要件から外れた場合も含みます。</w:t>
      </w:r>
    </w:p>
    <w:p w:rsidR="00097FDA"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明朝"/>
          <w:kern w:val="0"/>
          <w:szCs w:val="21"/>
        </w:rPr>
      </w:pPr>
      <w:r w:rsidRPr="00674F03">
        <w:rPr>
          <w:rFonts w:ascii="ＭＳ ゴシック" w:eastAsia="ＭＳ ゴシック" w:hAnsi="ＭＳ ゴシック" w:cs="ＭＳ明朝" w:hint="eastAsia"/>
          <w:kern w:val="0"/>
          <w:szCs w:val="21"/>
        </w:rPr>
        <w:t>（８</w:t>
      </w:r>
      <w:bookmarkStart w:id="0" w:name="_Hlk4507699"/>
      <w:r w:rsidRPr="00674F03">
        <w:rPr>
          <w:rFonts w:ascii="ＭＳ ゴシック" w:eastAsia="ＭＳ ゴシック" w:hAnsi="ＭＳ ゴシック" w:cs="ＭＳ明朝" w:hint="eastAsia"/>
          <w:kern w:val="0"/>
          <w:szCs w:val="21"/>
        </w:rPr>
        <w:t>）補助事業期間終了後に補助対象者に該当しなくなった場合は、処分制限財産について財産処分となり、残存簿価相当額または時価（譲渡額）のいずれか高い額で補助金の返納をしていただく必要があります。</w:t>
      </w:r>
      <w:bookmarkEnd w:id="0"/>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Ｐゴシック"/>
          <w:spacing w:val="2"/>
          <w:kern w:val="0"/>
          <w:szCs w:val="21"/>
        </w:rPr>
      </w:pPr>
      <w:r w:rsidRPr="00674F03">
        <w:rPr>
          <w:rFonts w:ascii="ＭＳ ゴシック" w:eastAsia="ＭＳ ゴシック" w:hAnsi="ＭＳ ゴシック" w:cs="ＭＳ 明朝" w:hint="eastAsia"/>
          <w:kern w:val="0"/>
          <w:szCs w:val="21"/>
        </w:rPr>
        <w:t>（９）財産処分を行った際、当該財産を処分したことによって得た収入の一部は納付しなければなりません（納付額は当該処分財産に係る補助金額が限度です）。ただし、</w:t>
      </w:r>
      <w:r w:rsidRPr="00674F03">
        <w:rPr>
          <w:rFonts w:ascii="ＭＳ ゴシック" w:eastAsia="ＭＳ ゴシック" w:hAnsi="ＭＳ ゴシック" w:cs="ＭＳ Ｐゴシック" w:hint="eastAsia"/>
          <w:spacing w:val="2"/>
          <w:kern w:val="0"/>
          <w:szCs w:val="21"/>
        </w:rPr>
        <w:t>中小企業・小規模事業者が、試作品の開発の成果を活用して実施する事業に使用するために、処分制限財産（設備に限ります）を生産に転用（財産の所有者の変更を伴わない目的外使用）する場合には、地域事務</w:t>
      </w:r>
      <w:r w:rsidRPr="00674F03">
        <w:rPr>
          <w:rFonts w:ascii="ＭＳ ゴシック" w:eastAsia="ＭＳ ゴシック" w:hAnsi="ＭＳ ゴシック" w:cs="ＭＳ Ｐゴシック" w:hint="eastAsia"/>
          <w:spacing w:val="2"/>
          <w:kern w:val="0"/>
          <w:szCs w:val="21"/>
        </w:rPr>
        <w:lastRenderedPageBreak/>
        <w:t>局の事前承認を得ることにより転用による</w:t>
      </w:r>
      <w:r w:rsidRPr="00674F03">
        <w:rPr>
          <w:rFonts w:ascii="ＭＳ ゴシック" w:eastAsia="ＭＳ ゴシック" w:hAnsi="ＭＳ ゴシック" w:cs="ＭＳ 明朝" w:hint="eastAsia"/>
          <w:kern w:val="0"/>
          <w:szCs w:val="21"/>
        </w:rPr>
        <w:t>納付義務が免除されます（収益納付は免除されません）</w:t>
      </w:r>
      <w:r w:rsidRPr="00674F03">
        <w:rPr>
          <w:rFonts w:ascii="ＭＳ ゴシック" w:eastAsia="ＭＳ ゴシック" w:hAnsi="ＭＳ ゴシック" w:cs="ＭＳ Ｐゴシック" w:hint="eastAsia"/>
          <w:spacing w:val="2"/>
          <w:kern w:val="0"/>
          <w:szCs w:val="21"/>
        </w:rPr>
        <w:t>。</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明朝"/>
          <w:kern w:val="0"/>
          <w:szCs w:val="21"/>
        </w:rPr>
        <w:t>10</w:t>
      </w:r>
      <w:r w:rsidRPr="00674F03">
        <w:rPr>
          <w:rFonts w:ascii="ＭＳ ゴシック" w:eastAsia="ＭＳ ゴシック" w:hAnsi="ＭＳ ゴシック" w:cs="ＭＳ 明朝" w:hint="eastAsia"/>
          <w:kern w:val="0"/>
          <w:szCs w:val="21"/>
        </w:rPr>
        <w:t>）交付申請書の提出にあたっては、消費税及び地方消費税額等仕入控除税額を減額して記載しなければなりません。</w:t>
      </w:r>
    </w:p>
    <w:p w:rsidR="00097FDA" w:rsidRPr="000E3539" w:rsidRDefault="00097FDA" w:rsidP="00097FDA">
      <w:pPr>
        <w:widowControl/>
        <w:autoSpaceDE w:val="0"/>
        <w:autoSpaceDN w:val="0"/>
        <w:spacing w:line="240" w:lineRule="atLeast"/>
        <w:ind w:leftChars="50" w:left="485" w:hangingChars="200" w:hanging="380"/>
        <w:rPr>
          <w:rFonts w:ascii="ＭＳ ゴシック" w:eastAsia="ＭＳ ゴシック" w:hAnsi="ＭＳ ゴシック" w:cs="ＭＳ 明朝"/>
          <w:kern w:val="0"/>
          <w:sz w:val="19"/>
          <w:szCs w:val="19"/>
        </w:rPr>
      </w:pPr>
      <w:r w:rsidRPr="000E3539">
        <w:rPr>
          <w:rFonts w:ascii="ＭＳ ゴシック" w:eastAsia="ＭＳ ゴシック" w:hAnsi="ＭＳ ゴシック" w:cs="ＭＳ 明朝" w:hint="eastAsia"/>
          <w:kern w:val="0"/>
          <w:sz w:val="19"/>
          <w:szCs w:val="19"/>
        </w:rPr>
        <w:t xml:space="preserve">　　　　注．消費税等仕入控除税額とは</w:t>
      </w:r>
    </w:p>
    <w:p w:rsidR="00097FDA" w:rsidRPr="000E3539" w:rsidRDefault="00097FDA" w:rsidP="00097FDA">
      <w:pPr>
        <w:widowControl/>
        <w:autoSpaceDE w:val="0"/>
        <w:autoSpaceDN w:val="0"/>
        <w:spacing w:afterLines="50" w:after="120" w:line="240" w:lineRule="atLeast"/>
        <w:ind w:leftChars="50" w:left="1245" w:hangingChars="600" w:hanging="1140"/>
        <w:rPr>
          <w:rFonts w:ascii="ＭＳ ゴシック" w:eastAsia="ＭＳ ゴシック" w:hAnsi="ＭＳ ゴシック" w:cs="ＭＳ 明朝"/>
          <w:kern w:val="0"/>
          <w:sz w:val="19"/>
          <w:szCs w:val="19"/>
        </w:rPr>
      </w:pPr>
      <w:r w:rsidRPr="000E3539">
        <w:rPr>
          <w:rFonts w:ascii="ＭＳ ゴシック" w:eastAsia="ＭＳ ゴシック" w:hAnsi="ＭＳ ゴシック" w:cs="ＭＳ 明朝" w:hint="eastAsia"/>
          <w:kern w:val="0"/>
          <w:sz w:val="19"/>
          <w:szCs w:val="19"/>
        </w:rPr>
        <w:t xml:space="preserve">　　　　　　　補助事業者が課税事業者（免税事業者及び簡易課税事業者以外）の場合、本事業に係る課税仕入に伴い、消費税及び地方消費税の還付金が発生することになるため、この還付と補助金交付が重複しないよう、課税仕入の際の消費税及び地方消費税相当額について、原則としてあらかじめ補助対象経費から減額しておくこととします。この消費税及び地方消費税相当額を「消費税等仕入控除税額」といいます。</w:t>
      </w:r>
    </w:p>
    <w:p w:rsidR="00097FDA" w:rsidRPr="00674F03" w:rsidRDefault="00097FDA" w:rsidP="00097FDA">
      <w:pPr>
        <w:widowControl/>
        <w:autoSpaceDE w:val="0"/>
        <w:autoSpaceDN w:val="0"/>
        <w:spacing w:afterLines="50" w:after="120" w:line="276" w:lineRule="auto"/>
        <w:ind w:leftChars="50" w:left="533" w:hangingChars="200" w:hanging="428"/>
        <w:rPr>
          <w:rFonts w:ascii="ＭＳ ゴシック" w:eastAsia="ＭＳ ゴシック" w:hAnsi="ＭＳ ゴシック" w:cs="ＭＳ 明朝"/>
          <w:kern w:val="0"/>
          <w:szCs w:val="21"/>
        </w:rPr>
      </w:pPr>
      <w:r w:rsidRPr="00674F03">
        <w:rPr>
          <w:rFonts w:ascii="ＭＳ ゴシック" w:eastAsia="ＭＳ ゴシック" w:hAnsi="ＭＳ ゴシック" w:cs="ＭＳ Ｐゴシック" w:hint="eastAsia"/>
          <w:spacing w:val="2"/>
          <w:kern w:val="0"/>
          <w:szCs w:val="21"/>
        </w:rPr>
        <w:t>（</w:t>
      </w:r>
      <w:r w:rsidRPr="00674F03">
        <w:rPr>
          <w:rFonts w:ascii="ＭＳ ゴシック" w:eastAsia="ＭＳ ゴシック" w:hAnsi="ＭＳ ゴシック" w:cs="ＭＳ Ｐゴシック"/>
          <w:spacing w:val="2"/>
          <w:kern w:val="0"/>
          <w:szCs w:val="21"/>
        </w:rPr>
        <w:t>11</w:t>
      </w:r>
      <w:r w:rsidRPr="00674F03">
        <w:rPr>
          <w:rFonts w:ascii="ＭＳ ゴシック" w:eastAsia="ＭＳ ゴシック" w:hAnsi="ＭＳ ゴシック" w:cs="ＭＳ Ｐゴシック" w:hint="eastAsia"/>
          <w:spacing w:val="2"/>
          <w:kern w:val="0"/>
          <w:szCs w:val="21"/>
        </w:rPr>
        <w:t>）補助事業者は、中小会計要領又は中小指針に拠った信頼性のある計算書類等の作成及び活用に努めてください</w:t>
      </w:r>
      <w:r>
        <w:rPr>
          <w:rFonts w:ascii="ＭＳ ゴシック" w:eastAsia="ＭＳ ゴシック" w:hAnsi="ＭＳ ゴシック" w:cs="ＭＳ Ｐゴシック" w:hint="eastAsia"/>
          <w:spacing w:val="2"/>
          <w:kern w:val="0"/>
          <w:szCs w:val="21"/>
        </w:rPr>
        <w:t>（公募要領４８ページ参照）</w:t>
      </w:r>
      <w:r w:rsidRPr="00674F03">
        <w:rPr>
          <w:rFonts w:ascii="ＭＳ ゴシック" w:eastAsia="ＭＳ ゴシック" w:hAnsi="ＭＳ ゴシック" w:cs="ＭＳ Ｐゴシック" w:hint="eastAsia"/>
          <w:spacing w:val="2"/>
          <w:kern w:val="0"/>
          <w:szCs w:val="21"/>
        </w:rPr>
        <w:t>。また、</w:t>
      </w:r>
      <w:r w:rsidRPr="00674F03">
        <w:rPr>
          <w:rFonts w:ascii="ＭＳ ゴシック" w:eastAsia="ＭＳ ゴシック" w:hAnsi="ＭＳ ゴシック" w:cs="ＭＳ 明朝" w:hint="eastAsia"/>
          <w:kern w:val="0"/>
          <w:szCs w:val="21"/>
        </w:rPr>
        <w:t>本事業に係る経理について、その収支の事実を明確にした証拠書類を整理し、交付年度終了後５年間保存しなければなりません。</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明朝"/>
          <w:kern w:val="0"/>
          <w:szCs w:val="21"/>
        </w:rPr>
        <w:t>12</w:t>
      </w: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Ｐゴシック" w:hint="eastAsia"/>
          <w:kern w:val="0"/>
          <w:szCs w:val="21"/>
        </w:rPr>
        <w:t>補助事業者は、本事業の遂行及び収支の状況について、地域事務局の要求があったときは速やかに遂行状況報告書を作成し、所轄の地域事務局に提出しなければなりません。</w:t>
      </w:r>
    </w:p>
    <w:p w:rsidR="00097FDA" w:rsidRPr="00674F03"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674F03">
        <w:rPr>
          <w:rFonts w:ascii="ＭＳ ゴシック" w:eastAsia="ＭＳ ゴシック" w:hAnsi="ＭＳ ゴシック" w:cs="ＭＳ 明朝" w:hint="eastAsia"/>
          <w:kern w:val="0"/>
          <w:szCs w:val="21"/>
        </w:rPr>
        <w:t>（</w:t>
      </w:r>
      <w:r w:rsidRPr="00674F03">
        <w:rPr>
          <w:rFonts w:ascii="ＭＳ ゴシック" w:eastAsia="ＭＳ ゴシック" w:hAnsi="ＭＳ ゴシック" w:cs="ＭＳ 明朝"/>
          <w:kern w:val="0"/>
          <w:szCs w:val="21"/>
        </w:rPr>
        <w:t>13</w:t>
      </w:r>
      <w:r w:rsidRPr="00674F03">
        <w:rPr>
          <w:rFonts w:ascii="ＭＳ ゴシック" w:eastAsia="ＭＳ ゴシック" w:hAnsi="ＭＳ ゴシック" w:cs="ＭＳ 明朝" w:hint="eastAsia"/>
          <w:kern w:val="0"/>
          <w:szCs w:val="21"/>
        </w:rPr>
        <w:t>）本事業の進捗状況確認のため、地域事務局が実地検査に入ることがあります。また、本事業終了後、会計検査院等が実地検査に入ることがあります。この検査により補助金の返還命令等の指示がなされた場合は、これに従わなければなりません。</w:t>
      </w:r>
    </w:p>
    <w:p w:rsidR="00097FDA" w:rsidRPr="008417EA" w:rsidRDefault="00097FDA" w:rsidP="00097FD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rsidR="00097FDA" w:rsidRPr="008417EA" w:rsidRDefault="00097FDA" w:rsidP="00097FDA">
      <w:pPr>
        <w:autoSpaceDE w:val="0"/>
        <w:autoSpaceDN w:val="0"/>
        <w:adjustRightInd w:val="0"/>
        <w:ind w:left="482" w:hangingChars="200" w:hanging="482"/>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b/>
          <w:bCs/>
          <w:kern w:val="0"/>
          <w:sz w:val="24"/>
          <w:szCs w:val="24"/>
          <w:bdr w:val="single" w:sz="4" w:space="0" w:color="auto"/>
        </w:rPr>
        <w:t xml:space="preserve">財産の帰属等 </w:t>
      </w:r>
    </w:p>
    <w:p w:rsidR="00097FDA" w:rsidRPr="008417EA" w:rsidRDefault="00097FDA" w:rsidP="00097FDA">
      <w:pPr>
        <w:widowControl/>
        <w:autoSpaceDE w:val="0"/>
        <w:autoSpaceDN w:val="0"/>
        <w:spacing w:afterLines="50" w:after="120" w:line="276" w:lineRule="auto"/>
        <w:rPr>
          <w:rFonts w:ascii="ＭＳ ゴシック" w:eastAsia="ＭＳ ゴシック" w:hAnsi="ＭＳ ゴシック" w:cs="Times New Roman"/>
          <w:spacing w:val="2"/>
          <w:kern w:val="0"/>
          <w:sz w:val="24"/>
          <w:szCs w:val="24"/>
        </w:rPr>
      </w:pPr>
      <w:r w:rsidRPr="00EA4C24">
        <w:rPr>
          <w:rFonts w:ascii="ＭＳ ゴシック" w:eastAsia="ＭＳ ゴシック" w:hAnsi="ＭＳ ゴシック" w:cs="ＭＳ 明朝" w:hint="eastAsia"/>
          <w:kern w:val="0"/>
        </w:rPr>
        <w:t xml:space="preserve">　　本事業を実施することにより知的財産権が発生した場合は、その権利は事業者に帰属します。</w:t>
      </w:r>
    </w:p>
    <w:p w:rsidR="00097FDA" w:rsidRPr="008417EA" w:rsidRDefault="00097FDA" w:rsidP="00097FD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rsidR="00097FDA" w:rsidRPr="008417EA" w:rsidRDefault="00097FDA" w:rsidP="00097FD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8417EA">
        <w:rPr>
          <w:rFonts w:ascii="ＭＳ ゴシック" w:eastAsia="ＭＳ ゴシック" w:hAnsi="ＭＳ ゴシック" w:cs="ＭＳ 明朝" w:hint="eastAsia"/>
          <w:b/>
          <w:bCs/>
          <w:kern w:val="0"/>
          <w:sz w:val="24"/>
          <w:szCs w:val="24"/>
          <w:bdr w:val="single" w:sz="4" w:space="0" w:color="auto"/>
        </w:rPr>
        <w:t xml:space="preserve">その他 </w:t>
      </w:r>
    </w:p>
    <w:p w:rsidR="00097FDA" w:rsidRPr="00EA4C24"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（１）補助金の支払については、原則として本事業終了後に補助事業実績報告書の提出を受け、</w:t>
      </w:r>
      <w:r w:rsidRPr="00EA4C24">
        <w:rPr>
          <w:rFonts w:ascii="ＭＳ ゴシック" w:eastAsia="ＭＳ ゴシック" w:hAnsi="ＭＳ ゴシック" w:cs="ＭＳ 明朝" w:hint="eastAsia"/>
          <w:kern w:val="0"/>
          <w:szCs w:val="21"/>
          <w:u w:val="single"/>
        </w:rPr>
        <w:t>補助金額の確定後の精算払</w:t>
      </w:r>
      <w:r w:rsidRPr="00EA4C24">
        <w:rPr>
          <w:rFonts w:ascii="ＭＳ ゴシック" w:eastAsia="ＭＳ ゴシック" w:hAnsi="ＭＳ ゴシック" w:cs="ＭＳ 明朝" w:hint="eastAsia"/>
          <w:kern w:val="0"/>
          <w:szCs w:val="21"/>
        </w:rPr>
        <w:t>となります。なお、補助金は経理上、支払を受けた事業年度における収入として計上するものであり、法人税等の課税対象となります。</w:t>
      </w:r>
    </w:p>
    <w:p w:rsidR="00097FDA" w:rsidRPr="00EA4C24" w:rsidRDefault="00097FDA" w:rsidP="00097FDA">
      <w:pPr>
        <w:widowControl/>
        <w:autoSpaceDE w:val="0"/>
        <w:autoSpaceDN w:val="0"/>
        <w:spacing w:afterLines="50" w:after="120" w:line="276" w:lineRule="auto"/>
        <w:ind w:leftChars="250" w:left="525"/>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※概算払は原則認めておりませんが、特に個別の事情がある場合は地域事務局にご相談ください。</w:t>
      </w:r>
    </w:p>
    <w:p w:rsidR="00097FDA" w:rsidRPr="00EA4C24"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097FDA" w:rsidRPr="00EA4C24"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097FDA" w:rsidRPr="00EA4C24" w:rsidRDefault="00097FDA" w:rsidP="00097FDA">
      <w:pPr>
        <w:widowControl/>
        <w:autoSpaceDE w:val="0"/>
        <w:autoSpaceDN w:val="0"/>
        <w:spacing w:afterLines="50" w:after="12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（４）本事業終了後、事業の成果について、「事業化状況・知的財産権等報告書」の提出義務があります。</w:t>
      </w:r>
    </w:p>
    <w:p w:rsidR="00097FDA" w:rsidRPr="00EA4C24" w:rsidRDefault="00097FDA" w:rsidP="00097FDA">
      <w:pPr>
        <w:widowControl/>
        <w:autoSpaceDE w:val="0"/>
        <w:autoSpaceDN w:val="0"/>
        <w:spacing w:after="50" w:line="276" w:lineRule="auto"/>
        <w:ind w:leftChars="50" w:left="525" w:hangingChars="200" w:hanging="420"/>
        <w:rPr>
          <w:rFonts w:ascii="ＭＳ ゴシック" w:eastAsia="ＭＳ ゴシック" w:hAnsi="ＭＳ ゴシック" w:cs="ＭＳ 明朝"/>
          <w:kern w:val="0"/>
          <w:szCs w:val="21"/>
        </w:rPr>
      </w:pPr>
      <w:r w:rsidRPr="00EA4C24">
        <w:rPr>
          <w:rFonts w:ascii="ＭＳ ゴシック" w:eastAsia="ＭＳ ゴシック" w:hAnsi="ＭＳ ゴシック" w:cs="ＭＳ 明朝" w:hint="eastAsia"/>
          <w:kern w:val="0"/>
          <w:szCs w:val="21"/>
        </w:rPr>
        <w:t>（５）今回採択された事業者の方に、本事業に関係する調査をお願いすることがあります。また</w:t>
      </w:r>
      <w:r>
        <w:rPr>
          <w:rFonts w:ascii="ＭＳ ゴシック" w:eastAsia="ＭＳ ゴシック" w:hAnsi="ＭＳ ゴシック" w:cs="ＭＳ 明朝" w:hint="eastAsia"/>
          <w:kern w:val="0"/>
          <w:szCs w:val="21"/>
        </w:rPr>
        <w:t>、</w:t>
      </w:r>
      <w:r w:rsidRPr="00EA4C24">
        <w:rPr>
          <w:rFonts w:ascii="ＭＳ ゴシック" w:eastAsia="ＭＳ ゴシック" w:hAnsi="ＭＳ ゴシック" w:cs="ＭＳ 明朝" w:hint="eastAsia"/>
          <w:kern w:val="0"/>
          <w:szCs w:val="21"/>
        </w:rPr>
        <w:t>補助事業者となった場合、</w:t>
      </w:r>
      <w:r>
        <w:rPr>
          <w:rFonts w:ascii="ＭＳ ゴシック" w:eastAsia="ＭＳ ゴシック" w:hAnsi="ＭＳ ゴシック" w:cs="ＭＳ 明朝" w:hint="eastAsia"/>
          <w:kern w:val="0"/>
          <w:szCs w:val="21"/>
        </w:rPr>
        <w:t>本事業終了後、</w:t>
      </w:r>
      <w:r w:rsidRPr="00EA4C24">
        <w:rPr>
          <w:rFonts w:ascii="ＭＳ ゴシック" w:eastAsia="ＭＳ ゴシック" w:hAnsi="ＭＳ ゴシック" w:cs="ＭＳ 明朝" w:hint="eastAsia"/>
          <w:kern w:val="0"/>
          <w:szCs w:val="21"/>
        </w:rPr>
        <w:t>必要に応じて</w:t>
      </w:r>
      <w:r>
        <w:rPr>
          <w:rFonts w:ascii="ＭＳ ゴシック" w:eastAsia="ＭＳ ゴシック" w:hAnsi="ＭＳ ゴシック" w:cs="ＭＳ 明朝" w:hint="eastAsia"/>
          <w:kern w:val="0"/>
          <w:szCs w:val="21"/>
        </w:rPr>
        <w:t>本</w:t>
      </w:r>
      <w:r w:rsidRPr="00EA4C24">
        <w:rPr>
          <w:rFonts w:ascii="ＭＳ ゴシック" w:eastAsia="ＭＳ ゴシック" w:hAnsi="ＭＳ ゴシック" w:cs="ＭＳ 明朝" w:hint="eastAsia"/>
          <w:kern w:val="0"/>
          <w:szCs w:val="21"/>
        </w:rPr>
        <w:t>事業の成果の発表、事例集等への</w:t>
      </w:r>
      <w:r>
        <w:rPr>
          <w:rFonts w:ascii="ＭＳ ゴシック" w:eastAsia="ＭＳ ゴシック" w:hAnsi="ＭＳ ゴシック" w:cs="ＭＳ 明朝" w:hint="eastAsia"/>
          <w:kern w:val="0"/>
          <w:szCs w:val="21"/>
        </w:rPr>
        <w:t>掲載に対する協力</w:t>
      </w:r>
      <w:r w:rsidRPr="00EA4C24">
        <w:rPr>
          <w:rFonts w:ascii="ＭＳ ゴシック" w:eastAsia="ＭＳ ゴシック" w:hAnsi="ＭＳ ゴシック" w:cs="ＭＳ 明朝" w:hint="eastAsia"/>
          <w:kern w:val="0"/>
          <w:szCs w:val="21"/>
        </w:rPr>
        <w:t>をお願いいたしますので、あらかじめご了承ください。</w:t>
      </w:r>
    </w:p>
    <w:p w:rsidR="00097FDA" w:rsidRPr="008417EA" w:rsidRDefault="00097FDA" w:rsidP="00097FDA">
      <w:pPr>
        <w:autoSpaceDE w:val="0"/>
        <w:autoSpaceDN w:val="0"/>
        <w:adjustRightInd w:val="0"/>
        <w:textAlignment w:val="baseline"/>
        <w:rPr>
          <w:rFonts w:ascii="ＭＳ ゴシック" w:eastAsia="ＭＳ ゴシック" w:hAnsi="ＭＳ ゴシック" w:cs="Times New Roman"/>
          <w:spacing w:val="2"/>
          <w:kern w:val="0"/>
          <w:sz w:val="22"/>
        </w:rPr>
      </w:pPr>
    </w:p>
    <w:p w:rsidR="0032219B" w:rsidRPr="00097FDA" w:rsidRDefault="0032219B" w:rsidP="004A09EA">
      <w:pPr>
        <w:autoSpaceDE w:val="0"/>
        <w:autoSpaceDN w:val="0"/>
        <w:adjustRightInd w:val="0"/>
        <w:textAlignment w:val="baseline"/>
        <w:rPr>
          <w:rFonts w:ascii="ＭＳ ゴシック" w:eastAsia="ＭＳ ゴシック" w:hAnsi="ＭＳ ゴシック" w:cs="Times New Roman"/>
          <w:spacing w:val="2"/>
          <w:kern w:val="0"/>
          <w:sz w:val="22"/>
        </w:rPr>
      </w:pPr>
    </w:p>
    <w:p w:rsidR="004A09EA" w:rsidRPr="00363B89"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r w:rsidRPr="00363B89">
        <w:rPr>
          <w:rFonts w:ascii="ＭＳ ゴシック" w:eastAsia="ＭＳ ゴシック" w:hAnsi="ＭＳ ゴシック" w:cs="Times New Roman"/>
          <w:spacing w:val="2"/>
          <w:kern w:val="0"/>
          <w:sz w:val="22"/>
        </w:rPr>
        <w:br w:type="page"/>
      </w:r>
    </w:p>
    <w:p w:rsidR="004A09EA" w:rsidRPr="00363B89"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rsidR="004A09EA" w:rsidRPr="00363B89" w:rsidRDefault="00A579C2" w:rsidP="004A09EA">
      <w:pPr>
        <w:spacing w:line="276" w:lineRule="auto"/>
        <w:jc w:val="center"/>
        <w:rPr>
          <w:rFonts w:ascii="ＭＳ Ｐゴシック" w:eastAsia="ＭＳ Ｐゴシック" w:hAnsi="ＭＳ Ｐゴシック" w:cs="Times New Roman"/>
          <w:b/>
          <w:sz w:val="24"/>
        </w:rPr>
      </w:pPr>
      <w:r w:rsidRPr="00363B89">
        <w:rPr>
          <w:rFonts w:ascii="ＭＳ Ｐゴシック" w:eastAsia="ＭＳ Ｐゴシック" w:hAnsi="ＭＳ Ｐゴシック" w:cs="Times New Roman" w:hint="eastAsia"/>
          <w:b/>
          <w:sz w:val="24"/>
        </w:rPr>
        <w:t>ものづくり・商業・サービス生産性向上促進補助金</w:t>
      </w:r>
      <w:r w:rsidR="004A09EA" w:rsidRPr="00363B89">
        <w:rPr>
          <w:rFonts w:ascii="ＭＳ Ｐゴシック" w:eastAsia="ＭＳ Ｐゴシック" w:hAnsi="ＭＳ Ｐゴシック" w:cs="Times New Roman" w:hint="eastAsia"/>
          <w:b/>
          <w:sz w:val="24"/>
        </w:rPr>
        <w:t>に係る</w:t>
      </w:r>
    </w:p>
    <w:p w:rsidR="004A09EA" w:rsidRPr="00363B89" w:rsidRDefault="004A09EA" w:rsidP="00063763">
      <w:pPr>
        <w:spacing w:line="276" w:lineRule="auto"/>
        <w:jc w:val="center"/>
        <w:rPr>
          <w:rFonts w:ascii="ＭＳ ゴシック" w:eastAsia="ＭＳ ゴシック" w:hAnsi="ＭＳ ゴシック" w:cs="Times New Roman"/>
          <w:b/>
          <w:sz w:val="20"/>
        </w:rPr>
      </w:pPr>
      <w:r w:rsidRPr="00363B89">
        <w:rPr>
          <w:rFonts w:ascii="ＭＳ Ｐゴシック" w:eastAsia="ＭＳ Ｐゴシック" w:hAnsi="ＭＳ Ｐゴシック" w:cs="Times New Roman" w:hint="eastAsia"/>
          <w:b/>
          <w:sz w:val="24"/>
        </w:rPr>
        <w:t>事　務　手　続　き</w:t>
      </w:r>
    </w:p>
    <w:tbl>
      <w:tblPr>
        <w:tblStyle w:val="1"/>
        <w:tblW w:w="0" w:type="auto"/>
        <w:tblInd w:w="108" w:type="dxa"/>
        <w:tblLook w:val="04A0" w:firstRow="1" w:lastRow="0" w:firstColumn="1" w:lastColumn="0" w:noHBand="0" w:noVBand="1"/>
      </w:tblPr>
      <w:tblGrid>
        <w:gridCol w:w="2722"/>
        <w:gridCol w:w="3372"/>
        <w:gridCol w:w="3426"/>
      </w:tblGrid>
      <w:tr w:rsidR="008417EA" w:rsidRPr="00363B89" w:rsidTr="00084B43">
        <w:tc>
          <w:tcPr>
            <w:tcW w:w="2722" w:type="dxa"/>
            <w:vAlign w:val="center"/>
          </w:tcPr>
          <w:p w:rsidR="004A09EA" w:rsidRPr="00363B89" w:rsidRDefault="004A09EA" w:rsidP="00084B43">
            <w:pPr>
              <w:jc w:val="center"/>
              <w:rPr>
                <w:rFonts w:asciiTheme="majorEastAsia" w:eastAsiaTheme="majorEastAsia" w:hAnsiTheme="majorEastAsia"/>
              </w:rPr>
            </w:pPr>
            <w:r w:rsidRPr="00363B89">
              <w:rPr>
                <w:rFonts w:asciiTheme="majorEastAsia" w:eastAsiaTheme="majorEastAsia" w:hAnsiTheme="majorEastAsia" w:hint="eastAsia"/>
              </w:rPr>
              <w:t>時　期</w:t>
            </w:r>
          </w:p>
        </w:tc>
        <w:tc>
          <w:tcPr>
            <w:tcW w:w="3372" w:type="dxa"/>
            <w:vAlign w:val="center"/>
          </w:tcPr>
          <w:p w:rsidR="004A09EA" w:rsidRPr="00363B89" w:rsidRDefault="004A09EA" w:rsidP="00084B43">
            <w:pPr>
              <w:jc w:val="center"/>
              <w:rPr>
                <w:rFonts w:asciiTheme="majorEastAsia" w:eastAsiaTheme="majorEastAsia" w:hAnsiTheme="majorEastAsia"/>
              </w:rPr>
            </w:pPr>
            <w:r w:rsidRPr="00363B89">
              <w:rPr>
                <w:rFonts w:asciiTheme="majorEastAsia" w:eastAsiaTheme="majorEastAsia" w:hAnsiTheme="majorEastAsia" w:hint="eastAsia"/>
              </w:rPr>
              <w:t>補助事業者</w:t>
            </w:r>
          </w:p>
        </w:tc>
        <w:tc>
          <w:tcPr>
            <w:tcW w:w="3426" w:type="dxa"/>
            <w:vAlign w:val="center"/>
          </w:tcPr>
          <w:p w:rsidR="004A09EA" w:rsidRPr="00363B89" w:rsidRDefault="00B11908" w:rsidP="00084B43">
            <w:pPr>
              <w:jc w:val="center"/>
              <w:rPr>
                <w:rFonts w:asciiTheme="majorEastAsia" w:eastAsiaTheme="majorEastAsia" w:hAnsiTheme="majorEastAsia"/>
              </w:rPr>
            </w:pPr>
            <w:r w:rsidRPr="00363B89">
              <w:rPr>
                <w:rFonts w:asciiTheme="majorEastAsia" w:eastAsiaTheme="majorEastAsia" w:hAnsiTheme="majorEastAsia" w:hint="eastAsia"/>
              </w:rPr>
              <w:t>香川県地域事務局</w:t>
            </w:r>
          </w:p>
        </w:tc>
      </w:tr>
      <w:tr w:rsidR="008417EA" w:rsidRPr="00363B89" w:rsidTr="00074DB8">
        <w:trPr>
          <w:trHeight w:val="12587"/>
        </w:trPr>
        <w:tc>
          <w:tcPr>
            <w:tcW w:w="2722" w:type="dxa"/>
            <w:tcBorders>
              <w:bottom w:val="dashed" w:sz="4" w:space="0" w:color="auto"/>
            </w:tcBorders>
          </w:tcPr>
          <w:p w:rsidR="004A09EA" w:rsidRPr="00363B89" w:rsidRDefault="004A09EA" w:rsidP="00084B43">
            <w:pPr>
              <w:spacing w:line="276" w:lineRule="auto"/>
              <w:jc w:val="left"/>
              <w:rPr>
                <w:rFonts w:ascii="ＭＳ Ｐゴシック" w:eastAsia="ＭＳ Ｐゴシック" w:hAnsi="ＭＳ Ｐゴシック" w:cs="Times New Roman"/>
                <w:sz w:val="22"/>
              </w:rPr>
            </w:pPr>
          </w:p>
          <w:p w:rsidR="004A09EA" w:rsidRPr="00363B89" w:rsidRDefault="004A09EA" w:rsidP="00084B43">
            <w:pPr>
              <w:spacing w:line="276" w:lineRule="auto"/>
              <w:jc w:val="left"/>
              <w:rPr>
                <w:rFonts w:ascii="ＭＳ Ｐゴシック" w:eastAsia="ＭＳ Ｐゴシック" w:hAnsi="ＭＳ Ｐゴシック" w:cs="Times New Roman"/>
                <w:sz w:val="22"/>
              </w:rPr>
            </w:pPr>
          </w:p>
          <w:p w:rsidR="005B1753" w:rsidRPr="00363B89" w:rsidRDefault="005B1753" w:rsidP="005B1753">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▽第一次締切分</w:t>
            </w:r>
          </w:p>
          <w:p w:rsidR="005B1753" w:rsidRPr="00363B89" w:rsidRDefault="005B1753" w:rsidP="005B1753">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２０１９年５月２０日まで</w:t>
            </w:r>
          </w:p>
          <w:p w:rsidR="005B1753" w:rsidRPr="00363B89" w:rsidRDefault="005B1753" w:rsidP="005B1753">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▽第二次締切分</w:t>
            </w:r>
          </w:p>
          <w:p w:rsidR="00CA202D" w:rsidRPr="00363B89" w:rsidRDefault="00CA202D" w:rsidP="00B055F3">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２０１９年８月３１日まで</w:t>
            </w:r>
          </w:p>
          <w:p w:rsidR="003B3E5E" w:rsidRPr="00363B89" w:rsidRDefault="00CA202D" w:rsidP="003B3E5E">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w:t>
            </w:r>
            <w:r w:rsidR="003B3E5E" w:rsidRPr="00363B89">
              <w:rPr>
                <w:rFonts w:ascii="ＭＳ Ｐゴシック" w:eastAsia="ＭＳ Ｐゴシック" w:hAnsi="ＭＳ Ｐゴシック" w:cs="Times New Roman" w:hint="eastAsia"/>
                <w:sz w:val="22"/>
              </w:rPr>
              <w:t>但し法令に基づく各種計画等の承認書・認定書の提出は後日でも可。承認書・認定書を提出後、補助事業を開始。）</w:t>
            </w:r>
          </w:p>
          <w:p w:rsidR="00CA202D" w:rsidRPr="00363B89" w:rsidRDefault="00CA202D" w:rsidP="00B055F3">
            <w:pPr>
              <w:spacing w:line="276" w:lineRule="auto"/>
              <w:jc w:val="left"/>
              <w:rPr>
                <w:rFonts w:ascii="ＭＳ Ｐゴシック" w:eastAsia="ＭＳ Ｐゴシック" w:hAnsi="ＭＳ Ｐゴシック" w:cs="Times New Roman"/>
                <w:sz w:val="22"/>
              </w:rPr>
            </w:pPr>
          </w:p>
          <w:p w:rsidR="004A09EA" w:rsidRPr="00363B89" w:rsidRDefault="004A09EA" w:rsidP="00084B43">
            <w:pPr>
              <w:spacing w:line="276" w:lineRule="auto"/>
              <w:jc w:val="left"/>
              <w:rPr>
                <w:rFonts w:ascii="ＭＳ Ｐゴシック" w:eastAsia="ＭＳ Ｐゴシック" w:hAnsi="ＭＳ Ｐゴシック" w:cs="Times New Roman"/>
                <w:sz w:val="22"/>
              </w:rPr>
            </w:pPr>
          </w:p>
          <w:p w:rsidR="00872224" w:rsidRPr="00363B89" w:rsidRDefault="00872224" w:rsidP="00084B43">
            <w:pPr>
              <w:spacing w:line="276" w:lineRule="auto"/>
              <w:jc w:val="left"/>
              <w:rPr>
                <w:rFonts w:ascii="ＭＳ Ｐゴシック" w:eastAsia="ＭＳ Ｐゴシック" w:hAnsi="ＭＳ Ｐゴシック" w:cs="Times New Roman"/>
                <w:sz w:val="22"/>
              </w:rPr>
            </w:pPr>
          </w:p>
          <w:p w:rsidR="00821A07" w:rsidRPr="00363B89" w:rsidRDefault="00821A07" w:rsidP="00084B43">
            <w:pPr>
              <w:spacing w:line="276" w:lineRule="auto"/>
              <w:jc w:val="left"/>
              <w:rPr>
                <w:rFonts w:ascii="ＭＳ Ｐゴシック" w:eastAsia="ＭＳ Ｐゴシック" w:hAnsi="ＭＳ Ｐゴシック" w:cs="Times New Roman"/>
                <w:sz w:val="22"/>
              </w:rPr>
            </w:pPr>
          </w:p>
          <w:p w:rsidR="004A09EA" w:rsidRPr="00363B89" w:rsidRDefault="00DC2DB6" w:rsidP="00084B43">
            <w:pPr>
              <w:spacing w:line="276" w:lineRule="auto"/>
              <w:jc w:val="left"/>
              <w:rPr>
                <w:rFonts w:ascii="ＭＳ Ｐゴシック" w:eastAsia="ＭＳ Ｐゴシック" w:hAnsi="ＭＳ Ｐゴシック" w:cs="Times New Roman"/>
                <w:sz w:val="22"/>
                <w:u w:val="thick"/>
              </w:rPr>
            </w:pPr>
            <w:r w:rsidRPr="00363B89">
              <w:rPr>
                <w:rFonts w:ascii="ＭＳ Ｐゴシック" w:eastAsia="ＭＳ Ｐゴシック" w:hAnsi="ＭＳ Ｐゴシック" w:cs="Times New Roman" w:hint="eastAsia"/>
                <w:sz w:val="22"/>
                <w:u w:val="thick"/>
              </w:rPr>
              <w:t>２０１９</w:t>
            </w:r>
            <w:r w:rsidR="00E436A4" w:rsidRPr="00363B89">
              <w:rPr>
                <w:rFonts w:ascii="ＭＳ Ｐゴシック" w:eastAsia="ＭＳ Ｐゴシック" w:hAnsi="ＭＳ Ｐゴシック" w:cs="Times New Roman" w:hint="eastAsia"/>
                <w:sz w:val="22"/>
                <w:u w:val="thick"/>
              </w:rPr>
              <w:t>年</w:t>
            </w:r>
            <w:r w:rsidRPr="00363B89">
              <w:rPr>
                <w:rFonts w:ascii="ＭＳ Ｐゴシック" w:eastAsia="ＭＳ Ｐゴシック" w:hAnsi="ＭＳ Ｐゴシック" w:cs="Times New Roman" w:hint="eastAsia"/>
                <w:sz w:val="22"/>
                <w:u w:val="thick"/>
              </w:rPr>
              <w:t>９</w:t>
            </w:r>
            <w:r w:rsidR="004A09EA" w:rsidRPr="00363B89">
              <w:rPr>
                <w:rFonts w:ascii="ＭＳ Ｐゴシック" w:eastAsia="ＭＳ Ｐゴシック" w:hAnsi="ＭＳ Ｐゴシック" w:cs="Times New Roman" w:hint="eastAsia"/>
                <w:sz w:val="22"/>
                <w:u w:val="thick"/>
              </w:rPr>
              <w:t>月</w:t>
            </w:r>
            <w:r w:rsidR="002A1EF8" w:rsidRPr="00363B89">
              <w:rPr>
                <w:rFonts w:ascii="ＭＳ Ｐゴシック" w:eastAsia="ＭＳ Ｐゴシック" w:hAnsi="ＭＳ Ｐゴシック" w:cs="Times New Roman" w:hint="eastAsia"/>
                <w:sz w:val="22"/>
                <w:u w:val="thick"/>
              </w:rPr>
              <w:t>１</w:t>
            </w:r>
            <w:r w:rsidR="00D56531" w:rsidRPr="00363B89">
              <w:rPr>
                <w:rFonts w:ascii="ＭＳ Ｐゴシック" w:eastAsia="ＭＳ Ｐゴシック" w:hAnsi="ＭＳ Ｐゴシック" w:cs="Times New Roman" w:hint="eastAsia"/>
                <w:sz w:val="22"/>
                <w:u w:val="thick"/>
              </w:rPr>
              <w:t>５</w:t>
            </w:r>
            <w:r w:rsidR="004A09EA" w:rsidRPr="00363B89">
              <w:rPr>
                <w:rFonts w:ascii="ＭＳ Ｐゴシック" w:eastAsia="ＭＳ Ｐゴシック" w:hAnsi="ＭＳ Ｐゴシック" w:cs="Times New Roman" w:hint="eastAsia"/>
                <w:sz w:val="22"/>
                <w:u w:val="thick"/>
              </w:rPr>
              <w:t>日まで</w:t>
            </w:r>
          </w:p>
          <w:p w:rsidR="003B3E5E" w:rsidRPr="00363B89" w:rsidRDefault="003B3E5E" w:rsidP="003B3E5E">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（交付決定～８月末までの状況を中間報告</w:t>
            </w:r>
            <w:r w:rsidRPr="00363B89">
              <w:rPr>
                <w:rFonts w:ascii="ＭＳ Ｐゴシック" w:eastAsia="ＭＳ Ｐゴシック" w:hAnsi="ＭＳ Ｐゴシック" w:cs="Times New Roman"/>
                <w:sz w:val="22"/>
              </w:rPr>
              <w:t>）</w:t>
            </w:r>
          </w:p>
          <w:p w:rsidR="004A09EA" w:rsidRPr="00363B89" w:rsidRDefault="004A09EA" w:rsidP="00084B43">
            <w:pPr>
              <w:spacing w:line="276" w:lineRule="auto"/>
              <w:jc w:val="left"/>
              <w:rPr>
                <w:rFonts w:ascii="ＭＳ Ｐゴシック" w:eastAsia="ＭＳ Ｐゴシック" w:hAnsi="ＭＳ Ｐゴシック" w:cs="Times New Roman"/>
                <w:sz w:val="22"/>
                <w:u w:val="thick"/>
              </w:rPr>
            </w:pPr>
          </w:p>
          <w:p w:rsidR="002A1EF8" w:rsidRPr="00363B89" w:rsidRDefault="002A1EF8" w:rsidP="00084B43">
            <w:pPr>
              <w:spacing w:line="276" w:lineRule="auto"/>
              <w:jc w:val="left"/>
              <w:rPr>
                <w:rFonts w:ascii="ＭＳ Ｐゴシック" w:eastAsia="ＭＳ Ｐゴシック" w:hAnsi="ＭＳ Ｐゴシック" w:cs="Times New Roman"/>
                <w:sz w:val="22"/>
                <w:u w:val="thick"/>
              </w:rPr>
            </w:pPr>
          </w:p>
          <w:p w:rsidR="004A09EA" w:rsidRPr="00363B89" w:rsidRDefault="00C926BD" w:rsidP="00084B43">
            <w:pPr>
              <w:spacing w:line="276" w:lineRule="auto"/>
              <w:jc w:val="left"/>
              <w:rPr>
                <w:rFonts w:ascii="ＭＳ Ｐゴシック" w:eastAsia="ＭＳ Ｐゴシック" w:hAnsi="ＭＳ Ｐゴシック" w:cs="Times New Roman"/>
                <w:sz w:val="22"/>
                <w:u w:val="thick"/>
              </w:rPr>
            </w:pPr>
            <w:r w:rsidRPr="00363B89">
              <w:rPr>
                <w:rFonts w:ascii="ＭＳ Ｐゴシック" w:eastAsia="ＭＳ Ｐゴシック" w:hAnsi="ＭＳ Ｐゴシック" w:cs="Times New Roman" w:hint="eastAsia"/>
                <w:sz w:val="22"/>
                <w:u w:val="thick"/>
              </w:rPr>
              <w:t>２０１９</w:t>
            </w:r>
            <w:r w:rsidR="004A09EA" w:rsidRPr="00363B89">
              <w:rPr>
                <w:rFonts w:ascii="ＭＳ Ｐゴシック" w:eastAsia="ＭＳ Ｐゴシック" w:hAnsi="ＭＳ Ｐゴシック" w:cs="Times New Roman" w:hint="eastAsia"/>
                <w:sz w:val="22"/>
                <w:u w:val="thick"/>
              </w:rPr>
              <w:t>年１</w:t>
            </w:r>
            <w:r w:rsidRPr="00363B89">
              <w:rPr>
                <w:rFonts w:ascii="ＭＳ Ｐゴシック" w:eastAsia="ＭＳ Ｐゴシック" w:hAnsi="ＭＳ Ｐゴシック" w:cs="Times New Roman" w:hint="eastAsia"/>
                <w:sz w:val="22"/>
                <w:u w:val="thick"/>
              </w:rPr>
              <w:t>１月２９</w:t>
            </w:r>
            <w:r w:rsidR="004A09EA" w:rsidRPr="00363B89">
              <w:rPr>
                <w:rFonts w:ascii="ＭＳ Ｐゴシック" w:eastAsia="ＭＳ Ｐゴシック" w:hAnsi="ＭＳ Ｐゴシック" w:cs="Times New Roman" w:hint="eastAsia"/>
                <w:sz w:val="22"/>
                <w:u w:val="thick"/>
              </w:rPr>
              <w:t>日まで</w:t>
            </w:r>
          </w:p>
          <w:p w:rsidR="00597B06" w:rsidRPr="00363B89" w:rsidRDefault="00BF73B0" w:rsidP="00597B06">
            <w:pPr>
              <w:spacing w:line="276" w:lineRule="auto"/>
              <w:jc w:val="left"/>
              <w:rPr>
                <w:rFonts w:ascii="ＭＳ Ｐゴシック" w:eastAsia="ＭＳ Ｐゴシック" w:hAnsi="ＭＳ Ｐゴシック" w:cs="Times New Roman"/>
                <w:sz w:val="20"/>
                <w:u w:val="thick"/>
              </w:rPr>
            </w:pPr>
            <w:r w:rsidRPr="00363B89">
              <w:rPr>
                <w:rFonts w:ascii="ＭＳ Ｐゴシック" w:eastAsia="ＭＳ Ｐゴシック" w:hAnsi="ＭＳ Ｐゴシック" w:cs="Times New Roman" w:hint="eastAsia"/>
                <w:sz w:val="22"/>
                <w:u w:val="thick"/>
              </w:rPr>
              <w:t>２０１９年１２月２７日まで</w:t>
            </w:r>
          </w:p>
          <w:p w:rsidR="00597B06" w:rsidRPr="00363B89" w:rsidRDefault="00597B06" w:rsidP="00D56531">
            <w:pPr>
              <w:spacing w:line="276" w:lineRule="auto"/>
              <w:jc w:val="left"/>
              <w:rPr>
                <w:rFonts w:ascii="ＭＳ Ｐゴシック" w:eastAsia="ＭＳ Ｐゴシック" w:hAnsi="ＭＳ Ｐゴシック" w:cs="Times New Roman"/>
                <w:sz w:val="20"/>
                <w:u w:val="thick"/>
              </w:rPr>
            </w:pPr>
          </w:p>
          <w:p w:rsidR="00BF73B0" w:rsidRPr="00363B89" w:rsidRDefault="00BF73B0" w:rsidP="00D56531">
            <w:pPr>
              <w:spacing w:line="276" w:lineRule="auto"/>
              <w:jc w:val="left"/>
              <w:rPr>
                <w:rFonts w:ascii="ＭＳ Ｐゴシック" w:eastAsia="ＭＳ Ｐゴシック" w:hAnsi="ＭＳ Ｐゴシック" w:cs="Times New Roman"/>
                <w:sz w:val="20"/>
                <w:u w:val="thick"/>
              </w:rPr>
            </w:pPr>
          </w:p>
          <w:p w:rsidR="00BF73B0" w:rsidRPr="00363B89" w:rsidRDefault="00BF73B0" w:rsidP="00D56531">
            <w:pPr>
              <w:spacing w:line="276" w:lineRule="auto"/>
              <w:jc w:val="left"/>
              <w:rPr>
                <w:rFonts w:ascii="ＭＳ Ｐゴシック" w:eastAsia="ＭＳ Ｐゴシック" w:hAnsi="ＭＳ Ｐゴシック" w:cs="Times New Roman"/>
                <w:sz w:val="22"/>
                <w:u w:val="thick"/>
              </w:rPr>
            </w:pPr>
          </w:p>
          <w:p w:rsidR="00BF73B0" w:rsidRPr="00363B89" w:rsidRDefault="00BF73B0" w:rsidP="00D56531">
            <w:pPr>
              <w:spacing w:line="276" w:lineRule="auto"/>
              <w:jc w:val="left"/>
              <w:rPr>
                <w:rFonts w:ascii="ＭＳ Ｐゴシック" w:eastAsia="ＭＳ Ｐゴシック" w:hAnsi="ＭＳ Ｐゴシック" w:cs="Times New Roman"/>
                <w:sz w:val="22"/>
                <w:u w:val="thick"/>
              </w:rPr>
            </w:pPr>
            <w:r w:rsidRPr="00363B89">
              <w:rPr>
                <w:rFonts w:ascii="ＭＳ Ｐゴシック" w:eastAsia="ＭＳ Ｐゴシック" w:hAnsi="ＭＳ Ｐゴシック" w:cs="Times New Roman" w:hint="eastAsia"/>
                <w:sz w:val="22"/>
                <w:u w:val="thick"/>
              </w:rPr>
              <w:t>２０１９年１２月２</w:t>
            </w:r>
            <w:r w:rsidR="0082604D" w:rsidRPr="00363B89">
              <w:rPr>
                <w:rFonts w:ascii="ＭＳ Ｐゴシック" w:eastAsia="ＭＳ Ｐゴシック" w:hAnsi="ＭＳ Ｐゴシック" w:cs="Times New Roman" w:hint="eastAsia"/>
                <w:sz w:val="22"/>
                <w:u w:val="thick"/>
              </w:rPr>
              <w:t>７</w:t>
            </w:r>
            <w:r w:rsidRPr="00363B89">
              <w:rPr>
                <w:rFonts w:ascii="ＭＳ Ｐゴシック" w:eastAsia="ＭＳ Ｐゴシック" w:hAnsi="ＭＳ Ｐゴシック" w:cs="Times New Roman" w:hint="eastAsia"/>
                <w:sz w:val="22"/>
                <w:u w:val="thick"/>
              </w:rPr>
              <w:t>日まで</w:t>
            </w:r>
          </w:p>
          <w:p w:rsidR="004A09EA" w:rsidRPr="00363B89" w:rsidRDefault="00DC2DB6" w:rsidP="00D56531">
            <w:pPr>
              <w:spacing w:line="276" w:lineRule="auto"/>
              <w:jc w:val="left"/>
              <w:rPr>
                <w:rFonts w:ascii="ＭＳ Ｐゴシック" w:eastAsia="ＭＳ Ｐゴシック" w:hAnsi="ＭＳ Ｐゴシック" w:cs="Times New Roman"/>
                <w:sz w:val="22"/>
                <w:u w:val="thick"/>
              </w:rPr>
            </w:pPr>
            <w:r w:rsidRPr="00363B89">
              <w:rPr>
                <w:rFonts w:ascii="ＭＳ Ｐゴシック" w:eastAsia="ＭＳ Ｐゴシック" w:hAnsi="ＭＳ Ｐゴシック" w:cs="Times New Roman" w:hint="eastAsia"/>
                <w:sz w:val="22"/>
                <w:u w:val="thick"/>
              </w:rPr>
              <w:t>２０２０</w:t>
            </w:r>
            <w:r w:rsidR="004A09EA" w:rsidRPr="00363B89">
              <w:rPr>
                <w:rFonts w:ascii="ＭＳ Ｐゴシック" w:eastAsia="ＭＳ Ｐゴシック" w:hAnsi="ＭＳ Ｐゴシック" w:cs="Times New Roman" w:hint="eastAsia"/>
                <w:sz w:val="22"/>
                <w:u w:val="thick"/>
              </w:rPr>
              <w:t>年</w:t>
            </w:r>
            <w:r w:rsidR="00D56531" w:rsidRPr="00363B89">
              <w:rPr>
                <w:rFonts w:ascii="ＭＳ Ｐゴシック" w:eastAsia="ＭＳ Ｐゴシック" w:hAnsi="ＭＳ Ｐゴシック" w:cs="Times New Roman" w:hint="eastAsia"/>
                <w:sz w:val="22"/>
                <w:u w:val="thick"/>
              </w:rPr>
              <w:t>１</w:t>
            </w:r>
            <w:r w:rsidR="004A09EA" w:rsidRPr="00363B89">
              <w:rPr>
                <w:rFonts w:ascii="ＭＳ Ｐゴシック" w:eastAsia="ＭＳ Ｐゴシック" w:hAnsi="ＭＳ Ｐゴシック" w:cs="Times New Roman" w:hint="eastAsia"/>
                <w:sz w:val="22"/>
                <w:u w:val="thick"/>
              </w:rPr>
              <w:t>月</w:t>
            </w:r>
            <w:r w:rsidR="00737F67" w:rsidRPr="00363B89">
              <w:rPr>
                <w:rFonts w:ascii="ＭＳ Ｐゴシック" w:eastAsia="ＭＳ Ｐゴシック" w:hAnsi="ＭＳ Ｐゴシック" w:cs="Times New Roman" w:hint="eastAsia"/>
                <w:sz w:val="22"/>
                <w:u w:val="thick"/>
              </w:rPr>
              <w:t>２４</w:t>
            </w:r>
            <w:r w:rsidR="004A09EA" w:rsidRPr="00363B89">
              <w:rPr>
                <w:rFonts w:ascii="ＭＳ Ｐゴシック" w:eastAsia="ＭＳ Ｐゴシック" w:hAnsi="ＭＳ Ｐゴシック" w:cs="Times New Roman" w:hint="eastAsia"/>
                <w:sz w:val="22"/>
                <w:u w:val="thick"/>
              </w:rPr>
              <w:t>日まで</w:t>
            </w:r>
          </w:p>
          <w:p w:rsidR="00597B06" w:rsidRPr="00363B89" w:rsidRDefault="00597B06" w:rsidP="00597B06">
            <w:pPr>
              <w:spacing w:line="276" w:lineRule="auto"/>
              <w:jc w:val="left"/>
              <w:rPr>
                <w:rFonts w:ascii="ＭＳ Ｐゴシック" w:eastAsia="ＭＳ Ｐゴシック" w:hAnsi="ＭＳ Ｐゴシック" w:cs="Times New Roman"/>
                <w:sz w:val="22"/>
                <w:u w:val="thick"/>
              </w:rPr>
            </w:pPr>
          </w:p>
          <w:p w:rsidR="00597B06" w:rsidRPr="00363B89" w:rsidRDefault="00597B06" w:rsidP="00597B06">
            <w:pPr>
              <w:spacing w:line="276" w:lineRule="auto"/>
              <w:jc w:val="left"/>
              <w:rPr>
                <w:rFonts w:ascii="ＭＳ ゴシック" w:eastAsia="ＭＳ ゴシック" w:hAnsi="ＭＳ ゴシック" w:cs="Times New Roman"/>
                <w:sz w:val="20"/>
                <w:szCs w:val="20"/>
                <w:u w:val="thick"/>
              </w:rPr>
            </w:pPr>
          </w:p>
          <w:p w:rsidR="00597B06" w:rsidRPr="00363B89" w:rsidRDefault="00597B06" w:rsidP="00597B06">
            <w:pPr>
              <w:spacing w:line="276" w:lineRule="auto"/>
              <w:jc w:val="left"/>
              <w:rPr>
                <w:rFonts w:ascii="ＭＳ ゴシック" w:eastAsia="ＭＳ ゴシック" w:hAnsi="ＭＳ ゴシック" w:cs="Times New Roman"/>
                <w:sz w:val="20"/>
                <w:szCs w:val="20"/>
                <w:u w:val="thick"/>
              </w:rPr>
            </w:pPr>
          </w:p>
          <w:p w:rsidR="002A4867" w:rsidRPr="00363B89" w:rsidRDefault="002A4867" w:rsidP="002A4867">
            <w:pPr>
              <w:spacing w:line="276" w:lineRule="auto"/>
              <w:jc w:val="left"/>
              <w:rPr>
                <w:rFonts w:ascii="ＭＳ ゴシック" w:eastAsia="ＭＳ ゴシック" w:hAnsi="ＭＳ ゴシック" w:cs="Times New Roman"/>
              </w:rPr>
            </w:pPr>
          </w:p>
          <w:p w:rsidR="00B055F3" w:rsidRPr="00363B89" w:rsidRDefault="00B055F3" w:rsidP="002A4867">
            <w:pPr>
              <w:spacing w:line="276" w:lineRule="auto"/>
              <w:jc w:val="left"/>
              <w:rPr>
                <w:rFonts w:ascii="ＭＳ ゴシック" w:eastAsia="ＭＳ ゴシック" w:hAnsi="ＭＳ ゴシック" w:cs="Times New Roman"/>
              </w:rPr>
            </w:pPr>
          </w:p>
          <w:p w:rsidR="00B055F3" w:rsidRPr="00363B89" w:rsidRDefault="00B055F3" w:rsidP="002A4867">
            <w:pPr>
              <w:spacing w:line="276" w:lineRule="auto"/>
              <w:jc w:val="left"/>
              <w:rPr>
                <w:rFonts w:ascii="ＭＳ ゴシック" w:eastAsia="ＭＳ ゴシック" w:hAnsi="ＭＳ ゴシック" w:cs="Times New Roman"/>
              </w:rPr>
            </w:pPr>
          </w:p>
          <w:p w:rsidR="00074DB8" w:rsidRPr="00363B89" w:rsidRDefault="00074DB8" w:rsidP="002A4867">
            <w:pPr>
              <w:spacing w:line="276" w:lineRule="auto"/>
              <w:jc w:val="left"/>
              <w:rPr>
                <w:rFonts w:ascii="ＭＳ ゴシック" w:eastAsia="ＭＳ ゴシック" w:hAnsi="ＭＳ ゴシック" w:cs="Times New Roman"/>
              </w:rPr>
            </w:pPr>
          </w:p>
          <w:p w:rsidR="004E67BA" w:rsidRPr="00363B89" w:rsidRDefault="004E67BA" w:rsidP="00B055F3">
            <w:pPr>
              <w:spacing w:line="276" w:lineRule="auto"/>
              <w:jc w:val="left"/>
              <w:rPr>
                <w:rFonts w:ascii="ＭＳ Ｐゴシック" w:eastAsia="ＭＳ Ｐゴシック" w:hAnsi="ＭＳ Ｐゴシック" w:cs="Times New Roman"/>
                <w:sz w:val="22"/>
                <w:u w:val="thick"/>
              </w:rPr>
            </w:pPr>
          </w:p>
          <w:p w:rsidR="004E67BA" w:rsidRPr="00363B89" w:rsidRDefault="004E67BA" w:rsidP="00B055F3">
            <w:pPr>
              <w:spacing w:line="276" w:lineRule="auto"/>
              <w:jc w:val="left"/>
              <w:rPr>
                <w:rFonts w:ascii="ＭＳ Ｐゴシック" w:eastAsia="ＭＳ Ｐゴシック" w:hAnsi="ＭＳ Ｐゴシック" w:cs="Times New Roman"/>
                <w:sz w:val="22"/>
                <w:u w:val="thick"/>
              </w:rPr>
            </w:pPr>
          </w:p>
          <w:p w:rsidR="002A4867" w:rsidRPr="00363B89" w:rsidRDefault="00DC2DB6" w:rsidP="00B055F3">
            <w:pPr>
              <w:spacing w:line="276" w:lineRule="auto"/>
              <w:jc w:val="left"/>
              <w:rPr>
                <w:rFonts w:ascii="ＭＳ Ｐゴシック" w:eastAsia="ＭＳ Ｐゴシック" w:hAnsi="ＭＳ Ｐゴシック" w:cs="Times New Roman"/>
                <w:sz w:val="22"/>
                <w:u w:val="thick"/>
              </w:rPr>
            </w:pPr>
            <w:r w:rsidRPr="00363B89">
              <w:rPr>
                <w:rFonts w:ascii="ＭＳ Ｐゴシック" w:eastAsia="ＭＳ Ｐゴシック" w:hAnsi="ＭＳ Ｐゴシック" w:cs="Times New Roman" w:hint="eastAsia"/>
                <w:sz w:val="22"/>
                <w:u w:val="thick"/>
              </w:rPr>
              <w:t>２０２０</w:t>
            </w:r>
            <w:r w:rsidR="002A4867" w:rsidRPr="00363B89">
              <w:rPr>
                <w:rFonts w:ascii="ＭＳ Ｐゴシック" w:eastAsia="ＭＳ Ｐゴシック" w:hAnsi="ＭＳ Ｐゴシック" w:cs="Times New Roman" w:hint="eastAsia"/>
                <w:sz w:val="22"/>
                <w:u w:val="thick"/>
              </w:rPr>
              <w:t>年２月</w:t>
            </w:r>
            <w:r w:rsidR="00597B06" w:rsidRPr="00363B89">
              <w:rPr>
                <w:rFonts w:ascii="ＭＳ Ｐゴシック" w:eastAsia="ＭＳ Ｐゴシック" w:hAnsi="ＭＳ Ｐゴシック" w:cs="Times New Roman" w:hint="eastAsia"/>
                <w:sz w:val="22"/>
                <w:u w:val="thick"/>
              </w:rPr>
              <w:t>２</w:t>
            </w:r>
            <w:r w:rsidR="00B055F3" w:rsidRPr="00363B89">
              <w:rPr>
                <w:rFonts w:ascii="ＭＳ Ｐゴシック" w:eastAsia="ＭＳ Ｐゴシック" w:hAnsi="ＭＳ Ｐゴシック" w:cs="Times New Roman" w:hint="eastAsia"/>
                <w:sz w:val="22"/>
                <w:u w:val="thick"/>
              </w:rPr>
              <w:t>１</w:t>
            </w:r>
            <w:r w:rsidR="002A4867" w:rsidRPr="00363B89">
              <w:rPr>
                <w:rFonts w:ascii="ＭＳ Ｐゴシック" w:eastAsia="ＭＳ Ｐゴシック" w:hAnsi="ＭＳ Ｐゴシック" w:cs="Times New Roman" w:hint="eastAsia"/>
                <w:sz w:val="22"/>
                <w:u w:val="thick"/>
              </w:rPr>
              <w:t>日まで</w:t>
            </w:r>
          </w:p>
          <w:p w:rsidR="004E67BA" w:rsidRPr="00363B89" w:rsidRDefault="004E67BA" w:rsidP="00B055F3">
            <w:pPr>
              <w:spacing w:line="276" w:lineRule="auto"/>
              <w:jc w:val="left"/>
              <w:rPr>
                <w:rFonts w:ascii="ＭＳ Ｐゴシック" w:eastAsia="ＭＳ Ｐゴシック" w:hAnsi="ＭＳ Ｐゴシック" w:cs="Times New Roman"/>
                <w:sz w:val="22"/>
                <w:u w:val="thick"/>
              </w:rPr>
            </w:pPr>
          </w:p>
          <w:p w:rsidR="004E67BA" w:rsidRPr="00363B89" w:rsidRDefault="004E67BA" w:rsidP="00B055F3">
            <w:pPr>
              <w:spacing w:line="276" w:lineRule="auto"/>
              <w:jc w:val="left"/>
              <w:rPr>
                <w:rFonts w:ascii="ＭＳ Ｐゴシック" w:eastAsia="ＭＳ Ｐゴシック" w:hAnsi="ＭＳ Ｐゴシック" w:cs="Times New Roman"/>
                <w:sz w:val="22"/>
              </w:rPr>
            </w:pPr>
          </w:p>
        </w:tc>
        <w:tc>
          <w:tcPr>
            <w:tcW w:w="3372" w:type="dxa"/>
            <w:tcBorders>
              <w:bottom w:val="dashed" w:sz="4" w:space="0" w:color="auto"/>
            </w:tcBorders>
          </w:tcPr>
          <w:p w:rsidR="004A09EA" w:rsidRPr="00363B89" w:rsidRDefault="004A09EA"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1680" behindDoc="0" locked="0" layoutInCell="1" allowOverlap="1" wp14:anchorId="08EF590F" wp14:editId="61384334">
                      <wp:simplePos x="0" y="0"/>
                      <wp:positionH relativeFrom="column">
                        <wp:posOffset>640605</wp:posOffset>
                      </wp:positionH>
                      <wp:positionV relativeFrom="paragraph">
                        <wp:posOffset>13693</wp:posOffset>
                      </wp:positionV>
                      <wp:extent cx="2879725"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097FDA" w:rsidRPr="002B0C06" w:rsidRDefault="00097FDA"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F590F" id="_x0000_t202" coordsize="21600,21600" o:spt="202" path="m,l,21600r21600,l21600,xe">
                      <v:stroke joinstyle="miter"/>
                      <v:path gradientshapeok="t" o:connecttype="rect"/>
                    </v:shapetype>
                    <v:shape id="テキスト ボックス 122" o:spid="_x0000_s1026" type="#_x0000_t202" style="position:absolute;left:0;text-align:left;margin-left:50.45pt;margin-top:1.1pt;width:226.75pt;height:2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AWygo43AAAAAgBAAAPAAAAZHJzL2Rvd25yZXYueG1sTI/NTsMwEITvSLyDtUhcELWx2qqE&#10;OBXiRxxRAxJXJ16SiHgdYqcJb89yKrcdzWj2m3y/+F4ccYxdIAM3KwUCqQ6uo8bA+9vz9Q5ETJac&#10;7QOhgR+MsC/Oz3KbuTDTAY9lagSXUMysgTalIZMy1i16G1dhQGLvM4zeJpZjI91oZy73vdRKbaW3&#10;HfGH1g740GL9VU7ewONr9HM96Suq7LwLL9/0dCg/jLm8WO7vQCRc0ikMf/iMDgUzVWEiF0XPWqlb&#10;jhrQGgT7m816DaLiY6tBFrn8P6D4BQAA//8DAFBLAQItABQABgAIAAAAIQC2gziS/gAAAOEBAAAT&#10;AAAAAAAAAAAAAAAAAAAAAABbQ29udGVudF9UeXBlc10ueG1sUEsBAi0AFAAGAAgAAAAhADj9If/W&#10;AAAAlAEAAAsAAAAAAAAAAAAAAAAALwEAAF9yZWxzLy5yZWxzUEsBAi0AFAAGAAgAAAAhAFlSOblK&#10;AgAAZQQAAA4AAAAAAAAAAAAAAAAALgIAAGRycy9lMm9Eb2MueG1sUEsBAi0AFAAGAAgAAAAhABbK&#10;CjjcAAAACAEAAA8AAAAAAAAAAAAAAAAApAQAAGRycy9kb3ducmV2LnhtbFBLBQYAAAAABAAEAPMA&#10;AACtBQAAAAA=&#10;">
                      <v:textbox inset="5.85pt,.7pt,5.85pt,.7pt">
                        <w:txbxContent>
                          <w:p w:rsidR="00097FDA" w:rsidRPr="002B0C06" w:rsidRDefault="00097FDA"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v:textbox>
                    </v:shape>
                  </w:pict>
                </mc:Fallback>
              </mc:AlternateContent>
            </w: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補助金交付申請書提出</w:t>
            </w:r>
          </w:p>
          <w:p w:rsidR="004A09EA" w:rsidRPr="00363B89" w:rsidRDefault="004A09EA"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【交付規程第５条・様式第１】</w:t>
            </w: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192550"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40896" behindDoc="0" locked="0" layoutInCell="1" allowOverlap="1" wp14:anchorId="49070E74" wp14:editId="2EC261F1">
                      <wp:simplePos x="0" y="0"/>
                      <wp:positionH relativeFrom="column">
                        <wp:posOffset>70358</wp:posOffset>
                      </wp:positionH>
                      <wp:positionV relativeFrom="paragraph">
                        <wp:posOffset>62865</wp:posOffset>
                      </wp:positionV>
                      <wp:extent cx="1852295" cy="580390"/>
                      <wp:effectExtent l="0" t="247650" r="757555" b="10160"/>
                      <wp:wrapNone/>
                      <wp:docPr id="53" name="線吹き出し 2 (枠付き) 53"/>
                      <wp:cNvGraphicFramePr/>
                      <a:graphic xmlns:a="http://schemas.openxmlformats.org/drawingml/2006/main">
                        <a:graphicData uri="http://schemas.microsoft.com/office/word/2010/wordprocessingShape">
                          <wps:wsp>
                            <wps:cNvSpPr/>
                            <wps:spPr>
                              <a:xfrm>
                                <a:off x="0" y="0"/>
                                <a:ext cx="1852295" cy="580390"/>
                              </a:xfrm>
                              <a:prstGeom prst="borderCallout2">
                                <a:avLst>
                                  <a:gd name="adj1" fmla="val -888"/>
                                  <a:gd name="adj2" fmla="val 58354"/>
                                  <a:gd name="adj3" fmla="val -39141"/>
                                  <a:gd name="adj4" fmla="val 68835"/>
                                  <a:gd name="adj5" fmla="val -41212"/>
                                  <a:gd name="adj6" fmla="val 14013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7FDA" w:rsidRPr="000D1CE4" w:rsidRDefault="00097FDA" w:rsidP="004A09EA">
                                  <w:pPr>
                                    <w:jc w:val="center"/>
                                    <w:rPr>
                                      <w:rFonts w:ascii="HGMaruGothicMPRO" w:eastAsia="HGMaruGothicMPRO" w:hAnsi="HGMaruGothicMPRO"/>
                                      <w:color w:val="000000" w:themeColor="text1"/>
                                      <w:sz w:val="24"/>
                                    </w:rPr>
                                  </w:pPr>
                                  <w:r w:rsidRPr="000D1CE4">
                                    <w:rPr>
                                      <w:rFonts w:ascii="HGMaruGothicMPRO" w:eastAsia="HGMaruGothicMPRO" w:hAnsi="HGMaruGothicMPRO" w:hint="eastAsia"/>
                                      <w:color w:val="000000" w:themeColor="text1"/>
                                      <w:sz w:val="24"/>
                                    </w:rPr>
                                    <w:t>※</w:t>
                                  </w:r>
                                  <w:r>
                                    <w:rPr>
                                      <w:rFonts w:ascii="HGMaruGothicMPRO" w:eastAsia="HGMaruGothicMPRO" w:hAnsi="HGMaruGothicMPRO" w:hint="eastAsia"/>
                                      <w:color w:val="000000" w:themeColor="text1"/>
                                      <w:sz w:val="24"/>
                                    </w:rPr>
                                    <w:t>４</w:t>
                                  </w:r>
                                  <w:r w:rsidRPr="000D1CE4">
                                    <w:rPr>
                                      <w:rFonts w:ascii="HGMaruGothicMPRO" w:eastAsia="HGMaruGothicMPRO" w:hAnsi="HGMaruGothicMPRO" w:hint="eastAsia"/>
                                      <w:color w:val="000000" w:themeColor="text1"/>
                                      <w:sz w:val="24"/>
                                    </w:rPr>
                                    <w:t>ページの留意事項</w:t>
                                  </w:r>
                                  <w:r w:rsidRPr="000D1CE4">
                                    <w:rPr>
                                      <w:rFonts w:ascii="HGMaruGothicMPRO" w:eastAsia="HGMaruGothicMPRO" w:hAnsi="HGMaruGothicMPRO"/>
                                      <w:color w:val="000000" w:themeColor="text1"/>
                                      <w:sz w:val="24"/>
                                    </w:rPr>
                                    <w:t>を必ずご覧ください。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70E7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3" o:spid="_x0000_s1027" type="#_x0000_t48" style="position:absolute;left:0;text-align:left;margin-left:5.55pt;margin-top:4.95pt;width:145.85pt;height:45.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rOAwMAAFkGAAAOAAAAZHJzL2Uyb0RvYy54bWysVc1u1DAQviPxDpZPcGjzs5uSrpqtVlsV&#10;IVVtRYt69jp2N8ixg+3949YTJyRuIA6It0DA45TCazB2stmIrTggekhtzzffeL7xzB4cLkuB5kyb&#10;QskMR7shRkxSlRfyOsMvLo93UoyMJTInQkmW4RUz+HD48MHBohqwWE2VyJlGQCLNYFFleGptNQgC&#10;Q6esJGZXVUyCkStdEgtbfR3kmiyAvRRBHIZ7wULpvNKKMmPg9Kg24qHn55xRe8a5YRaJDMPdrP9q&#10;/524bzA8IINrTappQZtrkH+4RUkKCUFbqiNiCZrpYouqLKhWRnG7S1UZKM4LynwOkE0U/pHNxZRU&#10;zOcC4piqlcn8P1p6Oj/XqMgznPQwkqSEGv368vHu3dfbm7d3b77d3rxHMXr089PnH98/wNFjBDgQ&#10;bVGZAfheVOe62RlYOgWWXJfuP+SGll7oVSs0W1pE4TBKkzjeTzCiYEvSsLfvKxFsvCtt7FOmSuQW&#10;GZ5AlZkeEyHUzMZeaTI/MdZLnjf3JvnLCCNeCqjgnAi0k6ZpU+AOJO5CkrSX9LcxIEWHprcf9aNt&#10;UL8L2kuBaRsDKXaI+lEcxdugvS4o6odRz0cDNZocYbXWwyUs1XEhBMgeuCrUuvuVXQnmAEI+ZxyK&#10;CkrXWvl2YmOhEeiSYUIpkzbyMpopyVl9nITw564H8VoPv/OEjplD4Ja7IXCtus1d0zR458p8N7bO&#10;YR39b86th4+spG2dy0IqfR+BgKyayDV+LVItjVPJLidL/+A90p1MVL6CJtCqng6moscFvLoTYuw5&#10;0fCYYHDAiLNn8OFCLTKsmhVGU6Vf33fu8NClYMVoAeMlw+bVjGiGkXgmoX/hSfXdPPKbfvIkho3u&#10;WiZdi5yVYwWFg+cNt/NLh7diveRalVfQIyMXFUxEUoidYWr1ejO29diDWUrZaORhMIMqYk/kRUUd&#10;udPZPbTL5RXRVdN6Fpr2VK1HUfMma403WOcp1WhmFS+sM250bTYwv/xTamatG5DdvUdtfhGGvwEA&#10;AP//AwBQSwMEFAAGAAgAAAAhAEKP6pvdAAAACAEAAA8AAABkcnMvZG93bnJldi54bWxMj8FOwzAQ&#10;RO9I/IO1SNyonUYgmsapAIGEONGWCzc33sZJ43WI3Tb8PcsJjrMzmn1TribfixOOsQ2kIZspEEh1&#10;sC01Gj62Lzf3IGIyZE0fCDV8Y4RVdXlRmsKGM63xtEmN4BKKhdHgUhoKKWPt0Js4CwMSe/swepNY&#10;jo20ozlzue/lXKk76U1L/MGZAZ8c1ofN0WvYpnbousfPHA/PXf0+ybdXd/ul9fXV9LAEkXBKf2H4&#10;xWd0qJhpF45ko+hZZxknNSwWINjO1ZyX7PiushxkVcr/A6ofAAAA//8DAFBLAQItABQABgAIAAAA&#10;IQC2gziS/gAAAOEBAAATAAAAAAAAAAAAAAAAAAAAAABbQ29udGVudF9UeXBlc10ueG1sUEsBAi0A&#10;FAAGAAgAAAAhADj9If/WAAAAlAEAAAsAAAAAAAAAAAAAAAAALwEAAF9yZWxzLy5yZWxzUEsBAi0A&#10;FAAGAAgAAAAhAFsJOs4DAwAAWQYAAA4AAAAAAAAAAAAAAAAALgIAAGRycy9lMm9Eb2MueG1sUEsB&#10;Ai0AFAAGAAgAAAAhAEKP6pvdAAAACAEAAA8AAAAAAAAAAAAAAAAAXQUAAGRycy9kb3ducmV2Lnht&#10;bFBLBQYAAAAABAAEAPMAAABnBgAAAAA=&#10;" adj="30268,-8902,14868,-8454,12604,-192" filled="f" strokecolor="#243f60 [1604]" strokeweight="2pt">
                      <v:textbox>
                        <w:txbxContent>
                          <w:p w:rsidR="00097FDA" w:rsidRPr="000D1CE4" w:rsidRDefault="00097FDA"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v:textbox>
                      <o:callout v:ext="edit" minusx="t"/>
                    </v:shape>
                  </w:pict>
                </mc:Fallback>
              </mc:AlternateContent>
            </w: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192550" w:rsidRPr="00363B89" w:rsidRDefault="00192550" w:rsidP="00084B43">
            <w:pPr>
              <w:spacing w:line="276" w:lineRule="auto"/>
              <w:rPr>
                <w:rFonts w:ascii="ＭＳ Ｐゴシック" w:eastAsia="ＭＳ Ｐゴシック" w:hAnsi="ＭＳ Ｐゴシック" w:cs="Times New Roman"/>
                <w:sz w:val="22"/>
                <w:u w:val="thick"/>
              </w:rPr>
            </w:pPr>
          </w:p>
          <w:p w:rsidR="004A09EA" w:rsidRPr="00363B89" w:rsidRDefault="004A09EA" w:rsidP="00084B43">
            <w:pPr>
              <w:spacing w:line="276" w:lineRule="auto"/>
              <w:rPr>
                <w:rFonts w:ascii="ＭＳ Ｐゴシック" w:eastAsia="ＭＳ Ｐゴシック" w:hAnsi="ＭＳ Ｐゴシック" w:cs="Times New Roman"/>
                <w:sz w:val="22"/>
                <w:u w:val="thick"/>
              </w:rPr>
            </w:pPr>
            <w:r w:rsidRPr="00363B89">
              <w:rPr>
                <w:rFonts w:ascii="ＭＳ Ｐゴシック" w:eastAsia="ＭＳ Ｐゴシック" w:hAnsi="ＭＳ Ｐゴシック" w:cs="Times New Roman" w:hint="eastAsia"/>
                <w:sz w:val="22"/>
                <w:u w:val="thick"/>
              </w:rPr>
              <w:t>《交付決定後　事業の開始》</w:t>
            </w:r>
          </w:p>
          <w:p w:rsidR="004A09EA" w:rsidRPr="00363B89"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363B89">
              <w:rPr>
                <w:rFonts w:ascii="ＭＳ Ｐゴシック" w:eastAsia="ＭＳ Ｐゴシック" w:hAnsi="ＭＳ Ｐゴシック" w:cs="Times New Roman" w:hint="eastAsia"/>
                <w:sz w:val="20"/>
                <w:szCs w:val="20"/>
                <w:u w:val="single"/>
              </w:rPr>
              <w:t>※交付決定通知日より前に支出した経費は補助対象外</w:t>
            </w:r>
          </w:p>
          <w:p w:rsidR="00CF41E5" w:rsidRPr="00363B89" w:rsidRDefault="004B0C51" w:rsidP="00084B43">
            <w:pPr>
              <w:spacing w:line="276" w:lineRule="auto"/>
              <w:ind w:left="228" w:hangingChars="114" w:hanging="228"/>
              <w:rPr>
                <w:rFonts w:ascii="ＭＳ Ｐゴシック" w:eastAsia="ＭＳ Ｐゴシック" w:hAnsi="ＭＳ Ｐゴシック" w:cs="Times New Roman"/>
                <w:sz w:val="20"/>
                <w:szCs w:val="20"/>
                <w:u w:val="single"/>
              </w:rPr>
            </w:pPr>
            <w:r w:rsidRPr="00363B89">
              <w:rPr>
                <w:rFonts w:ascii="ＭＳ Ｐゴシック" w:eastAsia="ＭＳ Ｐゴシック" w:hAnsi="ＭＳ Ｐゴシック" w:cs="Times New Roman" w:hint="eastAsia"/>
                <w:sz w:val="20"/>
                <w:szCs w:val="20"/>
                <w:u w:val="single"/>
              </w:rPr>
              <w:t>※</w:t>
            </w:r>
            <w:r w:rsidR="00CF41E5" w:rsidRPr="00363B89">
              <w:rPr>
                <w:rFonts w:ascii="ＭＳ Ｐゴシック" w:eastAsia="ＭＳ Ｐゴシック" w:hAnsi="ＭＳ Ｐゴシック" w:cs="Times New Roman" w:hint="eastAsia"/>
                <w:sz w:val="20"/>
                <w:szCs w:val="20"/>
                <w:u w:val="single"/>
              </w:rPr>
              <w:t>『月度報告書』の提出</w:t>
            </w:r>
          </w:p>
          <w:p w:rsidR="00CF41E5" w:rsidRPr="00363B89" w:rsidRDefault="00CF41E5" w:rsidP="0023006A">
            <w:pPr>
              <w:spacing w:line="216" w:lineRule="auto"/>
              <w:ind w:leftChars="100" w:left="238" w:hangingChars="14" w:hanging="28"/>
              <w:rPr>
                <w:rFonts w:ascii="ＭＳ Ｐゴシック" w:eastAsia="ＭＳ Ｐゴシック" w:hAnsi="ＭＳ Ｐゴシック" w:cs="Times New Roman"/>
                <w:sz w:val="20"/>
                <w:szCs w:val="20"/>
                <w:u w:val="single"/>
              </w:rPr>
            </w:pPr>
            <w:r w:rsidRPr="00363B89">
              <w:rPr>
                <w:rFonts w:ascii="ＭＳ Ｐゴシック" w:eastAsia="ＭＳ Ｐゴシック" w:hAnsi="ＭＳ Ｐゴシック" w:cs="Times New Roman" w:hint="eastAsia"/>
                <w:sz w:val="20"/>
                <w:szCs w:val="20"/>
                <w:u w:val="single"/>
              </w:rPr>
              <w:t>事業開始翌月から事業完了翌月まで毎月１０日提出</w:t>
            </w:r>
          </w:p>
          <w:p w:rsidR="00260965" w:rsidRPr="00363B89" w:rsidRDefault="00260965" w:rsidP="0023006A">
            <w:pPr>
              <w:spacing w:line="216" w:lineRule="auto"/>
              <w:ind w:left="251" w:hangingChars="114" w:hanging="251"/>
              <w:rPr>
                <w:rFonts w:ascii="ＭＳ Ｐゴシック" w:eastAsia="ＭＳ Ｐゴシック" w:hAnsi="ＭＳ Ｐゴシック" w:cs="Times New Roman"/>
                <w:noProof/>
                <w:sz w:val="22"/>
              </w:rPr>
            </w:pPr>
          </w:p>
          <w:p w:rsidR="004A09EA" w:rsidRPr="00363B89" w:rsidRDefault="004A09EA" w:rsidP="0023006A">
            <w:pPr>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noProof/>
                <w:sz w:val="22"/>
              </w:rPr>
              <w:t>補助事業</w:t>
            </w:r>
            <w:r w:rsidRPr="00363B89">
              <w:rPr>
                <w:rFonts w:ascii="ＭＳ Ｐゴシック" w:eastAsia="ＭＳ Ｐゴシック" w:hAnsi="ＭＳ Ｐゴシック" w:cs="Times New Roman" w:hint="eastAsia"/>
                <w:sz w:val="22"/>
              </w:rPr>
              <w:t>遂行状況報告書提出</w:t>
            </w:r>
          </w:p>
          <w:p w:rsidR="004A09EA" w:rsidRPr="00363B89" w:rsidRDefault="004A09EA" w:rsidP="00084B4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【交付規程第１</w:t>
            </w:r>
            <w:r w:rsidR="00CC6669">
              <w:rPr>
                <w:rFonts w:ascii="ＭＳ Ｐゴシック" w:eastAsia="ＭＳ Ｐゴシック" w:hAnsi="ＭＳ Ｐゴシック" w:cs="Times New Roman" w:hint="eastAsia"/>
                <w:sz w:val="22"/>
              </w:rPr>
              <w:t>３</w:t>
            </w:r>
            <w:r w:rsidRPr="00363B89">
              <w:rPr>
                <w:rFonts w:ascii="ＭＳ Ｐゴシック" w:eastAsia="ＭＳ Ｐゴシック" w:hAnsi="ＭＳ Ｐゴシック" w:cs="Times New Roman" w:hint="eastAsia"/>
                <w:sz w:val="22"/>
              </w:rPr>
              <w:t>条・様式第５】</w:t>
            </w:r>
          </w:p>
          <w:p w:rsidR="004A09EA" w:rsidRPr="00363B89" w:rsidRDefault="00AD1B72" w:rsidP="00AD1B72">
            <w:pPr>
              <w:spacing w:line="276" w:lineRule="auto"/>
              <w:ind w:firstLineChars="300" w:firstLine="660"/>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（一回のみ提出）</w:t>
            </w:r>
          </w:p>
          <w:p w:rsidR="004A09EA" w:rsidRPr="00363B89" w:rsidRDefault="001F1486" w:rsidP="00084B43">
            <w:pPr>
              <w:spacing w:line="276" w:lineRule="auto"/>
              <w:ind w:left="251" w:hangingChars="114" w:hanging="251"/>
              <w:rPr>
                <w:rFonts w:ascii="ＭＳ Ｐゴシック" w:eastAsia="ＭＳ Ｐゴシック" w:hAnsi="ＭＳ Ｐゴシック" w:cs="Times New Roman"/>
                <w:sz w:val="22"/>
                <w:u w:val="single"/>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5776" behindDoc="0" locked="0" layoutInCell="1" allowOverlap="1" wp14:anchorId="2464A8D8" wp14:editId="44AE2AF4">
                      <wp:simplePos x="0" y="0"/>
                      <wp:positionH relativeFrom="column">
                        <wp:posOffset>735330</wp:posOffset>
                      </wp:positionH>
                      <wp:positionV relativeFrom="paragraph">
                        <wp:posOffset>88265</wp:posOffset>
                      </wp:positionV>
                      <wp:extent cx="2432050" cy="219075"/>
                      <wp:effectExtent l="0" t="0" r="25400" b="2857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19075"/>
                              </a:xfrm>
                              <a:prstGeom prst="rect">
                                <a:avLst/>
                              </a:prstGeom>
                              <a:solidFill>
                                <a:srgbClr val="FFFFFF"/>
                              </a:solidFill>
                              <a:ln w="9525">
                                <a:solidFill>
                                  <a:srgbClr val="000000"/>
                                </a:solidFill>
                                <a:miter lim="800000"/>
                                <a:headEnd/>
                                <a:tailEnd/>
                              </a:ln>
                            </wps:spPr>
                            <wps:txbx>
                              <w:txbxContent>
                                <w:p w:rsidR="00097FDA" w:rsidRPr="00A32C06" w:rsidRDefault="00097FDA"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64A8D8" id="テキスト ボックス 119" o:spid="_x0000_s1028" type="#_x0000_t202" style="position:absolute;left:0;text-align:left;margin-left:57.9pt;margin-top:6.95pt;width:191.5pt;height:17.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1ZTwIAAGwEAAAOAAAAZHJzL2Uyb0RvYy54bWysVM2O0zAQviPxDpbvbNKwZduo6Wrpsghp&#10;+ZEWHsB1nMbCsc3YbbIcWwnxELwC4szz5EUYO91u+bsgcrA8nplvZr6Zyey8axTZCHDS6IKOTlJK&#10;hOamlHpV0Hdvrx5NKHGe6ZIpo0VBb4Wj5/OHD2atzUVmaqNKAQRBtMtbW9Dae5snieO1aJg7MVZo&#10;VFYGGuZRhFVSAmsRvVFJlqZPktZAacFw4Ry+Xg5KOo/4VSW4f11VTniiCoq5+XhCPJfhTOYzlq+A&#10;2VryfRrsH7JomNQY9AB1yTwja5C/QTWSg3Gm8ifcNImpKslFrAGrGaW/VHNTMytiLUiOswea3P+D&#10;5a82b4DIEns3mlKiWYNN6nef+u3Xfvu9330m/e5Lv9v1228ok2CElLXW5eh5Y9HXd09Nh+6xfGev&#10;DX/viDaLmumVuAAwbS1YiSmPgmdy5DrguACybF+aEiOztTcRqKugCXwiQwTRsXW3h3aJzhOOj9np&#10;4ywdo4qjLhtN07NxDMHyO28Lzj8XpiHhUlDAcYjobHPtfMiG5XcmIZgzSpZXUqkowGq5UEA2DEfn&#10;Kn579J/MlCZtQafjbDwQ8FeINH5/gmikxx1Qsino5GDE8kDbM13GCfVMquGOKSu95zFQN5Dou2UX&#10;u5iFAIHjpSlvkVgww8jjiuKlNvCRkhbHvaDuw5qBoES90Nics9NsOsb9iMJkMkVW4VixPFIwzRGo&#10;oNwDJYOw8MNOrS3IVY2RhnHQ5gIbWsnI9X1W+/RxpGML9usXduZYjlb3P4n5DwAAAP//AwBQSwME&#10;FAAGAAgAAAAhAAQ/00vcAAAACQEAAA8AAABkcnMvZG93bnJldi54bWxMj09PhEAMxe8mfodJTbwY&#10;d9h1NSwybIx/4tEsmngtTAUi00FmWPDbW096e699ef013y+uV0caQ+fZwHqVgCKuve24MfD2+nSZ&#10;ggoR2WLvmQx8U4B9cXqSY2b9zAc6lrFRUsIhQwNtjEOmdahbchhWfiCW3YcfHUaxY6PtiLOUu15v&#10;kuRGO+xYLrQ40H1L9Wc5OQMPL8HN9bS54Arn1D9/8eOhfDfm/Gy5uwUVaYl/YfjFF3QohKnyE9ug&#10;evHra0GPIq52oCSw3aUyqESkW9BFrv9/UPwAAAD//wMAUEsBAi0AFAAGAAgAAAAhALaDOJL+AAAA&#10;4QEAABMAAAAAAAAAAAAAAAAAAAAAAFtDb250ZW50X1R5cGVzXS54bWxQSwECLQAUAAYACAAAACEA&#10;OP0h/9YAAACUAQAACwAAAAAAAAAAAAAAAAAvAQAAX3JlbHMvLnJlbHNQSwECLQAUAAYACAAAACEA&#10;Cru9WU8CAABsBAAADgAAAAAAAAAAAAAAAAAuAgAAZHJzL2Uyb0RvYy54bWxQSwECLQAUAAYACAAA&#10;ACEABD/TS9wAAAAJAQAADwAAAAAAAAAAAAAAAACpBAAAZHJzL2Rvd25yZXYueG1sUEsFBgAAAAAE&#10;AAQA8wAAALIFAAAAAA==&#10;">
                      <v:textbox inset="5.85pt,.7pt,5.85pt,.7pt">
                        <w:txbxContent>
                          <w:p w:rsidR="00097FDA" w:rsidRPr="00A32C06" w:rsidRDefault="00097FDA"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v:textbox>
                    </v:shape>
                  </w:pict>
                </mc:Fallback>
              </mc:AlternateContent>
            </w:r>
          </w:p>
          <w:p w:rsidR="004A09EA" w:rsidRPr="00363B89" w:rsidRDefault="004A09EA" w:rsidP="0023006A">
            <w:pPr>
              <w:spacing w:line="300" w:lineRule="auto"/>
              <w:rPr>
                <w:rFonts w:ascii="ＭＳ Ｐゴシック" w:eastAsia="ＭＳ Ｐゴシック" w:hAnsi="ＭＳ Ｐゴシック" w:cs="Times New Roman"/>
                <w:sz w:val="22"/>
              </w:rPr>
            </w:pPr>
          </w:p>
          <w:p w:rsidR="004A09EA" w:rsidRPr="00363B89" w:rsidRDefault="00BF73B0" w:rsidP="0023006A">
            <w:pPr>
              <w:spacing w:line="300"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「小規模型」</w:t>
            </w:r>
            <w:r w:rsidR="004A09EA" w:rsidRPr="00363B89">
              <w:rPr>
                <w:rFonts w:ascii="ＭＳ Ｐゴシック" w:eastAsia="ＭＳ Ｐゴシック" w:hAnsi="ＭＳ Ｐゴシック" w:cs="Times New Roman" w:hint="eastAsia"/>
                <w:sz w:val="22"/>
              </w:rPr>
              <w:t>事業完了期限</w:t>
            </w:r>
          </w:p>
          <w:p w:rsidR="00BF73B0" w:rsidRPr="00363B89" w:rsidRDefault="00BF73B0" w:rsidP="00084B4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「一般型」事業完了期限</w:t>
            </w:r>
          </w:p>
          <w:p w:rsidR="004A09EA" w:rsidRPr="00363B89" w:rsidRDefault="004A09EA" w:rsidP="00084B43">
            <w:pPr>
              <w:spacing w:line="276" w:lineRule="auto"/>
              <w:ind w:left="200" w:hangingChars="100" w:hanging="200"/>
              <w:rPr>
                <w:rFonts w:ascii="ＭＳ Ｐゴシック" w:eastAsia="ＭＳ Ｐゴシック" w:hAnsi="ＭＳ Ｐゴシック" w:cs="Times New Roman"/>
                <w:sz w:val="20"/>
                <w:szCs w:val="20"/>
                <w:u w:val="single"/>
              </w:rPr>
            </w:pPr>
            <w:r w:rsidRPr="00363B89">
              <w:rPr>
                <w:rFonts w:ascii="ＭＳ Ｐゴシック" w:eastAsia="ＭＳ Ｐゴシック" w:hAnsi="ＭＳ Ｐゴシック" w:cs="Times New Roman" w:hint="eastAsia"/>
                <w:sz w:val="20"/>
                <w:szCs w:val="20"/>
                <w:u w:val="single"/>
              </w:rPr>
              <w:t>※事業完了期限を過ぎて支出した経費は補助対象外</w:t>
            </w:r>
          </w:p>
          <w:p w:rsidR="004A09EA" w:rsidRPr="00363B89" w:rsidRDefault="004A09EA" w:rsidP="0023006A">
            <w:pPr>
              <w:spacing w:line="264" w:lineRule="auto"/>
              <w:ind w:left="251" w:hangingChars="114" w:hanging="251"/>
              <w:rPr>
                <w:rFonts w:ascii="ＭＳ Ｐゴシック" w:eastAsia="ＭＳ Ｐゴシック" w:hAnsi="ＭＳ Ｐゴシック" w:cs="Times New Roman"/>
                <w:sz w:val="22"/>
              </w:rPr>
            </w:pPr>
          </w:p>
          <w:p w:rsidR="00BF73B0" w:rsidRPr="00363B89" w:rsidRDefault="00BF73B0" w:rsidP="0023006A">
            <w:pPr>
              <w:spacing w:line="264"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「小規模型」実績報告書提出期限</w:t>
            </w:r>
          </w:p>
          <w:p w:rsidR="00BF73B0" w:rsidRPr="00363B89" w:rsidRDefault="00BF73B0" w:rsidP="00084B4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「一般型」実績報告書提出期限</w:t>
            </w:r>
          </w:p>
          <w:p w:rsidR="004A09EA" w:rsidRPr="00363B89" w:rsidRDefault="004A09EA" w:rsidP="00084B4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―会計書類・証拠書類の提出―</w:t>
            </w:r>
          </w:p>
          <w:p w:rsidR="004A09EA" w:rsidRPr="00363B89" w:rsidRDefault="004A09EA" w:rsidP="00B055F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【交付規程第１</w:t>
            </w:r>
            <w:r w:rsidR="00CC6669">
              <w:rPr>
                <w:rFonts w:ascii="ＭＳ Ｐゴシック" w:eastAsia="ＭＳ Ｐゴシック" w:hAnsi="ＭＳ Ｐゴシック" w:cs="Times New Roman" w:hint="eastAsia"/>
                <w:sz w:val="22"/>
              </w:rPr>
              <w:t>４</w:t>
            </w:r>
            <w:r w:rsidRPr="00363B89">
              <w:rPr>
                <w:rFonts w:ascii="ＭＳ Ｐゴシック" w:eastAsia="ＭＳ Ｐゴシック" w:hAnsi="ＭＳ Ｐゴシック" w:cs="Times New Roman" w:hint="eastAsia"/>
                <w:sz w:val="22"/>
              </w:rPr>
              <w:t>条・様式第６】</w:t>
            </w:r>
          </w:p>
          <w:p w:rsidR="004A09EA" w:rsidRPr="00363B89"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363B89">
              <w:rPr>
                <w:rFonts w:ascii="ＭＳ Ｐゴシック" w:eastAsia="ＭＳ Ｐゴシック" w:hAnsi="ＭＳ Ｐゴシック" w:cs="Times New Roman" w:hint="eastAsia"/>
                <w:sz w:val="20"/>
                <w:szCs w:val="20"/>
                <w:u w:val="single"/>
              </w:rPr>
              <w:t>※事業完了後、早めの提出をお願いします</w:t>
            </w:r>
          </w:p>
          <w:p w:rsidR="00B055F3" w:rsidRPr="00363B89" w:rsidRDefault="00B055F3" w:rsidP="00084B43">
            <w:pPr>
              <w:spacing w:line="276" w:lineRule="auto"/>
              <w:ind w:left="251" w:hangingChars="114" w:hanging="251"/>
              <w:rPr>
                <w:rFonts w:ascii="ＭＳ Ｐゴシック" w:eastAsia="ＭＳ Ｐゴシック" w:hAnsi="ＭＳ Ｐゴシック" w:cs="Times New Roman"/>
                <w:sz w:val="22"/>
              </w:rPr>
            </w:pPr>
          </w:p>
          <w:p w:rsidR="00B055F3" w:rsidRPr="00363B89" w:rsidRDefault="00B055F3" w:rsidP="0023006A">
            <w:pPr>
              <w:ind w:left="251" w:hangingChars="114" w:hanging="251"/>
              <w:rPr>
                <w:rFonts w:ascii="ＭＳ Ｐゴシック" w:eastAsia="ＭＳ Ｐゴシック" w:hAnsi="ＭＳ Ｐゴシック" w:cs="Times New Roman"/>
                <w:sz w:val="22"/>
              </w:rPr>
            </w:pPr>
          </w:p>
          <w:p w:rsidR="00074DB8" w:rsidRPr="00363B89" w:rsidRDefault="00074DB8" w:rsidP="0023006A">
            <w:pPr>
              <w:ind w:left="251" w:hangingChars="114" w:hanging="251"/>
              <w:rPr>
                <w:rFonts w:ascii="ＭＳ Ｐゴシック" w:eastAsia="ＭＳ Ｐゴシック" w:hAnsi="ＭＳ Ｐゴシック" w:cs="Times New Roman"/>
                <w:sz w:val="22"/>
              </w:rPr>
            </w:pPr>
          </w:p>
          <w:p w:rsidR="004E67BA" w:rsidRPr="00363B89" w:rsidRDefault="004E67BA" w:rsidP="0023006A">
            <w:pPr>
              <w:ind w:left="251" w:hangingChars="114" w:hanging="251"/>
              <w:rPr>
                <w:rFonts w:ascii="ＭＳ Ｐゴシック" w:eastAsia="ＭＳ Ｐゴシック" w:hAnsi="ＭＳ Ｐゴシック" w:cs="Times New Roman"/>
                <w:sz w:val="22"/>
              </w:rPr>
            </w:pPr>
          </w:p>
          <w:p w:rsidR="004E67BA" w:rsidRPr="00363B89" w:rsidRDefault="004E67BA" w:rsidP="0023006A">
            <w:pPr>
              <w:ind w:left="251" w:hangingChars="114" w:hanging="251"/>
              <w:rPr>
                <w:rFonts w:ascii="ＭＳ Ｐゴシック" w:eastAsia="ＭＳ Ｐゴシック" w:hAnsi="ＭＳ Ｐゴシック" w:cs="Times New Roman"/>
                <w:sz w:val="22"/>
              </w:rPr>
            </w:pPr>
          </w:p>
          <w:p w:rsidR="004E67BA" w:rsidRPr="00363B89" w:rsidRDefault="004E67BA" w:rsidP="004E67BA">
            <w:pPr>
              <w:spacing w:line="192" w:lineRule="auto"/>
              <w:ind w:left="251" w:hangingChars="114" w:hanging="251"/>
              <w:rPr>
                <w:rFonts w:ascii="ＭＳ Ｐゴシック" w:eastAsia="ＭＳ Ｐゴシック" w:hAnsi="ＭＳ Ｐゴシック" w:cs="Times New Roman"/>
                <w:sz w:val="22"/>
              </w:rPr>
            </w:pPr>
          </w:p>
          <w:p w:rsidR="004A09EA" w:rsidRPr="00363B89" w:rsidRDefault="004A09EA" w:rsidP="004E67BA">
            <w:pPr>
              <w:spacing w:line="192"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補助金精算払請求</w:t>
            </w:r>
          </w:p>
          <w:p w:rsidR="004A09EA" w:rsidRPr="00363B89" w:rsidRDefault="004A09EA" w:rsidP="00084B4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【交付規程第１</w:t>
            </w:r>
            <w:r w:rsidR="00CC6669">
              <w:rPr>
                <w:rFonts w:ascii="ＭＳ Ｐゴシック" w:eastAsia="ＭＳ Ｐゴシック" w:hAnsi="ＭＳ Ｐゴシック" w:cs="Times New Roman" w:hint="eastAsia"/>
                <w:sz w:val="22"/>
              </w:rPr>
              <w:t>６</w:t>
            </w:r>
            <w:r w:rsidRPr="00363B89">
              <w:rPr>
                <w:rFonts w:ascii="ＭＳ Ｐゴシック" w:eastAsia="ＭＳ Ｐゴシック" w:hAnsi="ＭＳ Ｐゴシック" w:cs="Times New Roman" w:hint="eastAsia"/>
                <w:sz w:val="22"/>
              </w:rPr>
              <w:t>条・様式第９－２】</w:t>
            </w:r>
          </w:p>
          <w:p w:rsidR="00AD1B72" w:rsidRPr="00363B89" w:rsidRDefault="00CF41E5" w:rsidP="00084B43">
            <w:pPr>
              <w:spacing w:line="276" w:lineRule="auto"/>
              <w:ind w:left="251" w:hangingChars="114" w:hanging="251"/>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w:t>
            </w:r>
            <w:r w:rsidR="00AD1B72" w:rsidRPr="00363B89">
              <w:rPr>
                <w:rFonts w:ascii="ＭＳ Ｐゴシック" w:eastAsia="ＭＳ Ｐゴシック" w:hAnsi="ＭＳ Ｐゴシック" w:cs="Times New Roman" w:hint="eastAsia"/>
                <w:sz w:val="22"/>
              </w:rPr>
              <w:t>生産活動届出書</w:t>
            </w:r>
            <w:r w:rsidRPr="00363B89">
              <w:rPr>
                <w:rFonts w:ascii="ＭＳ Ｐゴシック" w:eastAsia="ＭＳ Ｐゴシック" w:hAnsi="ＭＳ Ｐゴシック" w:cs="Times New Roman" w:hint="eastAsia"/>
                <w:sz w:val="22"/>
              </w:rPr>
              <w:t>』</w:t>
            </w:r>
            <w:r w:rsidR="00AD1B72" w:rsidRPr="00363B89">
              <w:rPr>
                <w:rFonts w:ascii="ＭＳ Ｐゴシック" w:eastAsia="ＭＳ Ｐゴシック" w:hAnsi="ＭＳ Ｐゴシック" w:cs="Times New Roman" w:hint="eastAsia"/>
                <w:sz w:val="22"/>
              </w:rPr>
              <w:t>又は「取得</w:t>
            </w:r>
            <w:r w:rsidR="00144A35" w:rsidRPr="00363B89">
              <w:rPr>
                <w:rFonts w:ascii="ＭＳ Ｐゴシック" w:eastAsia="ＭＳ Ｐゴシック" w:hAnsi="ＭＳ Ｐゴシック" w:cs="Times New Roman" w:hint="eastAsia"/>
                <w:sz w:val="22"/>
              </w:rPr>
              <w:t>財産</w:t>
            </w:r>
            <w:r w:rsidR="00AD1B72" w:rsidRPr="00363B89">
              <w:rPr>
                <w:rFonts w:ascii="ＭＳ Ｐゴシック" w:eastAsia="ＭＳ Ｐゴシック" w:hAnsi="ＭＳ Ｐゴシック" w:cs="Times New Roman" w:hint="eastAsia"/>
                <w:sz w:val="22"/>
              </w:rPr>
              <w:t>の処分承認申請書」の提出</w:t>
            </w:r>
          </w:p>
        </w:tc>
        <w:tc>
          <w:tcPr>
            <w:tcW w:w="3426" w:type="dxa"/>
            <w:tcBorders>
              <w:bottom w:val="dashed" w:sz="4" w:space="0" w:color="auto"/>
            </w:tcBorders>
          </w:tcPr>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B0C51"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2704" behindDoc="0" locked="0" layoutInCell="1" allowOverlap="1" wp14:anchorId="467708EB" wp14:editId="5F9DEFD8">
                      <wp:simplePos x="0" y="0"/>
                      <wp:positionH relativeFrom="column">
                        <wp:posOffset>-405765</wp:posOffset>
                      </wp:positionH>
                      <wp:positionV relativeFrom="paragraph">
                        <wp:posOffset>137160</wp:posOffset>
                      </wp:positionV>
                      <wp:extent cx="647700" cy="190500"/>
                      <wp:effectExtent l="0" t="19050" r="38100" b="38100"/>
                      <wp:wrapNone/>
                      <wp:docPr id="48"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135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31.95pt;margin-top:10.8pt;width:51pt;height: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wVgIAAJMEAAAOAAAAZHJzL2Uyb0RvYy54bWysVF2O0zAQfkfiDpbfadrQbtuo6WrVZRHS&#10;AistHMC1ncbgP2y3abnDiiMgcQIkzrTiGoydtKTwhsiDNeMZf/5mPk8Wl3sl0Y47L4wu8WgwxIhr&#10;apjQmxK/f3fzbIaRD0QzIo3mJT5wjy+XT58sGlvw3NRGMu4QgGhfNLbEdQi2yDJPa66IHxjLNQQr&#10;4xQJ4LpNxhxpAF3JLB8OL7LGOGadodx72L1ug3iZ8KuK0/C2qjwPSJYYuIW0urSu45otF6TYOGJr&#10;QTsa5B9YKCI0XHqCuiaBoK0Tf0EpQZ3xpgoDalRmqkpQnmqAakbDP6q5r4nlqRZojrenNvn/B0vf&#10;7O4cEqzEY1BKEwUaPX758fPrt8eH72iUj2KHGusLSLy3dy7W6O2toR890mZVE73hV86ZpuaEAa+U&#10;n50diI6Ho2jdvDYM8Mk2mNSsfeVUBIQ2oH3S5HDShO8DorB5MZ5Oh6AchdBoPpyADYwyUhwPW+fD&#10;S24UikaJndjUITFKV5DdrQ9JGNZVR9iHEUaVkqDzjkgEiC0miNfLyfs5F+P8ed7d2yECg+PNqSdG&#10;CnYjpEyO26xX0iGAL/FN+rrDvp8mNWpKPJ/kk0T1LOb7EJHhqe6zNCUCjI8UqsSzUxIpohgvNEuP&#10;OxAhWxsoSw29OwrSCrs27ADiONPOBswyGLVxnzFqYC5K7D9tieMYyVcaBJ6O8/kEBik5s9kcpHH9&#10;wLoXIJoCUIkDRq25Cu3obW2SKT6X2C9truBJVCJEZSO7llPnwMtPgndTGker76es3/+S5S8AAAD/&#10;/wMAUEsDBBQABgAIAAAAIQC4crkH3gAAAAgBAAAPAAAAZHJzL2Rvd25yZXYueG1sTI/BTsMwEETv&#10;SPyDtUjcWictjULIpkKRKsQJURBwdGKTRNjrNHbb8PcsJziO9mnmbbmdnRUnM4XBE0K6TEAYar0e&#10;qEN4fdktchAhKtLKejII3ybAtrq8KFWh/ZmezWkfO8ElFAqF0Mc4FlKGtjdOhaUfDfHt009ORY5T&#10;J/WkzlzurFwlSSadGogXejWaujft1/7oEOqnx4+bw3v9UIfG5pv6bXcIuUW8vprv70BEM8c/GH71&#10;WR0qdmr8kXQQFmGRrW8ZRVilGQgG1nkKokHYcJZVKf8/UP0AAAD//wMAUEsBAi0AFAAGAAgAAAAh&#10;ALaDOJL+AAAA4QEAABMAAAAAAAAAAAAAAAAAAAAAAFtDb250ZW50X1R5cGVzXS54bWxQSwECLQAU&#10;AAYACAAAACEAOP0h/9YAAACUAQAACwAAAAAAAAAAAAAAAAAvAQAAX3JlbHMvLnJlbHNQSwECLQAU&#10;AAYACAAAACEACzKCsFYCAACTBAAADgAAAAAAAAAAAAAAAAAuAgAAZHJzL2Uyb0RvYy54bWxQSwEC&#10;LQAUAAYACAAAACEAuHK5B94AAAAIAQAADwAAAAAAAAAAAAAAAACwBAAAZHJzL2Rvd25yZXYueG1s&#10;UEsFBgAAAAAEAAQA8wAAALsFAAAAAA==&#10;" adj="17519">
                      <v:textbox inset="5.85pt,.7pt,5.85pt,.7pt"/>
                    </v:shape>
                  </w:pict>
                </mc:Fallback>
              </mc:AlternateContent>
            </w:r>
          </w:p>
          <w:p w:rsidR="004A09EA" w:rsidRPr="00363B89" w:rsidRDefault="004A09EA"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 xml:space="preserve">　　　　審　査</w:t>
            </w:r>
          </w:p>
          <w:p w:rsidR="004A09EA" w:rsidRPr="00363B89" w:rsidRDefault="004B0C51"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3728" behindDoc="0" locked="0" layoutInCell="1" allowOverlap="1" wp14:anchorId="68B2AD3A" wp14:editId="29AC7B10">
                      <wp:simplePos x="0" y="0"/>
                      <wp:positionH relativeFrom="column">
                        <wp:posOffset>527685</wp:posOffset>
                      </wp:positionH>
                      <wp:positionV relativeFrom="paragraph">
                        <wp:posOffset>38100</wp:posOffset>
                      </wp:positionV>
                      <wp:extent cx="215265" cy="352425"/>
                      <wp:effectExtent l="19050" t="0" r="13335" b="47625"/>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52425"/>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AC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41.55pt;margin-top:3pt;width:16.95pt;height:27.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6YTgIAAJUEAAAOAAAAZHJzL2Uyb0RvYy54bWysVM2O0zAQviPxDpbvNE3YljbadLXapQhp&#10;gZUWuE9tpzH4D9tt2mdAPAMST8CRBwLxGkycbOkC4oDIwZ3xjL/5+WZ6erbTimyFD9KaiuajMSXC&#10;MMulWVf01cvlgxklIYLhoKwRFd2LQM8W9++dtq4UhW2s4sITBDGhbF1FmxhdmWWBNUJDGFknDBpr&#10;6zVEVP064x5aRNcqK8bjadZaz523TISAt5e9kS4Sfl0LFl/UdRCRqIpibjGdPp2r7swWp1CuPbhG&#10;siEN+IcsNEiDQQ9QlxCBbLz8DUpL5m2wdRwxqzNb15KJVANWk49/qeamASdSLdic4A5tCv8Plj3f&#10;XnsiOXKXTykxoJGkr1/ef//46duHz6S7xBa1LpToeeOufVdkcFeWvQ3E2IsGzFqce2/bRgDHxPLO&#10;P7vzoFMCPiWr9pnliA+baFO3drXXHSD2gewSKfsDKWIXCcPLIp8U0wklDE0PJ8VJMUkRoLx97HyI&#10;T4TVpBMqym1rUkIpAmyvQkzE8KE44G9ySmqtkOctKDIZ4zfMwZFP8UefDMoBEaXbwKklVkm+lEol&#10;xa9XF8oThK/oMn1DzuHYTRnSVnQ+wYr+DtFl2OeIUe9AaBlxfZTUFZ0dnKDsuHhseBruCFL1Mj5W&#10;ZiCn46PndWX5Hrnxtt8N3GUUBLzGX0pa3IyKhncb8IIS9dQgw49OijnyEZMym81xrfyxYXVkAMMa&#10;i+uGUL14Efvl2zgv1w1GylPtxp7jTNQy3g5Pn9WQLM4+SneW61hPXj//TRY/AAAA//8DAFBLAwQU&#10;AAYACAAAACEAkqIovNoAAAAHAQAADwAAAGRycy9kb3ducmV2LnhtbEyPwU7DMBBE70j8g7VI3KiT&#10;IkoU4lQREgiJC6T9ACfeOlHjdRS7rfl7tie47WhGs2+qbXKTOOMSRk8K8lUGAqn3ZiSrYL97eyhA&#10;hKjJ6MkTKvjBANv69qbSpfEX+sZzG63gEgqlVjDEOJdShn5Ap8PKz0jsHfzidGS5WGkWfeFyN8l1&#10;lm2k0yPxh0HP+Dpgf2xPTkFoPjNdvKeuSa3drwmt/fiySt3fpeYFRMQU/8JwxWd0qJmp8ycyQUwK&#10;iseckwo2vOhq5898dKzzJ5B1Jf/z178AAAD//wMAUEsBAi0AFAAGAAgAAAAhALaDOJL+AAAA4QEA&#10;ABMAAAAAAAAAAAAAAAAAAAAAAFtDb250ZW50X1R5cGVzXS54bWxQSwECLQAUAAYACAAAACEAOP0h&#10;/9YAAACUAQAACwAAAAAAAAAAAAAAAAAvAQAAX3JlbHMvLnJlbHNQSwECLQAUAAYACAAAACEADgiO&#10;mE4CAACVBAAADgAAAAAAAAAAAAAAAAAuAgAAZHJzL2Uyb0RvYy54bWxQSwECLQAUAAYACAAAACEA&#10;kqIovNoAAAAHAQAADwAAAAAAAAAAAAAAAACoBAAAZHJzL2Rvd25yZXYueG1sUEsFBgAAAAAEAAQA&#10;8wAAAK8FAAAAAA==&#10;" adj="15003">
                      <v:textbox style="layout-flow:vertical-ideographic" inset="5.85pt,.7pt,5.85pt,.7pt"/>
                    </v:shape>
                  </w:pict>
                </mc:Fallback>
              </mc:AlternateContent>
            </w: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 xml:space="preserve">　　　　補助金交付決定</w:t>
            </w:r>
          </w:p>
          <w:p w:rsidR="004A09EA" w:rsidRPr="00363B89" w:rsidRDefault="004A09EA" w:rsidP="00084B43">
            <w:pPr>
              <w:spacing w:line="276" w:lineRule="auto"/>
              <w:ind w:firstLineChars="200" w:firstLine="440"/>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【交付規程第６条・様式第２】</w:t>
            </w:r>
          </w:p>
          <w:p w:rsidR="004A09EA" w:rsidRPr="00363B89" w:rsidRDefault="008840EF"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4752" behindDoc="0" locked="0" layoutInCell="1" allowOverlap="1" wp14:anchorId="7234204E" wp14:editId="54C854A9">
                      <wp:simplePos x="0" y="0"/>
                      <wp:positionH relativeFrom="column">
                        <wp:posOffset>-23495</wp:posOffset>
                      </wp:positionH>
                      <wp:positionV relativeFrom="paragraph">
                        <wp:posOffset>168275</wp:posOffset>
                      </wp:positionV>
                      <wp:extent cx="615635" cy="185666"/>
                      <wp:effectExtent l="0" t="76200" r="13335" b="81280"/>
                      <wp:wrapNone/>
                      <wp:docPr id="41"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75895">
                                <a:off x="0" y="0"/>
                                <a:ext cx="615635" cy="185666"/>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5879" id="右矢印 120" o:spid="_x0000_s1026" type="#_x0000_t13" style="position:absolute;left:0;text-align:left;margin-left:-1.85pt;margin-top:13.25pt;width:48.5pt;height:14.6pt;rotation:10568658fd;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EbXwIAAKEEAAAOAAAAZHJzL2Uyb0RvYy54bWysVF1u1DAQfkfiDpbfaTZpk26jzVZVSxFS&#10;gUqFA3htZ2PwH7Z3s+UOiCMgcQIkzlRxDcZO2GbhDZEHy/bMfJ75vpkszndKoi13Xhjd4PxohhHX&#10;1DCh1w1+9/b62RwjH4hmRBrNG3zPPT5fPn2y6G3NC9MZybhDAKJ93dsGdyHYOss87bgi/shYrsHY&#10;GqdIgKNbZ8yRHtCVzIrZrMp645h1hnLv4fZqMOJlwm9bTsObtvU8INlgyC2k1aV1FddsuSD12hHb&#10;CTqmQf4hC0WEhkf3UFckELRx4i8oJagz3rThiBqVmbYVlKcaoJp89kc1dx2xPNUC5Hi7p8n/P1j6&#10;envrkGANPskx0kSBRg9ffvz8+u3h83eUF4mh3voaHO/srYs1entj6AePtLnsiF7zC+dM33HCIK88&#10;MpodBMSDh1C06l8ZBvhkE0wia9c6hZwBUc6q03J+VqZbIAXtkkL3e4X4LiAKl1VeVsclRhRM+bys&#10;qiq9R+oIFXOzzocX3CgUNw12Yt2FlF+CJtsbH5JMbKyVsPdQd6skqL4lEpUz+MaumPgUU5/qpDgu&#10;xndHxOzx5cSQkYJdCynTwa1Xl9IhgG/wdfrGYD91kxr1QERZDCwc2PwUImY45AivHrgpEWCYpFAN&#10;nu+dSB2lea5ZavVAhBz2ECz1qFWUJ46Mr1eG3YNUSRSYF5hsYLEz7hNGPUxJg/3HDXEcI/lSg9yn&#10;JwWohkI6zOdnEOKmhtXEQDQFoAYHjIbtZRgGcWOTTLF5Il/aXECDtCL87qQhpzFVmAPYHQza9Jy8&#10;Hv8sy18AAAD//wMAUEsDBBQABgAIAAAAIQAYUizr2gAAAAcBAAAPAAAAZHJzL2Rvd25yZXYueG1s&#10;TI7BTsMwEETvSPyDtUhcqtahURoIcSqEhMSVlgNH197GFvE6it02/XuWExxHM3rz2u0cBnHGKflI&#10;Ch5WBQgkE62nXsHn/m35CCJlTVYPkVDBFRNsu9ubVjc2XugDz7vcC4ZQarQCl/PYSJmMw6DTKo5I&#10;3B3jFHTmOPXSTvrC8DDIdVFsZNCe+MHpEV8dmu/dKSio6oX/er8WSWb041EWZuG8Uer+bn55BpFx&#10;zn9j+NVndejY6RBPZJMYFCzLmpcK1psKBPdPZQniwOyqBtm18r9/9wMAAP//AwBQSwECLQAUAAYA&#10;CAAAACEAtoM4kv4AAADhAQAAEwAAAAAAAAAAAAAAAAAAAAAAW0NvbnRlbnRfVHlwZXNdLnhtbFBL&#10;AQItABQABgAIAAAAIQA4/SH/1gAAAJQBAAALAAAAAAAAAAAAAAAAAC8BAABfcmVscy8ucmVsc1BL&#10;AQItABQABgAIAAAAIQAJA1EbXwIAAKEEAAAOAAAAAAAAAAAAAAAAAC4CAABkcnMvZTJvRG9jLnht&#10;bFBLAQItABQABgAIAAAAIQAYUizr2gAAAAcBAAAPAAAAAAAAAAAAAAAAALkEAABkcnMvZG93bnJl&#10;di54bWxQSwUGAAAAAAQABADzAAAAwAUAAAAA&#10;" adj="17416">
                      <v:textbox inset="5.85pt,.7pt,5.85pt,.7pt"/>
                    </v:shape>
                  </w:pict>
                </mc:Fallback>
              </mc:AlternateContent>
            </w: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B055F3" w:rsidRPr="00363B89" w:rsidRDefault="00B055F3" w:rsidP="00084B43">
            <w:pPr>
              <w:spacing w:line="276" w:lineRule="auto"/>
              <w:rPr>
                <w:rFonts w:ascii="ＭＳ Ｐゴシック" w:eastAsia="ＭＳ Ｐゴシック" w:hAnsi="ＭＳ Ｐゴシック" w:cs="Times New Roman"/>
                <w:sz w:val="20"/>
              </w:rPr>
            </w:pPr>
          </w:p>
          <w:p w:rsidR="00260965" w:rsidRPr="00363B89" w:rsidRDefault="00260965" w:rsidP="00084B43">
            <w:pPr>
              <w:spacing w:line="276" w:lineRule="auto"/>
              <w:rPr>
                <w:rFonts w:ascii="ＭＳ Ｐゴシック" w:eastAsia="ＭＳ Ｐゴシック" w:hAnsi="ＭＳ Ｐゴシック" w:cs="Times New Roman"/>
                <w:sz w:val="20"/>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260965"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9872" behindDoc="0" locked="0" layoutInCell="1" allowOverlap="1" wp14:anchorId="58F9EB5A" wp14:editId="06C6D409">
                      <wp:simplePos x="0" y="0"/>
                      <wp:positionH relativeFrom="column">
                        <wp:posOffset>-186690</wp:posOffset>
                      </wp:positionH>
                      <wp:positionV relativeFrom="paragraph">
                        <wp:posOffset>205740</wp:posOffset>
                      </wp:positionV>
                      <wp:extent cx="461176" cy="200025"/>
                      <wp:effectExtent l="0" t="19050" r="34290" b="47625"/>
                      <wp:wrapNone/>
                      <wp:docPr id="50"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20002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1E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4.7pt;margin-top:16.2pt;width:36.3pt;height:1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kVAIAAJMEAAAOAAAAZHJzL2Uyb0RvYy54bWysVF2O0zAQfkfiDpbfaZrQdtuo6WrVpQhp&#10;gZUWDuDaTmPwH7bbtNwBcQQkToDEmVZcg7GTli5IPCD6YHnimW++mW+m88u9kmjHnRdGVzgfDDHi&#10;mhom9KbCb9+snkwx8oFoRqTRvMIH7vHl4vGjeWtLXpjGSMYdAhDty9ZWuAnBllnmacMV8QNjuYbH&#10;2jhFAphukzFHWkBXMiuGw0nWGsesM5R7D1+vu0e8SPh1zWl4XdeeByQrDNxCOl061/HMFnNSbhyx&#10;jaA9DfIPLBQRGpKeoK5JIGjrxB9QSlBnvKnDgBqVmboWlKcaoJp8+Fs1dw2xPNUCzfH21Cb//2Dp&#10;q92tQ4JVeAzt0USBRvefv//48vX+0zeUF3nsUGt9CY539tbFGr29MfS9R9osG6I3/Mo50zacMOCV&#10;/LMHAdHwEIrW7UvDAJ9sg0nN2tdORUBoA9onTQ4nTfg+IAofR5M8v5hgROEJBB8W48goI+Ux2Dof&#10;nnOjULxU2IlNExKjlILsbnxIwrC+OsLe5RjVSoLOOyLRGECPc3DmU5z7TEbF06LP2yMCg2Pm1BMj&#10;BVsJKZPhNuuldAjgK7xKvz7Yn7tJjdoKz8ZQ0t8hIsOOI2R9AKFEgPWRQlV4enIiZRTjmWZpuAMR&#10;srtDsNTQu6MgnbBrww4gjjPdbsAuw6Ux7iNGLexFhf2HLXEcI/lCg8AXo2I2hkVKxnQ6g6lx5w/r&#10;sweiKQBVOGDUXZehW72tTTLFcYmVa3MFI1GLEJWN7DpOvQGTnwTvtzSu1rmdvH79lyx+AgAA//8D&#10;AFBLAwQUAAYACAAAACEAr7CbWN4AAAAIAQAADwAAAGRycy9kb3ducmV2LnhtbEyPwU6EMBCG7ya+&#10;QzMmXsxuEchmFykbYyTRk1k0nrt0BAKdEloWfHvHk54mk/nyz/fnx9UO4oKT7xwpuN9GIJBqZzpq&#10;FHy8l5s9CB80GT04QgXf6OFYXF/lOjNuoRNeqtAIDiGfaQVtCGMmpa9btNpv3YjEty83WR14nRpp&#10;Jr1wuB1kHEU7aXVH/KHVIz61WPfVbBXMd0uZjsNrtSTl5/Ppjfp0/9IrdXuzPj6ACLiGPxh+9Vkd&#10;CnY6u5mMF4OCTXxIGVWQxDwZSJMYxFnBLjmALHL5v0DxAwAA//8DAFBLAQItABQABgAIAAAAIQC2&#10;gziS/gAAAOEBAAATAAAAAAAAAAAAAAAAAAAAAABbQ29udGVudF9UeXBlc10ueG1sUEsBAi0AFAAG&#10;AAgAAAAhADj9If/WAAAAlAEAAAsAAAAAAAAAAAAAAAAALwEAAF9yZWxzLy5yZWxzUEsBAi0AFAAG&#10;AAgAAAAhAAk0d+RUAgAAkwQAAA4AAAAAAAAAAAAAAAAALgIAAGRycy9lMm9Eb2MueG1sUEsBAi0A&#10;FAAGAAgAAAAhAK+wm1jeAAAACAEAAA8AAAAAAAAAAAAAAAAArgQAAGRycy9kb3ducmV2LnhtbFBL&#10;BQYAAAAABAAEAPMAAAC5BQAAAAA=&#10;" adj="15582">
                      <v:textbox inset="5.85pt,.7pt,5.85pt,.7pt"/>
                    </v:shape>
                  </w:pict>
                </mc:Fallback>
              </mc:AlternateContent>
            </w:r>
            <w:r w:rsidR="004A09EA" w:rsidRPr="00363B89">
              <w:rPr>
                <w:rFonts w:ascii="ＭＳ Ｐゴシック" w:eastAsia="ＭＳ Ｐゴシック" w:hAnsi="ＭＳ Ｐゴシック" w:cs="Times New Roman" w:hint="eastAsia"/>
                <w:sz w:val="22"/>
              </w:rPr>
              <w:t xml:space="preserve">　　　　</w:t>
            </w:r>
          </w:p>
          <w:p w:rsidR="004A09EA" w:rsidRPr="00363B89" w:rsidRDefault="00192550"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 xml:space="preserve">　　　　確　認</w:t>
            </w: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084B43">
            <w:pPr>
              <w:spacing w:line="276" w:lineRule="auto"/>
              <w:rPr>
                <w:rFonts w:ascii="ＭＳ Ｐゴシック" w:eastAsia="ＭＳ Ｐゴシック" w:hAnsi="ＭＳ Ｐゴシック" w:cs="Times New Roman"/>
                <w:sz w:val="22"/>
              </w:rPr>
            </w:pPr>
          </w:p>
          <w:p w:rsidR="004A09EA" w:rsidRPr="00363B89" w:rsidRDefault="004A09EA" w:rsidP="00B055F3">
            <w:pPr>
              <w:spacing w:line="276" w:lineRule="auto"/>
              <w:jc w:val="left"/>
              <w:rPr>
                <w:rFonts w:ascii="ＭＳ Ｐゴシック" w:eastAsia="ＭＳ Ｐゴシック" w:hAnsi="ＭＳ Ｐゴシック" w:cs="Times New Roman"/>
                <w:sz w:val="22"/>
              </w:rPr>
            </w:pPr>
          </w:p>
          <w:p w:rsidR="004A09EA" w:rsidRPr="00363B89" w:rsidRDefault="001D6F62"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364800" behindDoc="0" locked="0" layoutInCell="1" allowOverlap="1" wp14:anchorId="347F00E2" wp14:editId="07519E05">
                      <wp:simplePos x="0" y="0"/>
                      <wp:positionH relativeFrom="column">
                        <wp:posOffset>-308290</wp:posOffset>
                      </wp:positionH>
                      <wp:positionV relativeFrom="paragraph">
                        <wp:posOffset>222884</wp:posOffset>
                      </wp:positionV>
                      <wp:extent cx="914248" cy="195087"/>
                      <wp:effectExtent l="226060" t="0" r="226695" b="0"/>
                      <wp:wrapNone/>
                      <wp:docPr id="229"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80139">
                                <a:off x="0" y="0"/>
                                <a:ext cx="914248" cy="195087"/>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98B4" id="右矢印 117" o:spid="_x0000_s1026" type="#_x0000_t13" style="position:absolute;left:0;text-align:left;margin-left:-24.25pt;margin-top:17.55pt;width:1in;height:15.35pt;rotation:3145880fd;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AmYAIAAKIEAAAOAAAAZHJzL2Uyb0RvYy54bWysVF1u1DAQfkfiDpbfaX7o0my02araUoRU&#10;oFLhAF7b2Rj8h+3dbLkD4ghInACJM1Vcg7GTLll4Q+TB8njGn7+ZbyaL872SaMedF0Y3uDjJMeKa&#10;Gib0psHv3l49qTDygWhGpNG8wXfc4/Pl40eL3ta8NJ2RjDsEINrXvW1wF4Kts8zTjiviT4zlGpyt&#10;cYoEMN0mY470gK5kVub5s6w3jllnKPceTi8HJ14m/LblNLxpW88Dkg0GbiGtLq3ruGbLBak3jthO&#10;0JEG+QcWiggNjx6gLkkgaOvEX1BKUGe8acMJNSozbSsoTzlANkX+Rza3HbE85QLF8fZQJv//YOnr&#10;3Y1DgjW4LOcYaaJApPsvP35+/Xb/+TsqirNYot76GiJv7Y2LSXp7begHj7RZdURv+IVzpu84YUCs&#10;iPHZ0YVoeLiK1v0rwwCfbINJ1dq3TiFnQJWyqvLi6TydQlXQPkl0d5CI7wOicDgvTstT6CkKrmI+&#10;y6vELyN1hIrcrPPhBTcKxU2Dndh0IfFL0GR37UPSiY25Eva+wKhVEmTfEYlmOXxjW0xiyqOYs1lV&#10;pTxJPSICg4eXU4WMFOxKSJkMt1mvpEMA3+Cr9I2X/TRMatRDgrNylqge+fwUIjIcOMKrR2FKBJgm&#10;KVSDq0MQqaM0zzVLvR6IkMMeLks9ahXlGWReG3YHUiVRYGBgtKGKnXGfMOphTBrsP26J4xjJlxrk&#10;Pjst5zOYq2RU1RyuuKljPXEQTQGowQGjYbsKwyRubZIpNk+slzYX0CCtCA+dNHAaqcIgwO5o0qZ2&#10;ivr9a1n+AgAA//8DAFBLAwQUAAYACAAAACEAVB2J4N8AAAAIAQAADwAAAGRycy9kb3ducmV2Lnht&#10;bEyPy07DMBBF90j8gzVI7FonQa1MGqfioUoFCQlKP8CJhzjUjxC7bfh7hhUsR/fozrnVenKWnXCM&#10;ffAS8nkGDH0bdO87Cfv3zUwAi0l5rWzwKOEbI6zry4tKlTqc/RuedqljVOJjqSSYlIaS89gadCrO&#10;w4Ceso8wOpXoHDuuR3Wmcmd5kWVL7lTv6YNRAz4YbA+7o5Ng8f5r+9mM28Pm9vX5aSmEeXxppby+&#10;mu5WwBJO6Q+GX31Sh5qcmnD0OjIrQeQESpgV+QIY5TeCljTEFcUCeF3x/wPqHwAAAP//AwBQSwEC&#10;LQAUAAYACAAAACEAtoM4kv4AAADhAQAAEwAAAAAAAAAAAAAAAAAAAAAAW0NvbnRlbnRfVHlwZXNd&#10;LnhtbFBLAQItABQABgAIAAAAIQA4/SH/1gAAAJQBAAALAAAAAAAAAAAAAAAAAC8BAABfcmVscy8u&#10;cmVsc1BLAQItABQABgAIAAAAIQCAZJAmYAIAAKIEAAAOAAAAAAAAAAAAAAAAAC4CAABkcnMvZTJv&#10;RG9jLnhtbFBLAQItABQABgAIAAAAIQBUHYng3wAAAAgBAAAPAAAAAAAAAAAAAAAAALoEAABkcnMv&#10;ZG93bnJldi54bWxQSwUGAAAAAAQABADzAAAAxgUAAAAA&#10;" adj="18946">
                      <v:textbox inset="5.85pt,.7pt,5.85pt,.7pt"/>
                    </v:shape>
                  </w:pict>
                </mc:Fallback>
              </mc:AlternateContent>
            </w:r>
            <w:r w:rsidR="004A09EA" w:rsidRPr="00363B89">
              <w:rPr>
                <w:rFonts w:ascii="ＭＳ Ｐゴシック" w:eastAsia="ＭＳ Ｐゴシック" w:hAnsi="ＭＳ Ｐゴシック" w:cs="Times New Roman" w:hint="eastAsia"/>
                <w:sz w:val="22"/>
              </w:rPr>
              <w:t xml:space="preserve">　　　　</w:t>
            </w:r>
          </w:p>
          <w:p w:rsidR="004A09EA" w:rsidRPr="00363B89" w:rsidRDefault="004A09EA" w:rsidP="00084B43">
            <w:pPr>
              <w:spacing w:line="276" w:lineRule="auto"/>
              <w:rPr>
                <w:rFonts w:ascii="ＭＳ Ｐゴシック" w:eastAsia="ＭＳ Ｐゴシック" w:hAnsi="ＭＳ Ｐゴシック" w:cs="Times New Roman"/>
                <w:sz w:val="22"/>
              </w:rPr>
            </w:pPr>
          </w:p>
          <w:p w:rsidR="00B055F3" w:rsidRPr="00363B89" w:rsidRDefault="00A607E4"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358656" behindDoc="0" locked="0" layoutInCell="1" allowOverlap="1" wp14:anchorId="76806EFD" wp14:editId="382EC643">
                      <wp:simplePos x="0" y="0"/>
                      <wp:positionH relativeFrom="column">
                        <wp:posOffset>-1409842</wp:posOffset>
                      </wp:positionH>
                      <wp:positionV relativeFrom="paragraph">
                        <wp:posOffset>339090</wp:posOffset>
                      </wp:positionV>
                      <wp:extent cx="2552700" cy="228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28600"/>
                              </a:xfrm>
                              <a:prstGeom prst="rect">
                                <a:avLst/>
                              </a:prstGeom>
                              <a:solidFill>
                                <a:srgbClr val="FFFFFF"/>
                              </a:solidFill>
                              <a:ln w="9525">
                                <a:solidFill>
                                  <a:srgbClr val="000000"/>
                                </a:solidFill>
                                <a:miter lim="800000"/>
                                <a:headEnd/>
                                <a:tailEnd/>
                              </a:ln>
                            </wps:spPr>
                            <wps:txbx>
                              <w:txbxContent>
                                <w:p w:rsidR="00097FDA" w:rsidRPr="00A32C06" w:rsidRDefault="00097FDA"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確　定　検　査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806EFD" id="テキスト ボックス 3" o:spid="_x0000_s1029" type="#_x0000_t202" style="position:absolute;left:0;text-align:left;margin-left:-111pt;margin-top:26.7pt;width:201pt;height:18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nKTAIAAGgEAAAOAAAAZHJzL2Uyb0RvYy54bWysVM1u2zAMvg/YOwi6L07dpU2NOkWXrsOA&#10;dhvQ7QEUWY6FyaJGKbG7YwMMe4i9wrDznscvMlpO0+zvMswHQRTJj+RH0qdnbW3YWqHXYHN+MBpz&#10;pqyEQttlzt+9vXwy5cwHYQthwKqc3yrPz2aPH502LlMpVGAKhYxArM8al/MqBJcliZeVqoUfgVOW&#10;lCVgLQKJuEwKFA2h1yZJx+OjpAEsHIJU3tPrxaDks4hflkqG12XpVWAm55RbiCfGc9GfyexUZEsU&#10;rtJym4b4hyxqoS0F3UFdiCDYCvVvULWWCB7KMJJQJ1CWWqpYA1VzMP6lmptKOBVrIXK829Hk/x+s&#10;fLV+g0wXOT/kzIqaWtRtPnV3X7u7793mM+s2X7rNprv7RjI77OlqnM/I68aRX2ifQUttj6V7dwXy&#10;vWcW5pWwS3WOCE2lREHpHvSeyZ7rgON7kEVzDQXFFasAEagtse65JHYYoVPbbnetUm1gkh7TySQ9&#10;HpNKki5Np0d070OI7N7boQ8vFNSsv+QcaRQiulhf+TCY3pv0wTwYXVxqY6KAy8XcIFsLGpvL+G3R&#10;fzIzljU5P5mkk4GAv0KM4/cniFoHmn+j65xPd0Yi62l7bgtKU2RBaDPcqTpjtzz21A0khnbRbjtI&#10;9j3HCyhuiViEYdxpPelSAX7krKFRz7n/sBKoODMvLTXn+Gl6MqHdiMJ0ekKs4r5isacQVhJQzmVA&#10;zgZhHoZ9WjnUy4oiDeNg4ZwaWurI9UNW2/RpnGO3tqvX78u+HK0efhCzHwAAAP//AwBQSwMEFAAG&#10;AAgAAAAhAIKyOBbeAAAACgEAAA8AAABkcnMvZG93bnJldi54bWxMj81OwzAQhO9IvIO1SFxQ62AK&#10;SkOcCvEjjqgBqddNvCQR8TrEThPeHvcEx9kZzX6T7xbbiyONvnOs4XqdgCCunem40fDx/rJKQfiA&#10;bLB3TBp+yMOuOD/LMTNu5j0dy9CIWMI+Qw1tCEMmpa9bsujXbiCO3qcbLYYox0aaEedYbnupkuRO&#10;Wuw4fmhxoMeW6q9yshqe3ryd60ldcYVz6l6/+XlfHrS+vFge7kEEWsJfGE74ER2KyFS5iY0XvYaV&#10;UiqOCRpubzYgTok0iYdKQ7rdgCxy+X9C8QsAAP//AwBQSwECLQAUAAYACAAAACEAtoM4kv4AAADh&#10;AQAAEwAAAAAAAAAAAAAAAAAAAAAAW0NvbnRlbnRfVHlwZXNdLnhtbFBLAQItABQABgAIAAAAIQA4&#10;/SH/1gAAAJQBAAALAAAAAAAAAAAAAAAAAC8BAABfcmVscy8ucmVsc1BLAQItABQABgAIAAAAIQC5&#10;/6nKTAIAAGgEAAAOAAAAAAAAAAAAAAAAAC4CAABkcnMvZTJvRG9jLnhtbFBLAQItABQABgAIAAAA&#10;IQCCsjgW3gAAAAoBAAAPAAAAAAAAAAAAAAAAAKYEAABkcnMvZG93bnJldi54bWxQSwUGAAAAAAQA&#10;BADzAAAAsQUAAAAA&#10;">
                      <v:textbox inset="5.85pt,.7pt,5.85pt,.7pt">
                        <w:txbxContent>
                          <w:p w:rsidR="00097FDA" w:rsidRPr="00A32C06" w:rsidRDefault="00097FDA" w:rsidP="004A09EA">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確　定　検　査　</w:t>
                            </w:r>
                          </w:p>
                        </w:txbxContent>
                      </v:textbox>
                    </v:shape>
                  </w:pict>
                </mc:Fallback>
              </mc:AlternateContent>
            </w:r>
          </w:p>
          <w:p w:rsidR="00296585" w:rsidRPr="00363B89" w:rsidRDefault="004A09EA" w:rsidP="00084B43">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 xml:space="preserve">　　　　</w:t>
            </w:r>
          </w:p>
          <w:p w:rsidR="00296585" w:rsidRPr="00363B89" w:rsidRDefault="00296585" w:rsidP="00084B43">
            <w:pPr>
              <w:spacing w:line="276" w:lineRule="auto"/>
              <w:rPr>
                <w:rFonts w:ascii="ＭＳ Ｐゴシック" w:eastAsia="ＭＳ Ｐゴシック" w:hAnsi="ＭＳ Ｐゴシック" w:cs="Times New Roman"/>
                <w:sz w:val="22"/>
              </w:rPr>
            </w:pPr>
          </w:p>
          <w:p w:rsidR="00192550" w:rsidRPr="00363B89" w:rsidRDefault="001D6F62" w:rsidP="004E67BA">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360704" behindDoc="0" locked="0" layoutInCell="1" allowOverlap="1" wp14:anchorId="57A241B9" wp14:editId="06C031D9">
                      <wp:simplePos x="0" y="0"/>
                      <wp:positionH relativeFrom="column">
                        <wp:posOffset>342900</wp:posOffset>
                      </wp:positionH>
                      <wp:positionV relativeFrom="paragraph">
                        <wp:posOffset>10795</wp:posOffset>
                      </wp:positionV>
                      <wp:extent cx="234315" cy="208280"/>
                      <wp:effectExtent l="13018" t="6032" r="45402" b="45403"/>
                      <wp:wrapNone/>
                      <wp:docPr id="11"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4315" cy="208280"/>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AB2E" id="右矢印 117" o:spid="_x0000_s1026" type="#_x0000_t13" style="position:absolute;left:0;text-align:left;margin-left:27pt;margin-top:.85pt;width:18.45pt;height:16.4pt;rotation:9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vXQIAAKEEAAAOAAAAZHJzL2Uyb0RvYy54bWysVF1u1DAQfkfiDpbfaTZpl6ZRs1XVUoRU&#10;oFLhALO2szH4D9u72XKHiiMgcQIkzlRxDcbObtmFN0QerBnP+PM383lyerbWiqyED9KalpYHE0qE&#10;YZZLs2jp+3dXz2pKQgTDQVkjWnonAj2bPX1yOrhGVLa3igtPEMSEZnAt7WN0TVEE1gsN4cA6YTDY&#10;Wa8housXBfcwILpWRTWZPC8G67nzlokQcPdyDNJZxu86weLbrgsiEtVS5Bbz6vM6T2sxO4Vm4cH1&#10;km1owD+w0CANXvoIdQkRyNLLv6C0ZN4G28UDZnVhu04ykWvAasrJH9Xc9uBErgWbE9xjm8L/g2Vv&#10;VjeeSI7alZQY0KjRw5cfP79+e7j/TsryOHVocKHBxFt341ONwV1b9jEQYy96MAtx7r0degEceZUp&#10;v9g7kJyAR8l8eG054sMy2tysdec18RZFmR5N0pd3sSlknRW6e1RIrCNhuFkdHh2WU0oYhqpJXdVZ&#10;wQKaBJW4OR/iS2E1SUZLvVz0MfPL0LC6DjHLxDe1Av+AdXdaoeorUGSaaYyvYien2ss5ntZ1rhOa&#10;DSIy2N6cO2SV5FdSqez4xfxCeYLwLb3K3+Zw2E1ThgwtPZlW00x1LxZ2IXKntnXvpWkZcZiU1C2t&#10;c1a6B5okzQvDsx1BqtFGyspstEryjDLPLb9DqbIoOC842djF3vrPlAw4JS0Nn5bgBSXqlUG5j4+q&#10;E5QjZqeuT/CI3w3MdwJgGAK1NFIymhdxHMSlyzKlx5PoGnuOD6STcfuSRk4bqjgHaO0N2q6fs37/&#10;WWa/AAAA//8DAFBLAwQUAAYACAAAACEA3EvAD9wAAAAGAQAADwAAAGRycy9kb3ducmV2LnhtbEyO&#10;QU+DQBCF7yb+h82YeGsXWksQGRpt0sQYD1o9eBxgCqTsLGG3FP+960mPL+/le1++nU2vJh5dZwUh&#10;XkagWCpbd9IgfH7sFyko50lq6q0wwjc72BbXVzlltb3IO08H36gAEZcRQuv9kGntqpYNuaUdWEJ3&#10;tKMhH+LY6HqkS4CbXq+iKNGGOgkPLQ28a7k6Hc4GoXl9iZ6+3k5+2pXPRyYbr9Zmj3h7Mz8+gPI8&#10;+78x/OoHdSiCU2nPUjvVI2ySOCwRFnegQp2m96BKhHWyAV3k+r9+8QMAAP//AwBQSwECLQAUAAYA&#10;CAAAACEAtoM4kv4AAADhAQAAEwAAAAAAAAAAAAAAAAAAAAAAW0NvbnRlbnRfVHlwZXNdLnhtbFBL&#10;AQItABQABgAIAAAAIQA4/SH/1gAAAJQBAAALAAAAAAAAAAAAAAAAAC8BAABfcmVscy8ucmVsc1BL&#10;AQItABQABgAIAAAAIQD0+5wvXQIAAKEEAAAOAAAAAAAAAAAAAAAAAC4CAABkcnMvZTJvRG9jLnht&#10;bFBLAQItABQABgAIAAAAIQDcS8AP3AAAAAYBAAAPAAAAAAAAAAAAAAAAALcEAABkcnMvZG93bnJl&#10;di54bWxQSwUGAAAAAAQABADzAAAAwAUAAAAA&#10;" adj="10543">
                      <v:textbox inset="5.85pt,.7pt,5.85pt,.7pt"/>
                    </v:shape>
                  </w:pict>
                </mc:Fallback>
              </mc:AlternateContent>
            </w:r>
            <w:r w:rsidR="000252AF" w:rsidRPr="00363B89">
              <w:rPr>
                <w:rFonts w:ascii="ＭＳ Ｐゴシック" w:eastAsia="ＭＳ Ｐゴシック" w:hAnsi="ＭＳ Ｐゴシック" w:cs="Times New Roman" w:hint="eastAsia"/>
                <w:sz w:val="22"/>
              </w:rPr>
              <w:t xml:space="preserve">　　　　　　　審査</w:t>
            </w:r>
          </w:p>
          <w:p w:rsidR="004E67BA" w:rsidRPr="00363B89" w:rsidRDefault="004A09EA" w:rsidP="001D6F62">
            <w:pPr>
              <w:ind w:firstLineChars="100" w:firstLine="220"/>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補助金額の確定</w:t>
            </w:r>
          </w:p>
          <w:p w:rsidR="004A09EA" w:rsidRPr="00363B89" w:rsidRDefault="00821A07" w:rsidP="00084B43">
            <w:pPr>
              <w:spacing w:line="276" w:lineRule="auto"/>
              <w:ind w:firstLineChars="200" w:firstLine="440"/>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362752" behindDoc="0" locked="0" layoutInCell="1" allowOverlap="1" wp14:anchorId="697A210C" wp14:editId="0D52C7B1">
                      <wp:simplePos x="0" y="0"/>
                      <wp:positionH relativeFrom="column">
                        <wp:posOffset>-390303</wp:posOffset>
                      </wp:positionH>
                      <wp:positionV relativeFrom="paragraph">
                        <wp:posOffset>117045</wp:posOffset>
                      </wp:positionV>
                      <wp:extent cx="527657" cy="245704"/>
                      <wp:effectExtent l="0" t="133350" r="0" b="78740"/>
                      <wp:wrapNone/>
                      <wp:docPr id="228"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17519">
                                <a:off x="0" y="0"/>
                                <a:ext cx="527657" cy="245704"/>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88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 o:spid="_x0000_s1026" type="#_x0000_t13" style="position:absolute;left:0;text-align:left;margin-left:-30.75pt;margin-top:9.2pt;width:41.55pt;height:19.35pt;rotation:8866495fd;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y7XQIAAKIEAAAOAAAAZHJzL2Uyb0RvYy54bWysVF2O0zAQfkfiDpbfaZqo2bZR09WqSxHS&#10;AistHMC1ncbgP2y36XIHxBGQOAESZ1pxDcZO6LbwhsiD5fGMv/lmPk8Wlwcl0Z47L4yucT4aY8Q1&#10;NUzobY3fvV0/m2HkA9GMSKN5je+5x5fLp08Wna14YVojGXcIQLSvOlvjNgRbZZmnLVfEj4zlGpyN&#10;cYoEMN02Y450gK5kVozHF1lnHLPOUO49nF73TrxM+E3DaXjTNJ4HJGsM3EJaXVo3cc2WC1JtHbGt&#10;oAMN8g8sFBEakh6hrkkgaOfEX1BKUGe8acKIGpWZphGUpxqgmnz8RzV3LbE81QLN8fbYJv//YOnr&#10;/a1DgtW4KEAqTRSI9PDlx8+v3x4+f0d5Po0t6qyvIPLO3rpYpLc3hn7wSJtVS/SWXzlnupYTBsTy&#10;GJ+dXYiGh6to070yDPDJLpjUrUPjFHIGVJlBpjKfp1PoCjokie6PEvFDQBQOy2J6UU4xouAqJuV0&#10;PEn5SBWhIjfrfHjBjUJxU2Mntm1I/BI02d/4kHRiQ62Evc8xapQE2fdEonIM3/AsTmKKs5hpOZsN&#10;eQfE7DFz6pCRgq2FlMlw281KOgTwNV6nb7jsT8OkRl2N52VRJqpnPn8KERn2HCHrWZgSAaZJCgUN&#10;PQaRKkrzXLP01gMRst/DZakHraI8vcwbw+5BqiQKDAyMNnSxNe4TRh2MSY39xx1xHCP5UoPc00kx&#10;L2GukjGbzeGKO3VsThxEUwCqccCo365CP4k7m2SKjyf2S5sreCCNCL9fUs9poAqDALuzSTu1U9Tj&#10;r2X5CwAA//8DAFBLAwQUAAYACAAAACEAKDQDfN4AAAAIAQAADwAAAGRycy9kb3ducmV2LnhtbEyP&#10;y07DMBBF90j8gzVI7FonFQ1tGqeKkGADLFqQUHdOPCQRfsl22vD3DCtYju7RvWeq/Ww0O2OIo7MC&#10;8mUGDG3n1Gh7Ae9vj4sNsJikVVI7iwK+McK+vr6qZKncxR7wfEw9oxIbSylgSMmXnMduQCPj0nm0&#10;lH26YGSiM/RcBXmhcqP5KssKbuRoaWGQHh8G7L6OkxHQbAsftnxqgvzQ+Pxyen3yrRLi9mZudsAS&#10;zukPhl99UoeanFo3WRWZFrAo8jWhFGzugBGwygtgrYD1fQ68rvj/B+ofAAAA//8DAFBLAQItABQA&#10;BgAIAAAAIQC2gziS/gAAAOEBAAATAAAAAAAAAAAAAAAAAAAAAABbQ29udGVudF9UeXBlc10ueG1s&#10;UEsBAi0AFAAGAAgAAAAhADj9If/WAAAAlAEAAAsAAAAAAAAAAAAAAAAALwEAAF9yZWxzLy5yZWxz&#10;UEsBAi0AFAAGAAgAAAAhAGN83LtdAgAAogQAAA4AAAAAAAAAAAAAAAAALgIAAGRycy9lMm9Eb2Mu&#10;eG1sUEsBAi0AFAAGAAgAAAAhACg0A3zeAAAACAEAAA8AAAAAAAAAAAAAAAAAtwQAAGRycy9kb3du&#10;cmV2LnhtbFBLBQYAAAAABAAEAPMAAADCBQAAAAA=&#10;" adj="15808">
                      <v:textbox inset="5.85pt,.7pt,5.85pt,.7pt"/>
                    </v:shape>
                  </w:pict>
                </mc:Fallback>
              </mc:AlternateContent>
            </w:r>
            <w:r w:rsidR="004A09EA" w:rsidRPr="00363B89">
              <w:rPr>
                <w:rFonts w:ascii="ＭＳ Ｐゴシック" w:eastAsia="ＭＳ Ｐゴシック" w:hAnsi="ＭＳ Ｐゴシック" w:cs="Times New Roman" w:hint="eastAsia"/>
                <w:sz w:val="22"/>
              </w:rPr>
              <w:t>【交付規程第１</w:t>
            </w:r>
            <w:r w:rsidR="00CC6669">
              <w:rPr>
                <w:rFonts w:ascii="ＭＳ Ｐゴシック" w:eastAsia="ＭＳ Ｐゴシック" w:hAnsi="ＭＳ Ｐゴシック" w:cs="Times New Roman" w:hint="eastAsia"/>
                <w:sz w:val="22"/>
              </w:rPr>
              <w:t>５</w:t>
            </w:r>
            <w:r w:rsidR="004A09EA" w:rsidRPr="00363B89">
              <w:rPr>
                <w:rFonts w:ascii="ＭＳ Ｐゴシック" w:eastAsia="ＭＳ Ｐゴシック" w:hAnsi="ＭＳ Ｐゴシック" w:cs="Times New Roman" w:hint="eastAsia"/>
                <w:sz w:val="22"/>
              </w:rPr>
              <w:t>条・様式第８】</w:t>
            </w:r>
          </w:p>
          <w:p w:rsidR="00B055F3" w:rsidRPr="00363B89" w:rsidRDefault="00B055F3" w:rsidP="00DC2DB6">
            <w:pPr>
              <w:spacing w:line="276" w:lineRule="auto"/>
              <w:rPr>
                <w:rFonts w:ascii="ＭＳ Ｐゴシック" w:eastAsia="ＭＳ Ｐゴシック" w:hAnsi="ＭＳ Ｐゴシック" w:cs="Times New Roman"/>
                <w:sz w:val="10"/>
              </w:rPr>
            </w:pPr>
          </w:p>
          <w:p w:rsidR="001D6F62" w:rsidRPr="00363B89" w:rsidRDefault="001D6F62" w:rsidP="001D6F62">
            <w:pPr>
              <w:spacing w:line="300"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236800" behindDoc="0" locked="0" layoutInCell="1" allowOverlap="1" wp14:anchorId="47D90B63" wp14:editId="6C96B432">
                      <wp:simplePos x="0" y="0"/>
                      <wp:positionH relativeFrom="column">
                        <wp:posOffset>-129540</wp:posOffset>
                      </wp:positionH>
                      <wp:positionV relativeFrom="paragraph">
                        <wp:posOffset>231140</wp:posOffset>
                      </wp:positionV>
                      <wp:extent cx="419100" cy="190500"/>
                      <wp:effectExtent l="0" t="19050" r="38100" b="38100"/>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9856" id="右矢印 117" o:spid="_x0000_s1026" type="#_x0000_t13" style="position:absolute;left:0;text-align:left;margin-left:-10.2pt;margin-top:18.2pt;width:33pt;height:1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OdUwIAAJQEAAAOAAAAZHJzL2Uyb0RvYy54bWysVF2O0zAQfkfiDpbfaZpqS9Oo6WrVpQhp&#10;gZUWDuDaTmPwH7bbdLkD2iMgcQIkzrTiGoydtKTwhsiDNfaMP38z30wWlwcl0Z47L4yucD4aY8Q1&#10;NUzobYXfv1s/KzDygWhGpNG8wvfc48vl0yeL1pZ8YhojGXcIQLQvW1vhJgRbZpmnDVfEj4zlGpy1&#10;cYoE2LptxhxpAV3JbDIeP89a45h1hnLv4fS6c+Jlwq9rTsPbuvY8IFlh4BbS6tK6iWu2XJBy64ht&#10;BO1pkH9goYjQ8OgJ6poEgnZO/AWlBHXGmzqMqFGZqWtBecoBssnHf2Rz1xDLUy5QHG9PZfL/D5a+&#10;2d86JBhol88w0kSBSI8PP35+/fb45TuKh1Ci1voSIu/srYtJentj6EePtFk1RG/5lXOmbThhQCyP&#10;8dnZhbjxcBVt2teGAT7ZBZOqdaidioBQB3RIotyfROGHgCgcXuTzfAzSUXDl8/EU7PgCKY+XrfPh&#10;JTcKRaPCTmybkBilJ8j+xoekDOuzI+xDjlGtJAi9JxIBYocJ6g1iJmcxs2lR9O/2iMDg+HKqiZGC&#10;rYWUaeO2m5V0COArvE5ff9kPw6RGbYXn08k0UT3z+SFEZHjK+yxMiQDzI4WqcHEKImUU44VmqbsD&#10;EbKzgbLUvTpRkE7YjWH3II4z3XDAMIPRGPcZoxYGo8L+0444jpF8pUHg2cVkPoVJSpuimIM0bujY&#10;DBxEUwCqcMCoM1ehm72dTTLFdon10uYKWqIW4dg7HaeeKrR+Erwf0zhbw32K+v0zWf4CAAD//wMA&#10;UEsDBBQABgAIAAAAIQCJNRQZ3wAAAAgBAAAPAAAAZHJzL2Rvd25yZXYueG1sTI/BTsMwDIbvSLxD&#10;ZCRuW0LZApS6U5nEZQwkNh4ga01brUmqJusKT485wcn65U+/P2eryXZipCG03iHczBUIcqWvWlcj&#10;fOyfZ/cgQjSuMp13hPBFAVb55UVm0sqf3TuNu1gLLnEhNQhNjH0qZSgbsibMfU+Od59+sCZyHGpZ&#10;DebM5baTiVJaWtM6vtCYntYNlcfdySI8vG7etsX4styvN8lT/32nCl0fEa+vpuIRRKQp/sHwq8/q&#10;kLPTwZ9cFUSHMEvUglGEW82TgcVSgzggaM4yz+T/B/IfAAAA//8DAFBLAQItABQABgAIAAAAIQC2&#10;gziS/gAAAOEBAAATAAAAAAAAAAAAAAAAAAAAAABbQ29udGVudF9UeXBlc10ueG1sUEsBAi0AFAAG&#10;AAgAAAAhADj9If/WAAAAlAEAAAsAAAAAAAAAAAAAAAAALwEAAF9yZWxzLy5yZWxzUEsBAi0AFAAG&#10;AAgAAAAhANeeg51TAgAAlAQAAA4AAAAAAAAAAAAAAAAALgIAAGRycy9lMm9Eb2MueG1sUEsBAi0A&#10;FAAGAAgAAAAhAIk1FBnfAAAACAEAAA8AAAAAAAAAAAAAAAAArQQAAGRycy9kb3ducmV2LnhtbFBL&#10;BQYAAAAABAAEAPMAAAC5BQAAAAA=&#10;" adj="15946">
                      <v:textbox inset="5.85pt,.7pt,5.85pt,.7pt"/>
                    </v:shape>
                  </w:pict>
                </mc:Fallback>
              </mc:AlternateContent>
            </w:r>
            <w:r w:rsidR="00DC2DB6" w:rsidRPr="00363B89">
              <w:rPr>
                <w:rFonts w:ascii="ＭＳ Ｐゴシック" w:eastAsia="ＭＳ Ｐゴシック" w:hAnsi="ＭＳ Ｐゴシック" w:cs="Times New Roman"/>
                <w:sz w:val="22"/>
              </w:rPr>
              <w:t xml:space="preserve">　　　</w:t>
            </w:r>
          </w:p>
          <w:p w:rsidR="004A09EA" w:rsidRPr="00363B89" w:rsidRDefault="00821A07" w:rsidP="001D6F62">
            <w:pPr>
              <w:spacing w:line="300" w:lineRule="auto"/>
              <w:ind w:firstLineChars="200" w:firstLine="440"/>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noProof/>
                <w:sz w:val="22"/>
              </w:rPr>
              <mc:AlternateContent>
                <mc:Choice Requires="wps">
                  <w:drawing>
                    <wp:anchor distT="0" distB="0" distL="114300" distR="114300" simplePos="0" relativeHeight="252375040" behindDoc="0" locked="0" layoutInCell="1" allowOverlap="1" wp14:anchorId="0074D344" wp14:editId="1CD97E72">
                      <wp:simplePos x="0" y="0"/>
                      <wp:positionH relativeFrom="column">
                        <wp:posOffset>-170815</wp:posOffset>
                      </wp:positionH>
                      <wp:positionV relativeFrom="paragraph">
                        <wp:posOffset>285750</wp:posOffset>
                      </wp:positionV>
                      <wp:extent cx="409575" cy="219075"/>
                      <wp:effectExtent l="0" t="95250" r="9525" b="47625"/>
                      <wp:wrapNone/>
                      <wp:docPr id="234"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17519">
                                <a:off x="0" y="0"/>
                                <a:ext cx="409575" cy="21907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842EB" id="右矢印 117" o:spid="_x0000_s1026" type="#_x0000_t13" style="position:absolute;left:0;text-align:left;margin-left:-13.45pt;margin-top:22.5pt;width:32.25pt;height:17.25pt;rotation:8866495fd;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zOYAIAAKIEAAAOAAAAZHJzL2Uyb0RvYy54bWysVF2O0zAQfkfiDpbf2fzQ0DZqulp1WYS0&#10;wEoLB3BtpzH4D9ttutwBcQQkToDEmVZcg7GTLS28IfJgeTzjb76Zz5PF+V5JtOPOC6MbXJzlGHFN&#10;DRN60+B3b6+ezDDygWhGpNG8wXfc4/Pl40eL3ta8NJ2RjDsEINrXvW1wF4Kts8zTjiviz4zlGpyt&#10;cYoEMN0mY470gK5kVub5s6w3jllnKPceTi8HJ14m/LblNLxpW88Dkg0GbiGtLq3ruGbLBak3jthO&#10;0JEG+QcWiggNSQ9QlyQQtHXiLyglqDPetOGMGpWZthWUpxqgmiL/o5rbjlieaoHmeHtok/9/sPT1&#10;7sYhwRpcPp1gpIkCke6//Pj59dv95++oKKaxRb31NUTe2hsXi/T22tAPHmmz6oje8AvnTN9xwoBY&#10;EeOzkwvR8HAVrftXhgE+2QaTurVvnULOgCozyFQV83QKXUH7JNHdQSK+D4jC4SSfV9MKIwquspjn&#10;sI/5SB2hIjfrfHjBjUJx02AnNl1I/BI02V37kHRiY62EvS8wapUE2XdEoiqHb3wWRzHlScy0ms3G&#10;vCMiMHjInDpkpGBXQspkuM16JR0C+AZfpW+87I/DpEZ9g+dVWSWqJz5/DBEZDhwh60mYEgGmSQoF&#10;DT0EkTpK81yz9NYDEXLYw2WpR62iPIPMa8PuQKokCgwMjDZ0sTPuE0Y9jEmD/cctcRwj+VKD3NNJ&#10;OQc5QjJmszlccceO9ZGDaApADQ4YDdtVGCZxa5NM8fHEfmlzAQ+kFeHhJQ2cRqowCEnwcWjjpB3b&#10;Ker3r2X5CwAA//8DAFBLAwQUAAYACAAAACEAMD4Wy+EAAAAIAQAADwAAAGRycy9kb3ducmV2Lnht&#10;bEyPy07DMBBF90j8gzVI7FqHlqZNiFPxEHRBJdSAkNhN4yGJiMdR7DTh7zErWI7m6N5zs+1kWnGi&#10;3jWWFVzNIxDEpdUNVwreXh9nGxDOI2tsLZOCb3Kwzc/PMky1HflAp8JXIoSwS1FB7X2XSunKmgy6&#10;ue2Iw+/T9gZ9OPtK6h7HEG5auYiiWBpsODTU2NF9TeVXMRgFzceDw6d4R8k43C2L591evr/slbq8&#10;mG5vQHia/B8Mv/pBHfLgdLQDaydaBbNFnARUwfUqbArAch2DOCpYJyuQeSb/D8h/AAAA//8DAFBL&#10;AQItABQABgAIAAAAIQC2gziS/gAAAOEBAAATAAAAAAAAAAAAAAAAAAAAAABbQ29udGVudF9UeXBl&#10;c10ueG1sUEsBAi0AFAAGAAgAAAAhADj9If/WAAAAlAEAAAsAAAAAAAAAAAAAAAAALwEAAF9yZWxz&#10;Ly5yZWxzUEsBAi0AFAAGAAgAAAAhAPWlzM5gAgAAogQAAA4AAAAAAAAAAAAAAAAALgIAAGRycy9l&#10;Mm9Eb2MueG1sUEsBAi0AFAAGAAgAAAAhADA+FsvhAAAACAEAAA8AAAAAAAAAAAAAAAAAugQAAGRy&#10;cy9kb3ducmV2LnhtbFBLBQYAAAAABAAEAPMAAADIBQAAAAA=&#10;" adj="14947">
                      <v:textbox inset="5.85pt,.7pt,5.85pt,.7pt"/>
                    </v:shape>
                  </w:pict>
                </mc:Fallback>
              </mc:AlternateContent>
            </w:r>
            <w:r w:rsidR="00DC2DB6" w:rsidRPr="00363B89">
              <w:rPr>
                <w:rFonts w:ascii="ＭＳ Ｐゴシック" w:eastAsia="ＭＳ Ｐゴシック" w:hAnsi="ＭＳ Ｐゴシック" w:cs="Times New Roman"/>
                <w:sz w:val="22"/>
              </w:rPr>
              <w:t xml:space="preserve">　</w:t>
            </w:r>
            <w:r w:rsidR="004A09EA" w:rsidRPr="00363B89">
              <w:rPr>
                <w:rFonts w:ascii="ＭＳ Ｐゴシック" w:eastAsia="ＭＳ Ｐゴシック" w:hAnsi="ＭＳ Ｐゴシック" w:cs="Times New Roman" w:hint="eastAsia"/>
                <w:sz w:val="22"/>
              </w:rPr>
              <w:t>補助金の支払</w:t>
            </w:r>
          </w:p>
          <w:p w:rsidR="00737F67" w:rsidRPr="00363B89" w:rsidRDefault="00737F67" w:rsidP="00DC2DB6">
            <w:pPr>
              <w:spacing w:line="276" w:lineRule="auto"/>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 xml:space="preserve">　　　　　　</w:t>
            </w:r>
          </w:p>
          <w:p w:rsidR="00737F67" w:rsidRPr="00363B89" w:rsidRDefault="00737F67" w:rsidP="00737F67">
            <w:pPr>
              <w:rPr>
                <w:rFonts w:ascii="ＭＳ Ｐゴシック" w:eastAsia="ＭＳ Ｐゴシック" w:hAnsi="ＭＳ Ｐゴシック" w:cs="Times New Roman"/>
                <w:sz w:val="22"/>
              </w:rPr>
            </w:pPr>
          </w:p>
        </w:tc>
      </w:tr>
      <w:tr w:rsidR="004A09EA" w:rsidRPr="00363B89" w:rsidTr="00074DB8">
        <w:trPr>
          <w:trHeight w:val="638"/>
        </w:trPr>
        <w:tc>
          <w:tcPr>
            <w:tcW w:w="2722" w:type="dxa"/>
            <w:tcBorders>
              <w:top w:val="dashed" w:sz="4" w:space="0" w:color="auto"/>
            </w:tcBorders>
          </w:tcPr>
          <w:p w:rsidR="004A09EA" w:rsidRPr="00363B89" w:rsidRDefault="00DC2DB6" w:rsidP="00084B43">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２０２１年</w:t>
            </w:r>
            <w:r w:rsidR="004A09EA" w:rsidRPr="00363B89">
              <w:rPr>
                <w:rFonts w:ascii="ＭＳ Ｐゴシック" w:eastAsia="ＭＳ Ｐゴシック" w:hAnsi="ＭＳ Ｐゴシック" w:cs="Times New Roman" w:hint="eastAsia"/>
                <w:sz w:val="22"/>
              </w:rPr>
              <w:t>４月</w:t>
            </w:r>
            <w:r w:rsidR="004A09EA" w:rsidRPr="00363B89">
              <w:rPr>
                <w:rFonts w:ascii="ＭＳ Ｐゴシック" w:eastAsia="ＭＳ Ｐゴシック" w:hAnsi="ＭＳ Ｐゴシック" w:cs="Times New Roman"/>
                <w:sz w:val="22"/>
              </w:rPr>
              <w:t>１日以降</w:t>
            </w:r>
          </w:p>
          <w:p w:rsidR="004A09EA" w:rsidRPr="00363B89" w:rsidRDefault="004A09EA" w:rsidP="00DC2DB6">
            <w:pPr>
              <w:spacing w:line="276" w:lineRule="auto"/>
              <w:jc w:val="left"/>
              <w:rPr>
                <w:rFonts w:ascii="ＭＳ Ｐゴシック" w:eastAsia="ＭＳ Ｐゴシック" w:hAnsi="ＭＳ Ｐゴシック" w:cs="Times New Roman"/>
                <w:sz w:val="22"/>
              </w:rPr>
            </w:pPr>
            <w:r w:rsidRPr="00363B89">
              <w:rPr>
                <w:rFonts w:ascii="ＭＳ Ｐゴシック" w:eastAsia="ＭＳ Ｐゴシック" w:hAnsi="ＭＳ Ｐゴシック" w:cs="Times New Roman" w:hint="eastAsia"/>
                <w:sz w:val="22"/>
              </w:rPr>
              <w:t>２０２</w:t>
            </w:r>
            <w:r w:rsidR="00DC2DB6" w:rsidRPr="00363B89">
              <w:rPr>
                <w:rFonts w:ascii="ＭＳ Ｐゴシック" w:eastAsia="ＭＳ Ｐゴシック" w:hAnsi="ＭＳ Ｐゴシック" w:cs="Times New Roman" w:hint="eastAsia"/>
                <w:sz w:val="22"/>
              </w:rPr>
              <w:t>５</w:t>
            </w:r>
            <w:r w:rsidRPr="00363B89">
              <w:rPr>
                <w:rFonts w:ascii="ＭＳ Ｐゴシック" w:eastAsia="ＭＳ Ｐゴシック" w:hAnsi="ＭＳ Ｐゴシック" w:cs="Times New Roman" w:hint="eastAsia"/>
                <w:sz w:val="22"/>
              </w:rPr>
              <w:t>年</w:t>
            </w:r>
            <w:r w:rsidRPr="00363B89">
              <w:rPr>
                <w:rFonts w:ascii="ＭＳ Ｐゴシック" w:eastAsia="ＭＳ Ｐゴシック" w:hAnsi="ＭＳ Ｐゴシック" w:cs="Times New Roman"/>
                <w:sz w:val="22"/>
              </w:rPr>
              <w:t>６月３０日まで</w:t>
            </w:r>
          </w:p>
        </w:tc>
        <w:tc>
          <w:tcPr>
            <w:tcW w:w="3372" w:type="dxa"/>
            <w:tcBorders>
              <w:top w:val="dashed" w:sz="4" w:space="0" w:color="auto"/>
            </w:tcBorders>
          </w:tcPr>
          <w:p w:rsidR="004A09EA" w:rsidRPr="00363B89" w:rsidRDefault="004A09EA" w:rsidP="00084B43">
            <w:pPr>
              <w:spacing w:line="276" w:lineRule="auto"/>
              <w:ind w:left="1"/>
              <w:rPr>
                <w:rFonts w:ascii="ＭＳ Ｐゴシック" w:eastAsia="ＭＳ Ｐゴシック" w:hAnsi="ＭＳ Ｐゴシック" w:cs="Times New Roman"/>
                <w:noProof/>
                <w:sz w:val="22"/>
              </w:rPr>
            </w:pPr>
            <w:r w:rsidRPr="00363B89">
              <w:rPr>
                <w:rFonts w:ascii="ＭＳ Ｐゴシック" w:eastAsia="ＭＳ Ｐゴシック" w:hAnsi="ＭＳ Ｐゴシック" w:cs="Times New Roman" w:hint="eastAsia"/>
                <w:sz w:val="22"/>
              </w:rPr>
              <w:t>事業化状況</w:t>
            </w:r>
            <w:r w:rsidRPr="00363B89">
              <w:rPr>
                <w:rFonts w:ascii="ＭＳ Ｐゴシック" w:eastAsia="ＭＳ Ｐゴシック" w:hAnsi="ＭＳ Ｐゴシック" w:cs="Times New Roman"/>
                <w:sz w:val="22"/>
              </w:rPr>
              <w:t>・知的財産権</w:t>
            </w:r>
            <w:r w:rsidRPr="00363B89">
              <w:rPr>
                <w:rFonts w:ascii="ＭＳ Ｐゴシック" w:eastAsia="ＭＳ Ｐゴシック" w:hAnsi="ＭＳ Ｐゴシック" w:cs="Times New Roman" w:hint="eastAsia"/>
                <w:sz w:val="22"/>
              </w:rPr>
              <w:t>等</w:t>
            </w:r>
            <w:r w:rsidRPr="00363B89">
              <w:rPr>
                <w:rFonts w:ascii="ＭＳ Ｐゴシック" w:eastAsia="ＭＳ Ｐゴシック" w:hAnsi="ＭＳ Ｐゴシック" w:cs="Times New Roman"/>
                <w:sz w:val="22"/>
              </w:rPr>
              <w:t>報告書の提出（５年間</w:t>
            </w:r>
            <w:r w:rsidRPr="00363B89">
              <w:rPr>
                <w:rFonts w:ascii="ＭＳ Ｐゴシック" w:eastAsia="ＭＳ Ｐゴシック" w:hAnsi="ＭＳ Ｐゴシック" w:cs="Times New Roman" w:hint="eastAsia"/>
                <w:sz w:val="22"/>
              </w:rPr>
              <w:t>）</w:t>
            </w:r>
          </w:p>
        </w:tc>
        <w:tc>
          <w:tcPr>
            <w:tcW w:w="3426" w:type="dxa"/>
            <w:tcBorders>
              <w:top w:val="dashed" w:sz="4" w:space="0" w:color="auto"/>
            </w:tcBorders>
          </w:tcPr>
          <w:p w:rsidR="004A09EA" w:rsidRPr="00363B89" w:rsidRDefault="004A09EA" w:rsidP="00084B43">
            <w:pPr>
              <w:spacing w:line="276" w:lineRule="auto"/>
              <w:rPr>
                <w:rFonts w:ascii="ＭＳ Ｐゴシック" w:eastAsia="ＭＳ Ｐゴシック" w:hAnsi="ＭＳ Ｐゴシック" w:cs="Times New Roman"/>
                <w:sz w:val="22"/>
              </w:rPr>
            </w:pPr>
          </w:p>
        </w:tc>
      </w:tr>
    </w:tbl>
    <w:p w:rsidR="004A09EA" w:rsidRPr="00363B89" w:rsidRDefault="004A09EA" w:rsidP="004A09EA">
      <w:pPr>
        <w:spacing w:line="276" w:lineRule="auto"/>
        <w:rPr>
          <w:rFonts w:ascii="ＭＳ ゴシック" w:eastAsia="ＭＳ ゴシック" w:hAnsi="ＭＳ ゴシック" w:cs="Times New Roman"/>
          <w:b/>
          <w:sz w:val="28"/>
          <w:szCs w:val="28"/>
          <w:u w:val="single"/>
          <w:shd w:val="pct30" w:color="auto" w:fill="FFFFFF"/>
        </w:rPr>
        <w:sectPr w:rsidR="004A09EA" w:rsidRPr="00363B89" w:rsidSect="00097FDA">
          <w:pgSz w:w="11906" w:h="16838" w:code="9"/>
          <w:pgMar w:top="851" w:right="1134" w:bottom="851" w:left="1134" w:header="284" w:footer="284" w:gutter="0"/>
          <w:pgNumType w:fmt="numberInDash"/>
          <w:cols w:space="425"/>
          <w:docGrid w:linePitch="364"/>
        </w:sectPr>
      </w:pPr>
    </w:p>
    <w:p w:rsidR="004A09EA" w:rsidRPr="00363B89" w:rsidRDefault="004A09EA" w:rsidP="004A09EA">
      <w:pPr>
        <w:spacing w:line="276" w:lineRule="auto"/>
        <w:rPr>
          <w:rFonts w:ascii="ＭＳ ゴシック" w:eastAsia="ＭＳ 明朝" w:hAnsi="ＭＳ ゴシック" w:cs="Times New Roman"/>
          <w:b/>
          <w:sz w:val="28"/>
          <w:szCs w:val="28"/>
          <w:shd w:val="pct30" w:color="auto" w:fill="FFFFFF"/>
        </w:rPr>
      </w:pPr>
      <w:r w:rsidRPr="00363B89">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363B89">
        <w:rPr>
          <w:rFonts w:ascii="ＭＳ ゴシック" w:eastAsia="ＭＳ 明朝" w:hAnsi="ＭＳ ゴシック" w:cs="Times New Roman" w:hint="eastAsia"/>
          <w:b/>
          <w:sz w:val="28"/>
          <w:szCs w:val="28"/>
          <w:shd w:val="pct30" w:color="auto" w:fill="FFFFFF"/>
        </w:rPr>
        <w:t xml:space="preserve">　　　　　　　　　　　　　　　　　　　　　　　</w:t>
      </w:r>
    </w:p>
    <w:p w:rsidR="004A09EA" w:rsidRPr="00363B89" w:rsidRDefault="004A09EA" w:rsidP="004A09EA">
      <w:pPr>
        <w:spacing w:line="276" w:lineRule="auto"/>
        <w:rPr>
          <w:rFonts w:ascii="ＭＳ ゴシック" w:eastAsia="ＭＳ ゴシック" w:hAnsi="ＭＳ ゴシック" w:cs="Times New Roman"/>
          <w:sz w:val="28"/>
          <w:bdr w:val="single" w:sz="4" w:space="0" w:color="auto"/>
        </w:rPr>
      </w:pPr>
    </w:p>
    <w:p w:rsidR="004A09EA" w:rsidRPr="00363B89" w:rsidRDefault="004A09EA" w:rsidP="004A09EA">
      <w:pPr>
        <w:spacing w:line="276" w:lineRule="auto"/>
        <w:rPr>
          <w:rFonts w:ascii="ＭＳ ゴシック" w:eastAsia="ＭＳ ゴシック" w:hAnsi="ＭＳ ゴシック" w:cs="Times New Roman"/>
          <w:b/>
          <w:sz w:val="28"/>
          <w:bdr w:val="single" w:sz="4" w:space="0" w:color="auto"/>
        </w:rPr>
      </w:pPr>
      <w:r w:rsidRPr="00363B89">
        <w:rPr>
          <w:rFonts w:ascii="ＭＳ ゴシック" w:eastAsia="ＭＳ ゴシック" w:hAnsi="ＭＳ ゴシック" w:cs="Times New Roman" w:hint="eastAsia"/>
          <w:b/>
          <w:sz w:val="28"/>
          <w:bdr w:val="single" w:sz="4" w:space="0" w:color="auto"/>
        </w:rPr>
        <w:t>採択内定から交付決定</w:t>
      </w:r>
    </w:p>
    <w:p w:rsidR="004A09EA" w:rsidRPr="00363B89" w:rsidRDefault="004A09EA" w:rsidP="004A09EA">
      <w:pPr>
        <w:spacing w:line="276" w:lineRule="auto"/>
        <w:rPr>
          <w:rFonts w:ascii="ＭＳ ゴシック" w:eastAsia="ＭＳ ゴシック" w:hAnsi="ＭＳ ゴシック" w:cs="Times New Roman"/>
          <w:b/>
          <w:sz w:val="26"/>
          <w:szCs w:val="26"/>
          <w:u w:val="single"/>
        </w:rPr>
      </w:pPr>
    </w:p>
    <w:p w:rsidR="004A09EA" w:rsidRPr="00363B89" w:rsidRDefault="004A09EA" w:rsidP="004A09EA">
      <w:pPr>
        <w:spacing w:line="276" w:lineRule="auto"/>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（１）交付申請（交付規程第５条）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応募の際に提出された事業計画書の内容を精査し、改めて交付申請書及び関係書類を</w:t>
      </w:r>
      <w:r w:rsidR="00A550A8" w:rsidRPr="00363B89">
        <w:rPr>
          <w:rFonts w:ascii="ＭＳ 明朝" w:eastAsia="ＭＳ 明朝" w:hAnsi="ＭＳ 明朝" w:cs="Times New Roman" w:hint="eastAsia"/>
          <w:szCs w:val="26"/>
        </w:rPr>
        <w:t>第一次締切分は</w:t>
      </w:r>
      <w:r w:rsidR="00A550A8" w:rsidRPr="00363B89">
        <w:rPr>
          <w:rFonts w:ascii="ＭＳ 明朝" w:eastAsia="ＭＳ 明朝" w:hAnsi="ＭＳ 明朝" w:cs="Times New Roman" w:hint="eastAsia"/>
          <w:color w:val="FF0000"/>
          <w:szCs w:val="26"/>
        </w:rPr>
        <w:t>２０１９</w:t>
      </w:r>
      <w:r w:rsidR="00F262C7" w:rsidRPr="00363B89">
        <w:rPr>
          <w:rFonts w:ascii="ＭＳ 明朝" w:eastAsia="ＭＳ 明朝" w:hAnsi="ＭＳ 明朝" w:cs="Times New Roman" w:hint="eastAsia"/>
          <w:color w:val="FF0000"/>
          <w:szCs w:val="26"/>
        </w:rPr>
        <w:t>年</w:t>
      </w:r>
      <w:r w:rsidR="00BF73B0" w:rsidRPr="00363B89">
        <w:rPr>
          <w:rFonts w:ascii="ＭＳ 明朝" w:eastAsia="ＭＳ 明朝" w:hAnsi="ＭＳ 明朝" w:cs="Times New Roman" w:hint="eastAsia"/>
          <w:color w:val="FF0000"/>
          <w:szCs w:val="26"/>
        </w:rPr>
        <w:t>５月２</w:t>
      </w:r>
      <w:r w:rsidR="00D56531" w:rsidRPr="00363B89">
        <w:rPr>
          <w:rFonts w:ascii="ＭＳ 明朝" w:eastAsia="ＭＳ 明朝" w:hAnsi="ＭＳ 明朝" w:cs="Times New Roman" w:hint="eastAsia"/>
          <w:color w:val="FF0000"/>
          <w:szCs w:val="26"/>
        </w:rPr>
        <w:t>０日</w:t>
      </w:r>
      <w:r w:rsidR="00D56531" w:rsidRPr="00363B89">
        <w:rPr>
          <w:rFonts w:ascii="ＭＳ 明朝" w:eastAsia="ＭＳ 明朝" w:hAnsi="ＭＳ 明朝" w:cs="Times New Roman" w:hint="eastAsia"/>
          <w:szCs w:val="26"/>
        </w:rPr>
        <w:t>まで</w:t>
      </w:r>
      <w:r w:rsidR="00A550A8" w:rsidRPr="00363B89">
        <w:rPr>
          <w:rFonts w:ascii="ＭＳ 明朝" w:eastAsia="ＭＳ 明朝" w:hAnsi="ＭＳ 明朝" w:cs="Times New Roman" w:hint="eastAsia"/>
          <w:szCs w:val="26"/>
        </w:rPr>
        <w:t>、第二次締切分は</w:t>
      </w:r>
      <w:r w:rsidR="00A550A8" w:rsidRPr="00363B89">
        <w:rPr>
          <w:rFonts w:ascii="ＭＳ 明朝" w:eastAsia="ＭＳ 明朝" w:hAnsi="ＭＳ 明朝" w:cs="Times New Roman" w:hint="eastAsia"/>
          <w:color w:val="FF0000"/>
          <w:szCs w:val="26"/>
        </w:rPr>
        <w:t>２０１９年</w:t>
      </w:r>
      <w:r w:rsidR="00BF73B0" w:rsidRPr="00363B89">
        <w:rPr>
          <w:rFonts w:ascii="ＭＳ 明朝" w:eastAsia="ＭＳ 明朝" w:hAnsi="ＭＳ 明朝" w:cs="Times New Roman" w:hint="eastAsia"/>
          <w:color w:val="FF0000"/>
          <w:szCs w:val="26"/>
        </w:rPr>
        <w:t>８月３１日</w:t>
      </w:r>
      <w:r w:rsidR="00BF73B0" w:rsidRPr="00363B89">
        <w:rPr>
          <w:rFonts w:ascii="ＭＳ 明朝" w:eastAsia="ＭＳ 明朝" w:hAnsi="ＭＳ 明朝" w:cs="Times New Roman" w:hint="eastAsia"/>
          <w:szCs w:val="26"/>
        </w:rPr>
        <w:t>まで</w:t>
      </w:r>
      <w:r w:rsidR="00D56531" w:rsidRPr="00363B89">
        <w:rPr>
          <w:rFonts w:ascii="ＭＳ 明朝" w:eastAsia="ＭＳ 明朝" w:hAnsi="ＭＳ 明朝" w:cs="Times New Roman" w:hint="eastAsia"/>
          <w:szCs w:val="26"/>
        </w:rPr>
        <w:t>に</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に提出してください。</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［提出時期：事業開始前、提出部数：１部、提出先：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ゴシック" w:eastAsia="ＭＳ ゴシック" w:hAnsi="ＭＳ ゴシック" w:cs="Times New Roman" w:hint="eastAsia"/>
          <w:szCs w:val="26"/>
        </w:rPr>
        <w:t xml:space="preserve">　　</w:t>
      </w:r>
      <w:r w:rsidRPr="00363B89">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420" w:hangingChars="200" w:hanging="420"/>
        <w:rPr>
          <w:rFonts w:ascii="ＭＳ ゴシック" w:eastAsia="ＭＳ ゴシック" w:hAnsi="ＭＳ ゴシック" w:cs="Times New Roman"/>
          <w:b/>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Cs w:val="26"/>
        </w:rPr>
        <w:t>※　特に、クラウド利用費を補助対象とする場合は、別紙「クラウド利用費の内容」の提出を忘れずにお願いいたします。</w:t>
      </w:r>
    </w:p>
    <w:p w:rsidR="004A09EA" w:rsidRPr="00363B89" w:rsidRDefault="00084B43" w:rsidP="00084B43">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w:t>
      </w:r>
      <w:r w:rsidR="004A09EA" w:rsidRPr="00363B89">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4A09EA" w:rsidRPr="00363B89" w:rsidRDefault="004A09EA" w:rsidP="004A09EA">
      <w:pPr>
        <w:spacing w:line="276" w:lineRule="auto"/>
        <w:rPr>
          <w:rFonts w:ascii="ＭＳ 明朝" w:eastAsia="ＭＳ 明朝" w:hAnsi="ＭＳ 明朝" w:cs="Times New Roman"/>
          <w:szCs w:val="26"/>
        </w:rPr>
      </w:pPr>
    </w:p>
    <w:p w:rsidR="004A09EA" w:rsidRPr="00363B89" w:rsidRDefault="004A09EA" w:rsidP="004A09EA">
      <w:pPr>
        <w:spacing w:line="276" w:lineRule="auto"/>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（２）交付決定（交付規程第６条）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交付申請で提出された書類を精査し、問題がなければ</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で交付決定の手続きを行います。「様式第２　補助金交付決定通知書」右上に記載された交付決定日をもって、補助事業を始めることができます。</w:t>
      </w:r>
    </w:p>
    <w:p w:rsidR="004A09EA" w:rsidRPr="00363B89" w:rsidRDefault="004A09EA" w:rsidP="004A09EA">
      <w:pPr>
        <w:spacing w:line="200" w:lineRule="exact"/>
        <w:rPr>
          <w:rFonts w:ascii="ＭＳ 明朝" w:eastAsia="ＭＳ 明朝" w:hAnsi="ＭＳ 明朝" w:cs="Times New Roman"/>
          <w:szCs w:val="26"/>
        </w:rPr>
      </w:pPr>
    </w:p>
    <w:p w:rsidR="004A09EA" w:rsidRPr="00363B89" w:rsidRDefault="004A09EA" w:rsidP="004A09EA">
      <w:pPr>
        <w:spacing w:line="276" w:lineRule="auto"/>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（注１）交付決定日前の発注・契約に係る費用は、補助対象となりません。</w:t>
      </w:r>
    </w:p>
    <w:p w:rsidR="004A09EA" w:rsidRPr="00363B89" w:rsidRDefault="004A09EA" w:rsidP="004A09EA">
      <w:pPr>
        <w:spacing w:line="276" w:lineRule="auto"/>
        <w:ind w:left="840" w:hangingChars="400" w:hanging="84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rsidR="004A09EA" w:rsidRPr="00363B89" w:rsidRDefault="004A09EA" w:rsidP="004A09EA">
      <w:pPr>
        <w:spacing w:line="276" w:lineRule="auto"/>
        <w:ind w:left="840" w:hangingChars="400" w:hanging="84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及び「平成２５年度補正中小企業・小規模事業者ものづくり・商業・サービス革新事業」及び「平成２６年度補正ものづくり・商業・サービス革新補助金」</w:t>
      </w:r>
      <w:r w:rsidR="006C353B" w:rsidRPr="00363B89">
        <w:rPr>
          <w:rFonts w:ascii="ＭＳ 明朝" w:eastAsia="ＭＳ 明朝" w:hAnsi="ＭＳ 明朝" w:cs="Times New Roman" w:hint="eastAsia"/>
          <w:szCs w:val="26"/>
        </w:rPr>
        <w:t>及び「平成２７年度補正ものづくり・商業・サービス新展開支援補助金」</w:t>
      </w:r>
      <w:r w:rsidRPr="00363B89">
        <w:rPr>
          <w:rFonts w:ascii="ＭＳ 明朝" w:eastAsia="ＭＳ 明朝" w:hAnsi="ＭＳ 明朝" w:cs="Times New Roman" w:hint="eastAsia"/>
          <w:szCs w:val="26"/>
        </w:rPr>
        <w:t>の補助事業者が新たに本事業に採択された場合、平成２４・２５・２６</w:t>
      </w:r>
      <w:r w:rsidR="006C353B" w:rsidRPr="00363B89">
        <w:rPr>
          <w:rFonts w:ascii="ＭＳ 明朝" w:eastAsia="ＭＳ 明朝" w:hAnsi="ＭＳ 明朝" w:cs="Times New Roman" w:hint="eastAsia"/>
          <w:szCs w:val="26"/>
        </w:rPr>
        <w:t>・２７</w:t>
      </w:r>
      <w:r w:rsidRPr="00363B89">
        <w:rPr>
          <w:rFonts w:ascii="ＭＳ 明朝" w:eastAsia="ＭＳ 明朝" w:hAnsi="ＭＳ 明朝" w:cs="Times New Roman" w:hint="eastAsia"/>
          <w:szCs w:val="26"/>
        </w:rPr>
        <w:t>年度補正ものづくり補助金に係る補助金を受けた年度の「事業化状況・知的財産権等報告書」を提出していない場合は採択を取り消しますので、くれぐれもご留意ください。</w:t>
      </w:r>
    </w:p>
    <w:p w:rsidR="004A09EA" w:rsidRPr="00363B89" w:rsidRDefault="004A09EA" w:rsidP="004A09EA">
      <w:pPr>
        <w:spacing w:line="276" w:lineRule="auto"/>
        <w:ind w:left="840" w:hangingChars="400" w:hanging="84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４）応募申請時に、経営力向上計画の認定申請書の写し、又は、経営革新計画・地域経済牽引事業計画の承認申請書の写しを添付して本補助金が採択された場合には、経営力向上計画の認定書（計画書等の添付書類を含む。）の写し、又は、経営革新計画・地域経済牽引事業計画の承認通知書の写し、先端設備等導入計画の認定書の写しを補助金交付申請時に提出する必要があります。必要な書類の提出がない場合は交付決定されません。</w:t>
      </w:r>
    </w:p>
    <w:p w:rsidR="004A09EA" w:rsidRPr="00363B89" w:rsidRDefault="004A09EA" w:rsidP="004A09EA">
      <w:pPr>
        <w:spacing w:line="200" w:lineRule="exact"/>
        <w:ind w:left="840" w:hangingChars="400" w:hanging="840"/>
        <w:rPr>
          <w:rFonts w:ascii="ＭＳ 明朝" w:eastAsia="ＭＳ 明朝" w:hAnsi="ＭＳ 明朝" w:cs="Times New Roman"/>
          <w:szCs w:val="26"/>
        </w:rPr>
      </w:pPr>
    </w:p>
    <w:p w:rsidR="004A09EA" w:rsidRPr="00363B89" w:rsidRDefault="004A09EA" w:rsidP="00084B43">
      <w:pPr>
        <w:spacing w:line="276" w:lineRule="auto"/>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補助事業の遂行上、必要に応じて</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から連絡を取らせていただきます。他方、みなさまからもご不明な点の確認や計画変更などの事前相談等、適宜連絡を取っていただき、所定の手続きを行ってください。</w:t>
      </w:r>
    </w:p>
    <w:p w:rsidR="004A09EA" w:rsidRPr="00363B89" w:rsidRDefault="004A09EA" w:rsidP="004A09EA">
      <w:pPr>
        <w:spacing w:line="276" w:lineRule="auto"/>
        <w:rPr>
          <w:rFonts w:ascii="ＭＳ 明朝" w:eastAsia="ＭＳ 明朝" w:hAnsi="ＭＳ 明朝" w:cs="Times New Roman"/>
          <w:szCs w:val="26"/>
        </w:rPr>
      </w:pPr>
    </w:p>
    <w:p w:rsidR="004A09EA" w:rsidRPr="00363B89" w:rsidRDefault="004A09EA" w:rsidP="004A09EA">
      <w:pPr>
        <w:spacing w:line="276" w:lineRule="auto"/>
        <w:rPr>
          <w:rFonts w:ascii="ＭＳ 明朝" w:eastAsia="ＭＳ 明朝" w:hAnsi="ＭＳ 明朝" w:cs="Times New Roman"/>
          <w:szCs w:val="26"/>
        </w:rPr>
      </w:pPr>
    </w:p>
    <w:p w:rsidR="004A09EA" w:rsidRPr="00363B89" w:rsidRDefault="004A09EA" w:rsidP="004A09EA">
      <w:pPr>
        <w:spacing w:line="276" w:lineRule="auto"/>
        <w:ind w:left="1124" w:hangingChars="400" w:hanging="1124"/>
        <w:rPr>
          <w:rFonts w:ascii="ＭＳ ゴシック" w:eastAsia="ＭＳ ゴシック" w:hAnsi="ＭＳ ゴシック" w:cs="Times New Roman"/>
          <w:b/>
          <w:szCs w:val="26"/>
        </w:rPr>
      </w:pPr>
      <w:r w:rsidRPr="00363B89">
        <w:rPr>
          <w:rFonts w:ascii="ＭＳ ゴシック" w:eastAsia="ＭＳ ゴシック" w:hAnsi="ＭＳ ゴシック" w:cs="Times New Roman" w:hint="eastAsia"/>
          <w:b/>
          <w:sz w:val="28"/>
          <w:szCs w:val="26"/>
          <w:bdr w:val="single" w:sz="4" w:space="0" w:color="auto"/>
        </w:rPr>
        <w:t>交付決定から</w:t>
      </w:r>
      <w:r w:rsidR="00DB278B" w:rsidRPr="00363B89">
        <w:rPr>
          <w:rFonts w:ascii="ＭＳ ゴシック" w:eastAsia="ＭＳ ゴシック" w:hAnsi="ＭＳ ゴシック" w:cs="Times New Roman" w:hint="eastAsia"/>
          <w:b/>
          <w:sz w:val="28"/>
          <w:szCs w:val="26"/>
          <w:bdr w:val="single" w:sz="4" w:space="0" w:color="auto"/>
        </w:rPr>
        <w:t>実績報告</w:t>
      </w:r>
      <w:r w:rsidR="0040501F" w:rsidRPr="00363B89">
        <w:rPr>
          <w:rFonts w:ascii="ＭＳ ゴシック" w:eastAsia="ＭＳ ゴシック" w:hAnsi="ＭＳ ゴシック" w:cs="Times New Roman" w:hint="eastAsia"/>
          <w:b/>
          <w:sz w:val="28"/>
          <w:szCs w:val="26"/>
          <w:bdr w:val="single" w:sz="4" w:space="0" w:color="auto"/>
        </w:rPr>
        <w:t>書</w:t>
      </w:r>
      <w:r w:rsidR="00DB278B" w:rsidRPr="00363B89">
        <w:rPr>
          <w:rFonts w:ascii="ＭＳ ゴシック" w:eastAsia="ＭＳ ゴシック" w:hAnsi="ＭＳ ゴシック" w:cs="Times New Roman" w:hint="eastAsia"/>
          <w:b/>
          <w:sz w:val="28"/>
          <w:szCs w:val="26"/>
          <w:bdr w:val="single" w:sz="4" w:space="0" w:color="auto"/>
        </w:rPr>
        <w:t>提出</w:t>
      </w:r>
    </w:p>
    <w:p w:rsidR="004A09EA" w:rsidRPr="00363B89" w:rsidRDefault="004A09EA" w:rsidP="004A09EA">
      <w:pPr>
        <w:spacing w:line="240" w:lineRule="exact"/>
        <w:ind w:left="1044" w:hangingChars="400" w:hanging="1044"/>
        <w:rPr>
          <w:rFonts w:ascii="ＭＳ ゴシック" w:eastAsia="ＭＳ ゴシック" w:hAnsi="ＭＳ ゴシック" w:cs="Times New Roman"/>
          <w:b/>
          <w:sz w:val="26"/>
          <w:szCs w:val="26"/>
          <w:u w:val="single"/>
        </w:rPr>
      </w:pPr>
    </w:p>
    <w:p w:rsidR="004A09EA" w:rsidRPr="00363B89"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（３）遂行状況の報告（交付規程第１</w:t>
      </w:r>
      <w:r w:rsidR="0056043A">
        <w:rPr>
          <w:rFonts w:ascii="ＭＳ ゴシック" w:eastAsia="ＭＳ ゴシック" w:hAnsi="ＭＳ ゴシック" w:cs="Times New Roman" w:hint="eastAsia"/>
          <w:b/>
          <w:sz w:val="26"/>
          <w:szCs w:val="26"/>
          <w:u w:val="single"/>
        </w:rPr>
        <w:t>３</w:t>
      </w:r>
      <w:r w:rsidRPr="00363B89">
        <w:rPr>
          <w:rFonts w:ascii="ＭＳ ゴシック" w:eastAsia="ＭＳ ゴシック" w:hAnsi="ＭＳ ゴシック" w:cs="Times New Roman" w:hint="eastAsia"/>
          <w:b/>
          <w:sz w:val="26"/>
          <w:szCs w:val="26"/>
          <w:u w:val="single"/>
        </w:rPr>
        <w:t>条）</w:t>
      </w:r>
      <w:r w:rsidR="00063763" w:rsidRPr="00363B89">
        <w:rPr>
          <w:rFonts w:ascii="ＭＳ ゴシック" w:eastAsia="ＭＳ ゴシック" w:hAnsi="ＭＳ ゴシック" w:cs="Times New Roman" w:hint="eastAsia"/>
          <w:b/>
          <w:sz w:val="26"/>
          <w:szCs w:val="26"/>
          <w:u w:val="single"/>
        </w:rPr>
        <w:t>（１回のみ）</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lastRenderedPageBreak/>
        <w:t xml:space="preserve">　　</w:t>
      </w:r>
      <w:r w:rsidR="00B11908" w:rsidRPr="00363B89">
        <w:rPr>
          <w:rFonts w:ascii="ＭＳ 明朝" w:eastAsia="ＭＳ 明朝" w:hAnsi="ＭＳ 明朝" w:cs="Times New Roman" w:hint="eastAsia"/>
          <w:szCs w:val="26"/>
        </w:rPr>
        <w:t>香川県地域事務局</w:t>
      </w:r>
      <w:r w:rsidR="00852E5C" w:rsidRPr="00363B89">
        <w:rPr>
          <w:rFonts w:ascii="ＭＳ 明朝" w:eastAsia="ＭＳ 明朝" w:hAnsi="ＭＳ 明朝" w:cs="Times New Roman" w:hint="eastAsia"/>
          <w:szCs w:val="26"/>
        </w:rPr>
        <w:t>から</w:t>
      </w:r>
      <w:r w:rsidRPr="00363B89">
        <w:rPr>
          <w:rFonts w:ascii="ＭＳ 明朝" w:eastAsia="ＭＳ 明朝" w:hAnsi="ＭＳ 明朝" w:cs="Times New Roman" w:hint="eastAsia"/>
          <w:szCs w:val="26"/>
        </w:rPr>
        <w:t>指示</w:t>
      </w:r>
      <w:r w:rsidR="00852E5C" w:rsidRPr="00363B89">
        <w:rPr>
          <w:rFonts w:ascii="ＭＳ 明朝" w:eastAsia="ＭＳ 明朝" w:hAnsi="ＭＳ 明朝" w:cs="Times New Roman" w:hint="eastAsia"/>
          <w:szCs w:val="26"/>
        </w:rPr>
        <w:t>があった時は</w:t>
      </w:r>
      <w:r w:rsidRPr="00363B89">
        <w:rPr>
          <w:rFonts w:ascii="ＭＳ 明朝" w:eastAsia="ＭＳ 明朝" w:hAnsi="ＭＳ 明朝" w:cs="Times New Roman" w:hint="eastAsia"/>
          <w:szCs w:val="26"/>
        </w:rPr>
        <w:t>「様式第５　補助事業遂行状況報告書」</w:t>
      </w:r>
      <w:r w:rsidR="00852E5C" w:rsidRPr="00363B89">
        <w:rPr>
          <w:rFonts w:ascii="ＭＳ 明朝" w:eastAsia="ＭＳ 明朝" w:hAnsi="ＭＳ 明朝" w:cs="Times New Roman" w:hint="eastAsia"/>
          <w:szCs w:val="26"/>
        </w:rPr>
        <w:t>により補助事業の進捗状況について報告してください</w:t>
      </w:r>
      <w:r w:rsidRPr="00363B89">
        <w:rPr>
          <w:rFonts w:ascii="ＭＳ 明朝" w:eastAsia="ＭＳ 明朝" w:hAnsi="ＭＳ 明朝" w:cs="Times New Roman" w:hint="eastAsia"/>
          <w:szCs w:val="26"/>
        </w:rPr>
        <w:t>。</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また、遂行状況報告書とは別に、</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より、随時補助事業に係る支出状況を聴取することがありますのでご協力ください。</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［提出時期：</w:t>
      </w:r>
      <w:r w:rsidR="005F14D5" w:rsidRPr="00363B89">
        <w:rPr>
          <w:rFonts w:asciiTheme="majorEastAsia" w:eastAsiaTheme="majorEastAsia" w:hAnsiTheme="majorEastAsia" w:cs="Times New Roman" w:hint="eastAsia"/>
          <w:szCs w:val="26"/>
        </w:rPr>
        <w:t xml:space="preserve">９月１５日　</w:t>
      </w:r>
      <w:r w:rsidRPr="00363B89">
        <w:rPr>
          <w:rFonts w:ascii="ＭＳ ゴシック" w:eastAsia="ＭＳ ゴシック" w:hAnsi="ＭＳ ゴシック" w:cs="Times New Roman" w:hint="eastAsia"/>
          <w:szCs w:val="26"/>
        </w:rPr>
        <w:t>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40" w:lineRule="exact"/>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（４）中間監査（交付規程第２</w:t>
      </w:r>
      <w:r w:rsidR="0056043A">
        <w:rPr>
          <w:rFonts w:ascii="ＭＳ ゴシック" w:eastAsia="ＭＳ ゴシック" w:hAnsi="ＭＳ ゴシック" w:cs="Times New Roman" w:hint="eastAsia"/>
          <w:b/>
          <w:sz w:val="26"/>
          <w:szCs w:val="26"/>
          <w:u w:val="single"/>
        </w:rPr>
        <w:t>７</w:t>
      </w:r>
      <w:r w:rsidRPr="00363B89">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補助事業期間中、</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もしくは全国中央会担当者が補助事業実施場所にお伺いし、物品の入手・支払・補助事業の進捗状況を確認する場合があります。実施する場合の時期は、補助事業の進捗状況等によります。</w:t>
      </w:r>
    </w:p>
    <w:p w:rsidR="004A09EA" w:rsidRPr="00363B89"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rsidR="004A09EA" w:rsidRPr="00363B89" w:rsidRDefault="004A09EA" w:rsidP="004A09EA">
      <w:pPr>
        <w:spacing w:line="276" w:lineRule="auto"/>
        <w:ind w:left="261" w:hangingChars="100" w:hanging="261"/>
        <w:rPr>
          <w:rFonts w:ascii="ＭＳ 明朝" w:eastAsia="ＭＳ 明朝" w:hAnsi="ＭＳ 明朝" w:cs="Times New Roman"/>
          <w:szCs w:val="26"/>
        </w:rPr>
      </w:pPr>
      <w:r w:rsidRPr="00363B89">
        <w:rPr>
          <w:rFonts w:ascii="ＭＳ ゴシック" w:eastAsia="ＭＳ ゴシック" w:hAnsi="ＭＳ ゴシック" w:cs="Times New Roman" w:hint="eastAsia"/>
          <w:b/>
          <w:sz w:val="26"/>
          <w:szCs w:val="26"/>
          <w:u w:val="single"/>
        </w:rPr>
        <w:t>（５）計画の変更等（交付規程第９条）</w:t>
      </w:r>
    </w:p>
    <w:p w:rsidR="004A09EA" w:rsidRPr="00363B89"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①　変更承認の申請</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担当者までご連絡くださいますようお願いします。</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②　中止（廃止）の申請</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担当者までご連絡くださいますようお願いします。</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084B43" w:rsidRPr="00363B89" w:rsidRDefault="00084B43" w:rsidP="004A09EA">
      <w:pPr>
        <w:spacing w:line="276" w:lineRule="auto"/>
        <w:ind w:left="210" w:hangingChars="100" w:hanging="210"/>
        <w:rPr>
          <w:rFonts w:asciiTheme="minorEastAsia" w:hAnsiTheme="minorEastAsia" w:cs="Times New Roman"/>
          <w:szCs w:val="26"/>
        </w:rPr>
      </w:pPr>
    </w:p>
    <w:p w:rsidR="004A09EA" w:rsidRPr="00363B89" w:rsidRDefault="004A09EA" w:rsidP="00D56531">
      <w:pPr>
        <w:spacing w:line="276" w:lineRule="auto"/>
        <w:ind w:left="630" w:hangingChars="300" w:hanging="630"/>
        <w:rPr>
          <w:rFonts w:asciiTheme="minorEastAsia" w:hAnsiTheme="minorEastAsia" w:cs="Times New Roman"/>
          <w:szCs w:val="26"/>
        </w:rPr>
      </w:pPr>
      <w:r w:rsidRPr="00363B89">
        <w:rPr>
          <w:rFonts w:asciiTheme="minorEastAsia" w:hAnsiTheme="minorEastAsia" w:cs="Times New Roman" w:hint="eastAsia"/>
          <w:szCs w:val="26"/>
        </w:rPr>
        <w:t xml:space="preserve">　（注）</w:t>
      </w:r>
      <w:r w:rsidR="00D56531" w:rsidRPr="00363B89">
        <w:rPr>
          <w:rFonts w:asciiTheme="minorEastAsia" w:hAnsiTheme="minorEastAsia" w:cs="Times New Roman" w:hint="eastAsia"/>
          <w:szCs w:val="26"/>
        </w:rPr>
        <w:t>一般型・小規模型の共同申請</w:t>
      </w:r>
      <w:r w:rsidRPr="00363B89">
        <w:rPr>
          <w:rFonts w:asciiTheme="minorEastAsia" w:hAnsiTheme="minorEastAsia" w:cs="Times New Roman" w:hint="eastAsia"/>
          <w:szCs w:val="26"/>
        </w:rPr>
        <w:t>において、いずれかの事業者が事業を廃止される場合は、全事業者連名での「補助事業計画変更承認申請書」及び「補助事業中止（廃止）承認申請書」の提出が必要です。この場合も、まずは</w:t>
      </w:r>
      <w:r w:rsidR="00B11908" w:rsidRPr="00363B89">
        <w:rPr>
          <w:rFonts w:asciiTheme="minorEastAsia" w:hAnsiTheme="minorEastAsia" w:cs="Times New Roman" w:hint="eastAsia"/>
          <w:szCs w:val="26"/>
        </w:rPr>
        <w:t>香川県地域事務局</w:t>
      </w:r>
      <w:r w:rsidRPr="00363B89">
        <w:rPr>
          <w:rFonts w:asciiTheme="minorEastAsia" w:hAnsiTheme="minorEastAsia" w:cs="Times New Roman" w:hint="eastAsia"/>
          <w:szCs w:val="26"/>
        </w:rPr>
        <w:t>担当者までご連絡ください。</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bookmarkStart w:id="1" w:name="_Hlk4508263"/>
      <w:r w:rsidRPr="00363B89">
        <w:rPr>
          <w:rFonts w:ascii="ＭＳ ゴシック" w:eastAsia="ＭＳ ゴシック" w:hAnsi="ＭＳ ゴシック" w:cs="Times New Roman" w:hint="eastAsia"/>
          <w:b/>
          <w:sz w:val="24"/>
          <w:szCs w:val="26"/>
          <w:u w:val="single"/>
        </w:rPr>
        <w:t>③　事業承継の申請</w:t>
      </w:r>
    </w:p>
    <w:bookmarkEnd w:id="1"/>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事業実施の必要上、やむを得ず補助事業の実施を他の企業等に承継する場合には、承継する事業者が「様式第３－３　補助事業承継承認申請書」と併せて、「様式第３－３の別紙　誓約書」等を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担当者までご連絡くださいますようお願いします。</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8B0B39" w:rsidRPr="00363B89" w:rsidRDefault="008B0B39" w:rsidP="008B0B39">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83110A" w:rsidRPr="00363B89">
        <w:rPr>
          <w:rFonts w:ascii="ＭＳ ゴシック" w:eastAsia="ＭＳ ゴシック" w:hAnsi="ＭＳ ゴシック" w:cs="Times New Roman" w:hint="eastAsia"/>
          <w:b/>
          <w:sz w:val="26"/>
          <w:szCs w:val="26"/>
          <w:u w:val="single"/>
        </w:rPr>
        <w:t>６</w:t>
      </w:r>
      <w:r w:rsidRPr="00363B89">
        <w:rPr>
          <w:rFonts w:ascii="ＭＳ ゴシック" w:eastAsia="ＭＳ ゴシック" w:hAnsi="ＭＳ ゴシック" w:cs="Times New Roman" w:hint="eastAsia"/>
          <w:b/>
          <w:sz w:val="26"/>
          <w:szCs w:val="26"/>
          <w:u w:val="single"/>
        </w:rPr>
        <w:t>）財産の無償譲渡等（交付規程第</w:t>
      </w:r>
      <w:r w:rsidR="0056043A">
        <w:rPr>
          <w:rFonts w:ascii="ＭＳ ゴシック" w:eastAsia="ＭＳ ゴシック" w:hAnsi="ＭＳ ゴシック" w:cs="Times New Roman" w:hint="eastAsia"/>
          <w:b/>
          <w:sz w:val="26"/>
          <w:szCs w:val="26"/>
          <w:u w:val="single"/>
        </w:rPr>
        <w:t>２０</w:t>
      </w:r>
      <w:r w:rsidRPr="00363B89">
        <w:rPr>
          <w:rFonts w:ascii="ＭＳ ゴシック" w:eastAsia="ＭＳ ゴシック" w:hAnsi="ＭＳ ゴシック" w:cs="Times New Roman" w:hint="eastAsia"/>
          <w:b/>
          <w:sz w:val="26"/>
          <w:szCs w:val="26"/>
          <w:u w:val="single"/>
        </w:rPr>
        <w:t>条）</w:t>
      </w:r>
    </w:p>
    <w:p w:rsidR="008B0B39" w:rsidRPr="00363B89" w:rsidRDefault="008B0B39" w:rsidP="008B0B39">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小規模型で「試作開発等」の場合、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に、性能評価を行う場合等、無償譲渡、無償貸与又は無償供与することができます。</w:t>
      </w:r>
    </w:p>
    <w:p w:rsidR="008B0B39" w:rsidRPr="00363B89" w:rsidRDefault="008B0B39" w:rsidP="008B0B39">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その場合は、当該譲渡等を受ける者から「様式第１</w:t>
      </w:r>
      <w:r w:rsidR="0096136A" w:rsidRPr="00363B89">
        <w:rPr>
          <w:rFonts w:ascii="ＭＳ 明朝" w:eastAsia="ＭＳ 明朝" w:hAnsi="ＭＳ 明朝" w:cs="Times New Roman" w:hint="eastAsia"/>
          <w:szCs w:val="26"/>
        </w:rPr>
        <w:t>２</w:t>
      </w:r>
      <w:r w:rsidRPr="00363B89">
        <w:rPr>
          <w:rFonts w:ascii="ＭＳ 明朝" w:eastAsia="ＭＳ 明朝" w:hAnsi="ＭＳ 明朝" w:cs="Times New Roman" w:hint="eastAsia"/>
          <w:szCs w:val="26"/>
        </w:rPr>
        <w:t xml:space="preserve">　試作品等（成果）受領書」及び、譲渡先、貸与先又は供与先における使用状況等がわかる写真の提出を受け取ることが必要です。試作開発品</w:t>
      </w:r>
      <w:r w:rsidRPr="00363B89">
        <w:rPr>
          <w:rFonts w:ascii="ＭＳ 明朝" w:eastAsia="ＭＳ 明朝" w:hAnsi="ＭＳ 明朝" w:cs="Times New Roman" w:hint="eastAsia"/>
          <w:szCs w:val="26"/>
        </w:rPr>
        <w:lastRenderedPageBreak/>
        <w:t>等の無償譲渡等を行う前に、まずは</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担当者までご連絡くださいますようお願いします。</w:t>
      </w:r>
    </w:p>
    <w:p w:rsidR="008B0B39" w:rsidRPr="00363B89" w:rsidRDefault="008B0B39" w:rsidP="008B0B39">
      <w:pPr>
        <w:spacing w:line="276" w:lineRule="auto"/>
        <w:ind w:left="840" w:hangingChars="400" w:hanging="840"/>
        <w:rPr>
          <w:rFonts w:ascii="ＭＳ 明朝" w:eastAsia="ＭＳ 明朝" w:hAnsi="ＭＳ 明朝" w:cs="Times New Roman"/>
          <w:szCs w:val="26"/>
        </w:rPr>
      </w:pPr>
    </w:p>
    <w:p w:rsidR="004A09EA" w:rsidRPr="00363B89" w:rsidRDefault="004A09EA" w:rsidP="004A09EA">
      <w:pPr>
        <w:spacing w:line="276" w:lineRule="auto"/>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610886" w:rsidRPr="00363B89">
        <w:rPr>
          <w:rFonts w:ascii="ＭＳ ゴシック" w:eastAsia="ＭＳ ゴシック" w:hAnsi="ＭＳ ゴシック" w:cs="Times New Roman" w:hint="eastAsia"/>
          <w:b/>
          <w:sz w:val="26"/>
          <w:szCs w:val="26"/>
          <w:u w:val="single"/>
        </w:rPr>
        <w:t>７</w:t>
      </w:r>
      <w:r w:rsidRPr="00363B89">
        <w:rPr>
          <w:rFonts w:ascii="ＭＳ ゴシック" w:eastAsia="ＭＳ ゴシック" w:hAnsi="ＭＳ ゴシック" w:cs="Times New Roman" w:hint="eastAsia"/>
          <w:b/>
          <w:sz w:val="26"/>
          <w:szCs w:val="26"/>
          <w:u w:val="single"/>
        </w:rPr>
        <w:t>）事業の完了（交付規程第１</w:t>
      </w:r>
      <w:r w:rsidR="0056043A">
        <w:rPr>
          <w:rFonts w:ascii="ＭＳ ゴシック" w:eastAsia="ＭＳ ゴシック" w:hAnsi="ＭＳ ゴシック" w:cs="Times New Roman" w:hint="eastAsia"/>
          <w:b/>
          <w:sz w:val="26"/>
          <w:szCs w:val="26"/>
          <w:u w:val="single"/>
        </w:rPr>
        <w:t>４</w:t>
      </w:r>
      <w:r w:rsidRPr="00363B89">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補助事業の完了とは、原則として、交付申請書に記した本事業計画に基づく設備投資や小規模型における試作開発等の完了のほか、購入物品等の納品・検収・支払等の事業上必要な手続きが</w:t>
      </w:r>
      <w:r w:rsidRPr="00363B89">
        <w:rPr>
          <w:rFonts w:ascii="ＭＳ 明朝" w:eastAsia="ＭＳ 明朝" w:hAnsi="ＭＳ 明朝" w:cs="Times New Roman" w:hint="eastAsia"/>
          <w:szCs w:val="26"/>
          <w:u w:val="wave"/>
        </w:rPr>
        <w:t>全て完了</w:t>
      </w:r>
      <w:r w:rsidRPr="00363B89">
        <w:rPr>
          <w:rFonts w:ascii="ＭＳ 明朝" w:eastAsia="ＭＳ 明朝" w:hAnsi="ＭＳ 明朝" w:cs="Times New Roman" w:hint="eastAsia"/>
          <w:szCs w:val="26"/>
        </w:rPr>
        <w:t>していることを指します。</w:t>
      </w:r>
    </w:p>
    <w:p w:rsidR="004A09EA" w:rsidRPr="00363B89" w:rsidRDefault="004A09EA" w:rsidP="0096136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（注）期限内の事業完了が難しくなった場合は、速やかに</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担当者に連絡し、対応を協議してください。</w:t>
      </w:r>
    </w:p>
    <w:p w:rsidR="004A09EA" w:rsidRPr="00363B89" w:rsidRDefault="004A09EA" w:rsidP="004A09EA">
      <w:pPr>
        <w:spacing w:line="276" w:lineRule="auto"/>
        <w:ind w:left="840" w:hangingChars="400" w:hanging="840"/>
        <w:rPr>
          <w:rFonts w:ascii="ＭＳ 明朝" w:eastAsia="ＭＳ 明朝" w:hAnsi="ＭＳ 明朝" w:cs="Times New Roman"/>
          <w:szCs w:val="26"/>
        </w:rPr>
      </w:pPr>
    </w:p>
    <w:p w:rsidR="004A09EA" w:rsidRPr="00363B89"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610886" w:rsidRPr="00363B89">
        <w:rPr>
          <w:rFonts w:ascii="ＭＳ ゴシック" w:eastAsia="ＭＳ ゴシック" w:hAnsi="ＭＳ ゴシック" w:cs="Times New Roman" w:hint="eastAsia"/>
          <w:b/>
          <w:sz w:val="26"/>
          <w:szCs w:val="26"/>
          <w:u w:val="single"/>
        </w:rPr>
        <w:t>８</w:t>
      </w:r>
      <w:r w:rsidRPr="00363B89">
        <w:rPr>
          <w:rFonts w:ascii="ＭＳ ゴシック" w:eastAsia="ＭＳ ゴシック" w:hAnsi="ＭＳ ゴシック" w:cs="Times New Roman" w:hint="eastAsia"/>
          <w:b/>
          <w:sz w:val="26"/>
          <w:szCs w:val="26"/>
          <w:u w:val="single"/>
        </w:rPr>
        <w:t>）実績報告書（交付規程第１</w:t>
      </w:r>
      <w:r w:rsidR="0056043A">
        <w:rPr>
          <w:rFonts w:ascii="ＭＳ ゴシック" w:eastAsia="ＭＳ ゴシック" w:hAnsi="ＭＳ ゴシック" w:cs="Times New Roman" w:hint="eastAsia"/>
          <w:b/>
          <w:sz w:val="26"/>
          <w:szCs w:val="26"/>
          <w:u w:val="single"/>
        </w:rPr>
        <w:t>４</w:t>
      </w:r>
      <w:r w:rsidRPr="00363B89">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補助事業の実施結果を記した「様式第６　補助事業実績報告書」にあわせて、必要書類を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に提出してください。</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4A09EA" w:rsidRPr="00363B89" w:rsidRDefault="004A09EA" w:rsidP="004A09EA">
      <w:pPr>
        <w:spacing w:line="276" w:lineRule="auto"/>
        <w:ind w:left="630" w:hangingChars="300" w:hanging="63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［提出期限：事業完了日</w:t>
      </w:r>
      <w:r w:rsidR="008B0B39" w:rsidRPr="00363B89">
        <w:rPr>
          <w:rFonts w:ascii="ＭＳ ゴシック" w:eastAsia="ＭＳ ゴシック" w:hAnsi="ＭＳ ゴシック" w:cs="Times New Roman" w:hint="eastAsia"/>
          <w:szCs w:val="26"/>
        </w:rPr>
        <w:t>又は事業完了期限から</w:t>
      </w:r>
      <w:r w:rsidR="00003733" w:rsidRPr="00363B89">
        <w:rPr>
          <w:rFonts w:ascii="ＭＳ ゴシック" w:eastAsia="ＭＳ ゴシック" w:hAnsi="ＭＳ ゴシック" w:cs="Times New Roman" w:hint="eastAsia"/>
          <w:szCs w:val="26"/>
        </w:rPr>
        <w:t>起算して３０日を経過した日</w:t>
      </w:r>
      <w:r w:rsidR="008B0B39" w:rsidRPr="00363B89">
        <w:rPr>
          <w:rFonts w:ascii="ＭＳ ゴシック" w:eastAsia="ＭＳ ゴシック" w:hAnsi="ＭＳ ゴシック" w:cs="Times New Roman" w:hint="eastAsia"/>
          <w:szCs w:val="26"/>
        </w:rPr>
        <w:t>のいずれか早い日、</w:t>
      </w:r>
      <w:r w:rsidRPr="00363B89">
        <w:rPr>
          <w:rFonts w:ascii="ＭＳ ゴシック" w:eastAsia="ＭＳ ゴシック" w:hAnsi="ＭＳ ゴシック" w:cs="Times New Roman" w:hint="eastAsia"/>
          <w:szCs w:val="26"/>
        </w:rPr>
        <w:t>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610886" w:rsidRPr="00363B89">
        <w:rPr>
          <w:rFonts w:ascii="ＭＳ ゴシック" w:eastAsia="ＭＳ ゴシック" w:hAnsi="ＭＳ ゴシック" w:cs="Times New Roman" w:hint="eastAsia"/>
          <w:b/>
          <w:sz w:val="26"/>
          <w:szCs w:val="26"/>
          <w:u w:val="single"/>
        </w:rPr>
        <w:t>９</w:t>
      </w:r>
      <w:r w:rsidRPr="00363B89">
        <w:rPr>
          <w:rFonts w:ascii="ＭＳ ゴシック" w:eastAsia="ＭＳ ゴシック" w:hAnsi="ＭＳ ゴシック" w:cs="Times New Roman" w:hint="eastAsia"/>
          <w:b/>
          <w:sz w:val="26"/>
          <w:szCs w:val="26"/>
          <w:u w:val="single"/>
        </w:rPr>
        <w:t>）事故等の報告（交付規程第１</w:t>
      </w:r>
      <w:r w:rsidR="0056043A">
        <w:rPr>
          <w:rFonts w:ascii="ＭＳ ゴシック" w:eastAsia="ＭＳ ゴシック" w:hAnsi="ＭＳ ゴシック" w:cs="Times New Roman" w:hint="eastAsia"/>
          <w:b/>
          <w:sz w:val="26"/>
          <w:szCs w:val="26"/>
          <w:u w:val="single"/>
        </w:rPr>
        <w:t>２</w:t>
      </w:r>
      <w:r w:rsidRPr="00363B89">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大雨、台風などの異常気象による甚災地域の指定、火事、地震など</w:t>
      </w:r>
      <w:r w:rsidR="00610886" w:rsidRPr="00363B89">
        <w:rPr>
          <w:rFonts w:ascii="ＭＳ 明朝" w:eastAsia="ＭＳ 明朝" w:hAnsi="ＭＳ 明朝" w:cs="Times New Roman" w:hint="eastAsia"/>
          <w:szCs w:val="26"/>
        </w:rPr>
        <w:t>事業者の責任によらない事由</w:t>
      </w:r>
      <w:r w:rsidRPr="00363B89">
        <w:rPr>
          <w:rFonts w:ascii="ＭＳ 明朝" w:eastAsia="ＭＳ 明朝" w:hAnsi="ＭＳ 明朝" w:cs="Times New Roman" w:hint="eastAsia"/>
          <w:szCs w:val="26"/>
        </w:rPr>
        <w:t>により補助事業を予定の期間内に完了することができないと見込まれる場合又は補助事業の遂行が困難となった場合は、</w:t>
      </w:r>
      <w:r w:rsidRPr="00363B89">
        <w:rPr>
          <w:rFonts w:ascii="ＭＳ 明朝" w:eastAsia="ＭＳ 明朝" w:hAnsi="ＭＳ 明朝" w:cs="Times New Roman" w:hint="eastAsia"/>
          <w:szCs w:val="26"/>
          <w:u w:val="single"/>
        </w:rPr>
        <w:t>その状況となった時点で速やかに</w:t>
      </w:r>
      <w:r w:rsidRPr="00363B89">
        <w:rPr>
          <w:rFonts w:ascii="ＭＳ 明朝" w:eastAsia="ＭＳ 明朝" w:hAnsi="ＭＳ 明朝" w:cs="Times New Roman" w:hint="eastAsia"/>
          <w:szCs w:val="26"/>
        </w:rPr>
        <w:t>「様式第４　事故等報告書」を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に提出し、</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の指示を受けてください。</w:t>
      </w:r>
    </w:p>
    <w:p w:rsidR="00902EA2"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［提出時期：事前承認、提出部数：１部、提出先：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D9696C" w:rsidRPr="00363B89" w:rsidRDefault="00D9696C" w:rsidP="004A09EA">
      <w:pPr>
        <w:spacing w:line="276" w:lineRule="auto"/>
        <w:ind w:left="210" w:hangingChars="100" w:hanging="210"/>
        <w:rPr>
          <w:rFonts w:ascii="ＭＳ ゴシック" w:eastAsia="ＭＳ ゴシック" w:hAnsi="ＭＳ ゴシック" w:cs="Times New Roman"/>
          <w:szCs w:val="26"/>
        </w:rPr>
      </w:pPr>
    </w:p>
    <w:p w:rsidR="00D9696C" w:rsidRPr="00363B89" w:rsidRDefault="00D9696C" w:rsidP="004A09EA">
      <w:pPr>
        <w:spacing w:line="276" w:lineRule="auto"/>
        <w:ind w:left="210" w:hangingChars="100" w:hanging="210"/>
        <w:rPr>
          <w:rFonts w:ascii="ＭＳ ゴシック" w:eastAsia="ＭＳ ゴシック" w:hAnsi="ＭＳ ゴシック" w:cs="Times New Roman"/>
          <w:szCs w:val="26"/>
        </w:rPr>
      </w:pPr>
    </w:p>
    <w:p w:rsidR="004A09EA" w:rsidRPr="00363B89" w:rsidRDefault="004A09EA" w:rsidP="004A09EA">
      <w:pPr>
        <w:spacing w:line="276" w:lineRule="auto"/>
        <w:ind w:left="281" w:hangingChars="100" w:hanging="281"/>
        <w:rPr>
          <w:rFonts w:ascii="ＭＳ ゴシック" w:eastAsia="ＭＳ ゴシック" w:hAnsi="ＭＳ ゴシック" w:cs="Times New Roman"/>
          <w:b/>
          <w:szCs w:val="26"/>
        </w:rPr>
      </w:pPr>
      <w:r w:rsidRPr="00363B89">
        <w:rPr>
          <w:rFonts w:ascii="ＭＳ ゴシック" w:eastAsia="ＭＳ ゴシック" w:hAnsi="ＭＳ ゴシック" w:cs="Times New Roman" w:hint="eastAsia"/>
          <w:b/>
          <w:sz w:val="28"/>
          <w:szCs w:val="26"/>
          <w:bdr w:val="single" w:sz="4" w:space="0" w:color="auto"/>
        </w:rPr>
        <w:t>実績報告書提出後</w:t>
      </w:r>
    </w:p>
    <w:p w:rsidR="004A09EA" w:rsidRPr="00363B89" w:rsidRDefault="004A09EA" w:rsidP="004A09EA">
      <w:pPr>
        <w:spacing w:line="240" w:lineRule="exact"/>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610886" w:rsidRPr="00363B89">
        <w:rPr>
          <w:rFonts w:ascii="ＭＳ ゴシック" w:eastAsia="ＭＳ ゴシック" w:hAnsi="ＭＳ ゴシック" w:cs="Times New Roman" w:hint="eastAsia"/>
          <w:b/>
          <w:sz w:val="26"/>
          <w:szCs w:val="26"/>
          <w:u w:val="single"/>
        </w:rPr>
        <w:t>10</w:t>
      </w:r>
      <w:r w:rsidRPr="00363B89">
        <w:rPr>
          <w:rFonts w:ascii="ＭＳ ゴシック" w:eastAsia="ＭＳ ゴシック" w:hAnsi="ＭＳ ゴシック" w:cs="Times New Roman" w:hint="eastAsia"/>
          <w:b/>
          <w:sz w:val="26"/>
          <w:szCs w:val="26"/>
          <w:u w:val="single"/>
        </w:rPr>
        <w:t>）確定検査（交付規程第１</w:t>
      </w:r>
      <w:r w:rsidR="0056043A">
        <w:rPr>
          <w:rFonts w:ascii="ＭＳ ゴシック" w:eastAsia="ＭＳ ゴシック" w:hAnsi="ＭＳ ゴシック" w:cs="Times New Roman" w:hint="eastAsia"/>
          <w:b/>
          <w:sz w:val="26"/>
          <w:szCs w:val="26"/>
          <w:u w:val="single"/>
        </w:rPr>
        <w:t>５</w:t>
      </w:r>
      <w:r w:rsidRPr="00363B89">
        <w:rPr>
          <w:rFonts w:ascii="ＭＳ ゴシック" w:eastAsia="ＭＳ ゴシック" w:hAnsi="ＭＳ ゴシック" w:cs="Times New Roman" w:hint="eastAsia"/>
          <w:b/>
          <w:sz w:val="26"/>
          <w:szCs w:val="26"/>
          <w:u w:val="single"/>
        </w:rPr>
        <w:t>条）</w:t>
      </w:r>
    </w:p>
    <w:p w:rsidR="004A09EA" w:rsidRPr="00363B89" w:rsidRDefault="004A09EA" w:rsidP="00441946">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「実績報告書」の内容に基づき書類</w:t>
      </w:r>
      <w:r w:rsidR="00441946" w:rsidRPr="00363B89">
        <w:rPr>
          <w:rFonts w:ascii="ＭＳ 明朝" w:eastAsia="ＭＳ 明朝" w:hAnsi="ＭＳ 明朝" w:cs="Times New Roman" w:hint="eastAsia"/>
          <w:szCs w:val="26"/>
        </w:rPr>
        <w:t>を検査し</w:t>
      </w:r>
      <w:r w:rsidRPr="00363B89">
        <w:rPr>
          <w:rFonts w:ascii="ＭＳ 明朝" w:eastAsia="ＭＳ 明朝" w:hAnsi="ＭＳ 明朝" w:cs="Times New Roman" w:hint="eastAsia"/>
          <w:szCs w:val="26"/>
        </w:rPr>
        <w:t>、</w:t>
      </w:r>
      <w:r w:rsidR="00441946" w:rsidRPr="00363B89">
        <w:rPr>
          <w:rFonts w:ascii="ＭＳ 明朝" w:eastAsia="ＭＳ 明朝" w:hAnsi="ＭＳ 明朝" w:cs="Times New Roman" w:hint="eastAsia"/>
          <w:szCs w:val="26"/>
        </w:rPr>
        <w:t>機械設備等の</w:t>
      </w:r>
      <w:r w:rsidRPr="00363B89">
        <w:rPr>
          <w:rFonts w:ascii="ＭＳ 明朝" w:eastAsia="ＭＳ 明朝" w:hAnsi="ＭＳ 明朝" w:cs="Times New Roman" w:hint="eastAsia"/>
          <w:szCs w:val="26"/>
        </w:rPr>
        <w:t>入手・支払、補助事業の成果等を実際に確認する</w:t>
      </w:r>
      <w:r w:rsidR="00441946" w:rsidRPr="00363B89">
        <w:rPr>
          <w:rFonts w:ascii="ＭＳ 明朝" w:eastAsia="ＭＳ 明朝" w:hAnsi="ＭＳ 明朝" w:cs="Times New Roman" w:hint="eastAsia"/>
          <w:szCs w:val="26"/>
        </w:rPr>
        <w:t>ため、</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担当者が</w:t>
      </w:r>
      <w:r w:rsidR="00441946" w:rsidRPr="00363B89">
        <w:rPr>
          <w:rFonts w:ascii="ＭＳ 明朝" w:eastAsia="ＭＳ 明朝" w:hAnsi="ＭＳ 明朝" w:cs="Times New Roman" w:hint="eastAsia"/>
          <w:szCs w:val="26"/>
        </w:rPr>
        <w:t>事業実施場所</w:t>
      </w:r>
      <w:r w:rsidRPr="00363B89">
        <w:rPr>
          <w:rFonts w:ascii="ＭＳ 明朝" w:eastAsia="ＭＳ 明朝" w:hAnsi="ＭＳ 明朝" w:cs="Times New Roman" w:hint="eastAsia"/>
          <w:szCs w:val="26"/>
        </w:rPr>
        <w:t>にお伺いします。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w:t>
      </w:r>
      <w:r w:rsidR="002C7B8D" w:rsidRPr="00363B89">
        <w:rPr>
          <w:rFonts w:ascii="ＭＳ 明朝" w:eastAsia="ＭＳ 明朝" w:hAnsi="ＭＳ 明朝" w:cs="Times New Roman" w:hint="eastAsia"/>
          <w:szCs w:val="26"/>
        </w:rPr>
        <w:t>支出</w:t>
      </w:r>
      <w:r w:rsidRPr="00363B89">
        <w:rPr>
          <w:rFonts w:ascii="ＭＳ 明朝" w:eastAsia="ＭＳ 明朝" w:hAnsi="ＭＳ 明朝" w:cs="Times New Roman" w:hint="eastAsia"/>
          <w:szCs w:val="26"/>
        </w:rPr>
        <w:t>したもの</w:t>
      </w:r>
      <w:r w:rsidR="002C7B8D" w:rsidRPr="00363B89">
        <w:rPr>
          <w:rFonts w:ascii="ＭＳ 明朝" w:eastAsia="ＭＳ 明朝" w:hAnsi="ＭＳ 明朝" w:cs="Times New Roman" w:hint="eastAsia"/>
          <w:szCs w:val="26"/>
        </w:rPr>
        <w:t>や、機械装置等で補助事業以外の用途と共用した物件</w:t>
      </w:r>
      <w:r w:rsidRPr="00363B89">
        <w:rPr>
          <w:rFonts w:ascii="ＭＳ 明朝" w:eastAsia="ＭＳ 明朝" w:hAnsi="ＭＳ 明朝" w:cs="Times New Roman" w:hint="eastAsia"/>
          <w:szCs w:val="26"/>
        </w:rPr>
        <w:t>は補助対象になりません。</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610886" w:rsidRPr="00363B89">
        <w:rPr>
          <w:rFonts w:ascii="ＭＳ ゴシック" w:eastAsia="ＭＳ ゴシック" w:hAnsi="ＭＳ ゴシック" w:cs="Times New Roman" w:hint="eastAsia"/>
          <w:b/>
          <w:sz w:val="26"/>
          <w:szCs w:val="26"/>
          <w:u w:val="single"/>
        </w:rPr>
        <w:t>11</w:t>
      </w:r>
      <w:r w:rsidRPr="00363B89">
        <w:rPr>
          <w:rFonts w:ascii="ＭＳ ゴシック" w:eastAsia="ＭＳ ゴシック" w:hAnsi="ＭＳ ゴシック" w:cs="Times New Roman" w:hint="eastAsia"/>
          <w:b/>
          <w:sz w:val="26"/>
          <w:szCs w:val="26"/>
          <w:u w:val="single"/>
        </w:rPr>
        <w:t>）補助金の額の確定（交付規程第１</w:t>
      </w:r>
      <w:r w:rsidR="0056043A">
        <w:rPr>
          <w:rFonts w:ascii="ＭＳ ゴシック" w:eastAsia="ＭＳ ゴシック" w:hAnsi="ＭＳ ゴシック" w:cs="Times New Roman" w:hint="eastAsia"/>
          <w:b/>
          <w:sz w:val="26"/>
          <w:szCs w:val="26"/>
          <w:u w:val="single"/>
        </w:rPr>
        <w:t>５</w:t>
      </w:r>
      <w:r w:rsidRPr="00363B89">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より通知します。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w:t>
      </w:r>
      <w:r w:rsidR="000F27C3">
        <w:rPr>
          <w:rFonts w:ascii="ＭＳ 明朝" w:eastAsia="ＭＳ 明朝" w:hAnsi="ＭＳ 明朝" w:cs="Times New Roman" w:hint="eastAsia"/>
          <w:szCs w:val="26"/>
        </w:rPr>
        <w:t>共同申請</w:t>
      </w:r>
      <w:r w:rsidRPr="00363B89">
        <w:rPr>
          <w:rFonts w:ascii="ＭＳ 明朝" w:eastAsia="ＭＳ 明朝" w:hAnsi="ＭＳ 明朝" w:cs="Times New Roman" w:hint="eastAsia"/>
          <w:szCs w:val="26"/>
        </w:rPr>
        <w:t>の場合は、幹事企業へ通知します。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（1</w:t>
      </w:r>
      <w:r w:rsidR="00610886" w:rsidRPr="00363B89">
        <w:rPr>
          <w:rFonts w:ascii="ＭＳ ゴシック" w:eastAsia="ＭＳ ゴシック" w:hAnsi="ＭＳ ゴシック" w:cs="Times New Roman" w:hint="eastAsia"/>
          <w:b/>
          <w:sz w:val="26"/>
          <w:szCs w:val="26"/>
          <w:u w:val="single"/>
        </w:rPr>
        <w:t>2</w:t>
      </w:r>
      <w:r w:rsidRPr="00363B89">
        <w:rPr>
          <w:rFonts w:ascii="ＭＳ ゴシック" w:eastAsia="ＭＳ ゴシック" w:hAnsi="ＭＳ ゴシック" w:cs="Times New Roman" w:hint="eastAsia"/>
          <w:b/>
          <w:sz w:val="26"/>
          <w:szCs w:val="26"/>
          <w:u w:val="single"/>
        </w:rPr>
        <w:t>）精算払の請求（交付規程第１</w:t>
      </w:r>
      <w:r w:rsidR="0056043A">
        <w:rPr>
          <w:rFonts w:ascii="ＭＳ ゴシック" w:eastAsia="ＭＳ ゴシック" w:hAnsi="ＭＳ ゴシック" w:cs="Times New Roman" w:hint="eastAsia"/>
          <w:b/>
          <w:sz w:val="26"/>
          <w:szCs w:val="26"/>
          <w:u w:val="single"/>
        </w:rPr>
        <w:t>６</w:t>
      </w:r>
      <w:r w:rsidRPr="00363B89">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「補助金確定通知書」を</w:t>
      </w:r>
      <w:r w:rsidR="00700242" w:rsidRPr="00363B89">
        <w:rPr>
          <w:rFonts w:ascii="ＭＳ 明朝" w:eastAsia="ＭＳ 明朝" w:hAnsi="ＭＳ 明朝" w:cs="Times New Roman" w:hint="eastAsia"/>
          <w:szCs w:val="26"/>
        </w:rPr>
        <w:t>受領</w:t>
      </w:r>
      <w:r w:rsidRPr="00363B89">
        <w:rPr>
          <w:rFonts w:ascii="ＭＳ 明朝" w:eastAsia="ＭＳ 明朝" w:hAnsi="ＭＳ 明朝" w:cs="Times New Roman" w:hint="eastAsia"/>
          <w:szCs w:val="26"/>
        </w:rPr>
        <w:t>後、「様式第９－２　補助金精算払請求書」により、精算払の請求を行ってください。精算払の請求は、補助事業の確定検査（精査）を受け、かつ、補助金額の確定後でなければ行うことができません。</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「精算払請求書」受領後、全国中央会より当該補助事業者宛に精算払い（補助金額の振込）を行</w:t>
      </w:r>
      <w:r w:rsidRPr="00363B89">
        <w:rPr>
          <w:rFonts w:ascii="ＭＳ 明朝" w:eastAsia="ＭＳ 明朝" w:hAnsi="ＭＳ 明朝" w:cs="Times New Roman" w:hint="eastAsia"/>
          <w:szCs w:val="26"/>
        </w:rPr>
        <w:lastRenderedPageBreak/>
        <w:t>います。</w:t>
      </w:r>
    </w:p>
    <w:p w:rsidR="0083110A" w:rsidRPr="00363B89" w:rsidRDefault="00DB278B" w:rsidP="0083110A">
      <w:pPr>
        <w:spacing w:line="276" w:lineRule="auto"/>
        <w:ind w:left="281" w:hangingChars="100" w:hanging="281"/>
        <w:rPr>
          <w:rFonts w:ascii="ＭＳ ゴシック" w:eastAsia="ＭＳ ゴシック" w:hAnsi="ＭＳ ゴシック" w:cs="Times New Roman"/>
          <w:b/>
          <w:szCs w:val="26"/>
        </w:rPr>
      </w:pPr>
      <w:r w:rsidRPr="00363B89">
        <w:rPr>
          <w:rFonts w:ascii="ＭＳ ゴシック" w:eastAsia="ＭＳ ゴシック" w:hAnsi="ＭＳ ゴシック" w:cs="Times New Roman" w:hint="eastAsia"/>
          <w:b/>
          <w:sz w:val="28"/>
          <w:szCs w:val="26"/>
          <w:bdr w:val="single" w:sz="4" w:space="0" w:color="auto"/>
        </w:rPr>
        <w:t>事業終了後</w:t>
      </w:r>
    </w:p>
    <w:p w:rsidR="0083110A" w:rsidRPr="00363B89" w:rsidRDefault="0083110A" w:rsidP="0083110A">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w:t>
      </w:r>
      <w:r w:rsidR="00610886" w:rsidRPr="00363B89">
        <w:rPr>
          <w:rFonts w:ascii="ＭＳ ゴシック" w:eastAsia="ＭＳ ゴシック" w:hAnsi="ＭＳ ゴシック" w:cs="Times New Roman" w:hint="eastAsia"/>
          <w:b/>
          <w:sz w:val="26"/>
          <w:szCs w:val="26"/>
          <w:u w:val="single"/>
        </w:rPr>
        <w:t>13</w:t>
      </w:r>
      <w:r w:rsidRPr="00363B89">
        <w:rPr>
          <w:rFonts w:ascii="ＭＳ ゴシック" w:eastAsia="ＭＳ ゴシック" w:hAnsi="ＭＳ ゴシック" w:cs="Times New Roman" w:hint="eastAsia"/>
          <w:b/>
          <w:sz w:val="26"/>
          <w:szCs w:val="26"/>
          <w:u w:val="single"/>
        </w:rPr>
        <w:t>）取得財産の管理・処分</w:t>
      </w:r>
    </w:p>
    <w:p w:rsidR="0083110A" w:rsidRPr="00363B89" w:rsidRDefault="0083110A" w:rsidP="0083110A">
      <w:pPr>
        <w:spacing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①　取得財産等の管理</w:t>
      </w:r>
      <w:r w:rsidR="00610886" w:rsidRPr="00363B89">
        <w:rPr>
          <w:rFonts w:ascii="ＭＳ ゴシック" w:eastAsia="ＭＳ ゴシック" w:hAnsi="ＭＳ ゴシック" w:cs="Times New Roman" w:hint="eastAsia"/>
          <w:b/>
          <w:sz w:val="24"/>
          <w:szCs w:val="26"/>
          <w:u w:val="single"/>
        </w:rPr>
        <w:t>（交付規程第１</w:t>
      </w:r>
      <w:r w:rsidR="00C43CA0">
        <w:rPr>
          <w:rFonts w:ascii="ＭＳ ゴシック" w:eastAsia="ＭＳ ゴシック" w:hAnsi="ＭＳ ゴシック" w:cs="Times New Roman" w:hint="eastAsia"/>
          <w:b/>
          <w:sz w:val="24"/>
          <w:szCs w:val="26"/>
          <w:u w:val="single"/>
        </w:rPr>
        <w:t>８</w:t>
      </w:r>
      <w:r w:rsidR="00610886" w:rsidRPr="00363B89">
        <w:rPr>
          <w:rFonts w:ascii="ＭＳ ゴシック" w:eastAsia="ＭＳ ゴシック" w:hAnsi="ＭＳ ゴシック" w:cs="Times New Roman" w:hint="eastAsia"/>
          <w:b/>
          <w:sz w:val="24"/>
          <w:szCs w:val="26"/>
          <w:u w:val="single"/>
        </w:rPr>
        <w:t>条）</w:t>
      </w:r>
    </w:p>
    <w:p w:rsidR="0083110A" w:rsidRPr="00363B89" w:rsidRDefault="0083110A" w:rsidP="0083110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者は、補助対象経費（補助事業の一部を第三者に実施させた場合における対応経費を含む。）により取得し、又は効用が増加した財産（取得財産等）については、補助事業の完了後においても、善良な管理者の注意をもって管理し、補助金の交付の目的に従って、その効率的運用を図ることが必要です。</w:t>
      </w:r>
    </w:p>
    <w:p w:rsidR="0083110A" w:rsidRPr="00363B89" w:rsidRDefault="0083110A" w:rsidP="0083110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者は、補助事業期間内に取得財産等があるときは、処分制限財産（補助事業によって取得し又は効用が増加した単価５０万円（税抜き）以上の機械器具、備品及びその他財産）を除き、補助事業の完了の日の属する年度の終了後５年間管理しなければなりません。</w:t>
      </w:r>
    </w:p>
    <w:p w:rsidR="0083110A" w:rsidRPr="00363B89" w:rsidRDefault="0083110A" w:rsidP="0083110A">
      <w:pPr>
        <w:spacing w:line="276" w:lineRule="auto"/>
        <w:ind w:left="210" w:hangingChars="100" w:hanging="210"/>
        <w:rPr>
          <w:rFonts w:ascii="ＭＳ 明朝" w:eastAsia="ＭＳ 明朝" w:hAnsi="ＭＳ 明朝" w:cs="Times New Roman"/>
          <w:szCs w:val="26"/>
        </w:rPr>
      </w:pPr>
    </w:p>
    <w:p w:rsidR="0083110A" w:rsidRPr="00363B89" w:rsidRDefault="0083110A" w:rsidP="0083110A">
      <w:pPr>
        <w:spacing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②　取得財産の処分</w:t>
      </w:r>
      <w:r w:rsidR="00610886" w:rsidRPr="00363B89">
        <w:rPr>
          <w:rFonts w:ascii="ＭＳ ゴシック" w:eastAsia="ＭＳ ゴシック" w:hAnsi="ＭＳ ゴシック" w:cs="Times New Roman" w:hint="eastAsia"/>
          <w:b/>
          <w:sz w:val="24"/>
          <w:szCs w:val="26"/>
          <w:u w:val="single"/>
        </w:rPr>
        <w:t>（交付規程第１</w:t>
      </w:r>
      <w:r w:rsidR="00C43CA0">
        <w:rPr>
          <w:rFonts w:ascii="ＭＳ ゴシック" w:eastAsia="ＭＳ ゴシック" w:hAnsi="ＭＳ ゴシック" w:cs="Times New Roman" w:hint="eastAsia"/>
          <w:b/>
          <w:sz w:val="24"/>
          <w:szCs w:val="26"/>
          <w:u w:val="single"/>
        </w:rPr>
        <w:t>９</w:t>
      </w:r>
      <w:r w:rsidR="00610886" w:rsidRPr="00363B89">
        <w:rPr>
          <w:rFonts w:ascii="ＭＳ ゴシック" w:eastAsia="ＭＳ ゴシック" w:hAnsi="ＭＳ ゴシック" w:cs="Times New Roman" w:hint="eastAsia"/>
          <w:b/>
          <w:sz w:val="24"/>
          <w:szCs w:val="26"/>
          <w:u w:val="single"/>
        </w:rPr>
        <w:t>条）</w:t>
      </w:r>
    </w:p>
    <w:p w:rsidR="00E21BFA" w:rsidRPr="00363B89" w:rsidRDefault="0083110A" w:rsidP="0083110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補助事業終了後、取得財産等のうち、処分制限期間において、補助事業によって取得し又は効用が増加した単価５０万円（税抜き）以上の機械器具、備品及びその他財産（処分制限財産）を処分</w:t>
      </w:r>
      <w:r w:rsidR="00FD36DF" w:rsidRPr="00363B89">
        <w:rPr>
          <w:rFonts w:ascii="ＭＳ 明朝" w:eastAsia="ＭＳ 明朝" w:hAnsi="ＭＳ 明朝" w:cs="Times New Roman" w:hint="eastAsia"/>
          <w:szCs w:val="26"/>
        </w:rPr>
        <w:t>（補助金の交付の目的に反する使用、譲渡、交換、貸付、担保に供する処分、廃棄等）</w:t>
      </w:r>
      <w:r w:rsidRPr="00363B89">
        <w:rPr>
          <w:rFonts w:ascii="ＭＳ 明朝" w:eastAsia="ＭＳ 明朝" w:hAnsi="ＭＳ 明朝" w:cs="Times New Roman" w:hint="eastAsia"/>
          <w:szCs w:val="26"/>
        </w:rPr>
        <w:t>しようとする場合は</w:t>
      </w:r>
      <w:bookmarkStart w:id="2" w:name="_Hlk4510287"/>
      <w:r w:rsidRPr="00363B89">
        <w:rPr>
          <w:rFonts w:ascii="ＭＳ 明朝" w:eastAsia="ＭＳ 明朝" w:hAnsi="ＭＳ 明朝" w:cs="Times New Roman" w:hint="eastAsia"/>
          <w:szCs w:val="26"/>
        </w:rPr>
        <w:t>、事前に「様式第１０　財産処分承認申請書」を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に提出し、「様式第１０－２　財産処分承認通知書」による</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の承認を受けなければなりません。その承認後に処分を行うことができます。</w:t>
      </w:r>
    </w:p>
    <w:bookmarkEnd w:id="2"/>
    <w:p w:rsidR="0083110A" w:rsidRPr="00363B89" w:rsidRDefault="00E21BFA" w:rsidP="00E21BFA">
      <w:pPr>
        <w:spacing w:line="276" w:lineRule="auto"/>
        <w:ind w:leftChars="100" w:left="210" w:firstLineChars="100" w:firstLine="210"/>
        <w:rPr>
          <w:rFonts w:ascii="ＭＳ 明朝" w:eastAsia="ＭＳ 明朝" w:hAnsi="ＭＳ 明朝" w:cs="Times New Roman"/>
          <w:szCs w:val="26"/>
        </w:rPr>
      </w:pPr>
      <w:r w:rsidRPr="00363B89">
        <w:rPr>
          <w:rFonts w:ascii="ＭＳ 明朝" w:eastAsia="ＭＳ 明朝" w:hAnsi="ＭＳ 明朝" w:cs="Times New Roman" w:hint="eastAsia"/>
          <w:szCs w:val="26"/>
        </w:rPr>
        <w:t>また、</w:t>
      </w:r>
      <w:r w:rsidRPr="00363B89">
        <w:rPr>
          <w:rFonts w:ascii="ＭＳ 明朝" w:eastAsia="ＭＳ 明朝" w:hAnsi="ＭＳ 明朝" w:cs="ＭＳ明朝" w:hint="eastAsia"/>
          <w:kern w:val="0"/>
          <w:szCs w:val="21"/>
        </w:rPr>
        <w:t>補助事業期間終了後に補助対象者に該当しなくなった場合についても、処分制限財産について財産処分となります。</w:t>
      </w:r>
      <w:r w:rsidR="0083110A" w:rsidRPr="00363B89">
        <w:rPr>
          <w:rFonts w:ascii="ＭＳ 明朝" w:eastAsia="ＭＳ 明朝" w:hAnsi="ＭＳ 明朝" w:cs="Times New Roman" w:hint="eastAsia"/>
          <w:szCs w:val="26"/>
        </w:rPr>
        <w:t>「財産処分承認申請書」の作成の前に、まずは</w:t>
      </w:r>
      <w:r w:rsidR="00B11908" w:rsidRPr="00363B89">
        <w:rPr>
          <w:rFonts w:ascii="ＭＳ 明朝" w:eastAsia="ＭＳ 明朝" w:hAnsi="ＭＳ 明朝" w:cs="Times New Roman" w:hint="eastAsia"/>
          <w:szCs w:val="26"/>
        </w:rPr>
        <w:t>香川県地域事務局</w:t>
      </w:r>
      <w:r w:rsidR="0083110A" w:rsidRPr="00363B89">
        <w:rPr>
          <w:rFonts w:ascii="ＭＳ 明朝" w:eastAsia="ＭＳ 明朝" w:hAnsi="ＭＳ 明朝" w:cs="Times New Roman" w:hint="eastAsia"/>
          <w:szCs w:val="26"/>
        </w:rPr>
        <w:t>担当者までご連絡くださいますようお願いします。</w:t>
      </w:r>
    </w:p>
    <w:p w:rsidR="0083110A" w:rsidRPr="00363B89" w:rsidRDefault="0083110A" w:rsidP="0083110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83110A" w:rsidRPr="00363B89" w:rsidRDefault="0083110A" w:rsidP="0083110A">
      <w:pPr>
        <w:spacing w:line="276" w:lineRule="auto"/>
        <w:ind w:left="840" w:hangingChars="400" w:hanging="84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（注）</w:t>
      </w:r>
      <w:r w:rsidRPr="00363B89">
        <w:rPr>
          <w:rFonts w:asciiTheme="minorEastAsia" w:hAnsiTheme="minorEastAsia" w:cs="Times New Roman" w:hint="eastAsia"/>
          <w:szCs w:val="26"/>
        </w:rPr>
        <w:t>一般型・小規模型の共同申請</w:t>
      </w:r>
      <w:r w:rsidRPr="00363B89">
        <w:rPr>
          <w:rFonts w:ascii="ＭＳ 明朝" w:eastAsia="ＭＳ 明朝" w:hAnsi="ＭＳ 明朝" w:cs="Times New Roman" w:hint="eastAsia"/>
          <w:szCs w:val="26"/>
        </w:rPr>
        <w:t>の場合、事業実施企業ごとに申請してください。</w:t>
      </w:r>
    </w:p>
    <w:p w:rsidR="0083110A" w:rsidRPr="00363B89" w:rsidRDefault="0083110A" w:rsidP="0083110A">
      <w:pPr>
        <w:spacing w:line="200" w:lineRule="exact"/>
        <w:rPr>
          <w:rFonts w:ascii="ＭＳ 明朝" w:eastAsia="ＭＳ 明朝" w:hAnsi="ＭＳ 明朝" w:cs="Times New Roman"/>
          <w:szCs w:val="26"/>
        </w:rPr>
      </w:pPr>
    </w:p>
    <w:p w:rsidR="0083110A" w:rsidRPr="00363B89" w:rsidRDefault="0083110A" w:rsidP="0083110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なお、当該承認に係る財産を処分したときは、</w:t>
      </w:r>
      <w:r w:rsidR="0040501F" w:rsidRPr="00363B89">
        <w:rPr>
          <w:rFonts w:ascii="ＭＳ 明朝" w:eastAsia="ＭＳ 明朝" w:hAnsi="ＭＳ 明朝" w:cs="Times New Roman" w:hint="eastAsia"/>
          <w:szCs w:val="26"/>
        </w:rPr>
        <w:t>「様式１０－３　財産処分納付通知書」により、</w:t>
      </w:r>
      <w:r w:rsidR="00610886" w:rsidRPr="00363B89">
        <w:rPr>
          <w:rFonts w:ascii="ＭＳ 明朝" w:eastAsia="ＭＳ 明朝" w:hAnsi="ＭＳ 明朝" w:cs="Times New Roman" w:hint="eastAsia"/>
          <w:szCs w:val="26"/>
        </w:rPr>
        <w:t>その収入額又は、</w:t>
      </w:r>
      <w:r w:rsidR="00DB278B" w:rsidRPr="00363B89">
        <w:rPr>
          <w:rFonts w:ascii="ＭＳ 明朝" w:eastAsia="ＭＳ 明朝" w:hAnsi="ＭＳ 明朝" w:cs="Times New Roman" w:hint="eastAsia"/>
          <w:szCs w:val="26"/>
        </w:rPr>
        <w:t>残存簿価相当額い</w:t>
      </w:r>
      <w:r w:rsidR="00097FDA">
        <w:rPr>
          <w:rFonts w:ascii="ＭＳ 明朝" w:eastAsia="ＭＳ 明朝" w:hAnsi="ＭＳ 明朝" w:cs="Times New Roman" w:hint="eastAsia"/>
          <w:szCs w:val="26"/>
        </w:rPr>
        <w:t>ず</w:t>
      </w:r>
      <w:r w:rsidR="00DB278B" w:rsidRPr="00363B89">
        <w:rPr>
          <w:rFonts w:ascii="ＭＳ 明朝" w:eastAsia="ＭＳ 明朝" w:hAnsi="ＭＳ 明朝" w:cs="Times New Roman" w:hint="eastAsia"/>
          <w:szCs w:val="26"/>
        </w:rPr>
        <w:t>れか高い額を</w:t>
      </w:r>
      <w:r w:rsidR="00BC2ED3" w:rsidRPr="00363B89">
        <w:rPr>
          <w:rFonts w:ascii="ＭＳ 明朝" w:eastAsia="ＭＳ 明朝" w:hAnsi="ＭＳ 明朝" w:cs="Times New Roman" w:hint="eastAsia"/>
          <w:szCs w:val="26"/>
        </w:rPr>
        <w:t>基にした</w:t>
      </w:r>
      <w:r w:rsidR="0040501F" w:rsidRPr="00363B89">
        <w:rPr>
          <w:rFonts w:ascii="ＭＳ 明朝" w:eastAsia="ＭＳ 明朝" w:hAnsi="ＭＳ 明朝" w:cs="Times New Roman" w:hint="eastAsia"/>
          <w:szCs w:val="26"/>
        </w:rPr>
        <w:t>計算式により算出した</w:t>
      </w:r>
      <w:r w:rsidRPr="00363B89">
        <w:rPr>
          <w:rFonts w:ascii="ＭＳ 明朝" w:eastAsia="ＭＳ 明朝" w:hAnsi="ＭＳ 明朝" w:cs="Times New Roman" w:hint="eastAsia"/>
          <w:szCs w:val="26"/>
        </w:rPr>
        <w:t>補助金の全部又は一部に相当する金額を全国中央会及び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が指定する口座に納付していただきます。</w:t>
      </w:r>
    </w:p>
    <w:p w:rsidR="0083110A" w:rsidRPr="00363B89" w:rsidRDefault="0083110A" w:rsidP="0083110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w:t>
      </w:r>
      <w:r w:rsidR="00E21BFA" w:rsidRPr="00363B89">
        <w:rPr>
          <w:rFonts w:ascii="ＭＳ 明朝" w:eastAsia="ＭＳ 明朝" w:hAnsi="ＭＳ 明朝" w:cs="Times New Roman" w:hint="eastAsia"/>
          <w:szCs w:val="26"/>
        </w:rPr>
        <w:t>なお、</w:t>
      </w:r>
      <w:r w:rsidRPr="00363B89">
        <w:rPr>
          <w:rFonts w:ascii="ＭＳ 明朝" w:eastAsia="ＭＳ 明朝" w:hAnsi="ＭＳ 明朝" w:cs="Times New Roman" w:hint="eastAsia"/>
          <w:szCs w:val="26"/>
        </w:rPr>
        <w:t>災害等により取得財産を使用できなくなった場合等</w:t>
      </w:r>
      <w:r w:rsidR="00E21BFA" w:rsidRPr="00363B89">
        <w:rPr>
          <w:rFonts w:ascii="ＭＳ 明朝" w:eastAsia="ＭＳ 明朝" w:hAnsi="ＭＳ 明朝" w:cs="Times New Roman" w:hint="eastAsia"/>
          <w:szCs w:val="26"/>
        </w:rPr>
        <w:t>も</w:t>
      </w:r>
      <w:r w:rsidRPr="00363B89">
        <w:rPr>
          <w:rFonts w:ascii="ＭＳ 明朝" w:eastAsia="ＭＳ 明朝" w:hAnsi="ＭＳ 明朝" w:cs="Times New Roman" w:hint="eastAsia"/>
          <w:szCs w:val="26"/>
        </w:rPr>
        <w:t>、まずは</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担当者までご連絡くださいますようお願いします。</w:t>
      </w:r>
    </w:p>
    <w:p w:rsidR="001D3004" w:rsidRPr="00363B89" w:rsidRDefault="001D3004" w:rsidP="0083110A">
      <w:pPr>
        <w:spacing w:line="276" w:lineRule="auto"/>
        <w:ind w:left="210" w:hangingChars="100" w:hanging="210"/>
        <w:rPr>
          <w:rFonts w:ascii="ＭＳ 明朝" w:eastAsia="ＭＳ 明朝" w:hAnsi="ＭＳ 明朝" w:cs="Times New Roman"/>
          <w:szCs w:val="26"/>
        </w:rPr>
      </w:pPr>
    </w:p>
    <w:p w:rsidR="001D3004" w:rsidRPr="00363B89" w:rsidRDefault="001D3004" w:rsidP="001D3004">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（14）事業承継の申請</w:t>
      </w:r>
    </w:p>
    <w:p w:rsidR="001E75A4" w:rsidRPr="00363B89" w:rsidRDefault="001D3004" w:rsidP="0083110A">
      <w:pPr>
        <w:spacing w:line="276" w:lineRule="auto"/>
        <w:ind w:left="210" w:hangingChars="100" w:hanging="210"/>
        <w:rPr>
          <w:rFonts w:ascii="ＭＳ 明朝" w:eastAsia="ＭＳ 明朝" w:hAnsi="ＭＳ 明朝" w:cs="Times New Roman"/>
          <w:szCs w:val="21"/>
        </w:rPr>
      </w:pPr>
      <w:r w:rsidRPr="00363B89">
        <w:rPr>
          <w:rFonts w:ascii="ＭＳ 明朝" w:eastAsia="ＭＳ 明朝" w:hAnsi="ＭＳ 明朝" w:cs="Times New Roman" w:hint="eastAsia"/>
          <w:szCs w:val="26"/>
        </w:rPr>
        <w:t xml:space="preserve">　</w:t>
      </w:r>
      <w:r w:rsidR="001E75A4" w:rsidRPr="00363B89">
        <w:rPr>
          <w:rFonts w:ascii="ＭＳ 明朝" w:eastAsia="ＭＳ 明朝" w:hAnsi="ＭＳ 明朝" w:cs="Times New Roman" w:hint="eastAsia"/>
          <w:szCs w:val="26"/>
        </w:rPr>
        <w:t xml:space="preserve">　</w:t>
      </w:r>
      <w:r w:rsidRPr="00363B89">
        <w:rPr>
          <w:rFonts w:ascii="ＭＳ 明朝" w:eastAsia="ＭＳ 明朝" w:hAnsi="ＭＳ 明朝" w:cs="Times New Roman" w:hint="eastAsia"/>
          <w:szCs w:val="21"/>
        </w:rPr>
        <w:t>９頁</w:t>
      </w:r>
      <w:r w:rsidR="001E75A4" w:rsidRPr="00363B89">
        <w:rPr>
          <w:rFonts w:ascii="ＭＳ 明朝" w:eastAsia="ＭＳ 明朝" w:hAnsi="ＭＳ 明朝" w:cs="Times New Roman" w:hint="eastAsia"/>
          <w:szCs w:val="21"/>
        </w:rPr>
        <w:t>の（５）計画の変更等「③事業承継の申請」と同じ手続きとなります。</w:t>
      </w:r>
    </w:p>
    <w:p w:rsidR="0083110A" w:rsidRPr="00363B89" w:rsidRDefault="0083110A" w:rsidP="004A09EA">
      <w:pPr>
        <w:spacing w:line="276" w:lineRule="auto"/>
        <w:ind w:left="210" w:hangingChars="100" w:hanging="210"/>
        <w:rPr>
          <w:rFonts w:ascii="ＭＳ 明朝" w:eastAsia="ＭＳ 明朝" w:hAnsi="ＭＳ 明朝" w:cs="Times New Roman"/>
          <w:szCs w:val="26"/>
        </w:rPr>
      </w:pPr>
    </w:p>
    <w:p w:rsidR="0083110A" w:rsidRPr="00363B89" w:rsidRDefault="0083110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widowControl/>
        <w:spacing w:line="276" w:lineRule="auto"/>
        <w:rPr>
          <w:rFonts w:ascii="ＭＳ ゴシック" w:eastAsia="ＭＳ ゴシック" w:hAnsi="ＭＳ ゴシック" w:cs="Times New Roman"/>
          <w:sz w:val="28"/>
          <w:szCs w:val="28"/>
        </w:rPr>
      </w:pPr>
      <w:r w:rsidRPr="00363B89">
        <w:rPr>
          <w:rFonts w:ascii="ＭＳ ゴシック" w:eastAsia="ＭＳ ゴシック" w:hAnsi="ＭＳ ゴシック" w:cs="Times New Roman"/>
          <w:sz w:val="28"/>
          <w:szCs w:val="28"/>
        </w:rPr>
        <w:br w:type="page"/>
      </w:r>
    </w:p>
    <w:p w:rsidR="004A09EA" w:rsidRPr="00363B89" w:rsidRDefault="004A09EA" w:rsidP="004A09EA">
      <w:pPr>
        <w:widowControl/>
        <w:spacing w:line="276" w:lineRule="auto"/>
        <w:rPr>
          <w:rFonts w:ascii="ＭＳ 明朝" w:eastAsia="ＭＳ 明朝" w:hAnsi="ＭＳ 明朝" w:cs="Times New Roman"/>
          <w:szCs w:val="26"/>
        </w:rPr>
      </w:pPr>
      <w:r w:rsidRPr="00363B89">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363B89">
        <w:rPr>
          <w:rFonts w:ascii="ＭＳ ゴシック" w:eastAsia="ＭＳ 明朝" w:hAnsi="ＭＳ ゴシック" w:cs="Times New Roman" w:hint="eastAsia"/>
          <w:b/>
          <w:sz w:val="28"/>
          <w:szCs w:val="28"/>
          <w:shd w:val="pct30" w:color="auto" w:fill="FFFFFF"/>
        </w:rPr>
        <w:t xml:space="preserve">　　　　　　　　　　　　　　　　　　　　　　　</w:t>
      </w:r>
    </w:p>
    <w:p w:rsidR="004A09EA" w:rsidRPr="00363B89" w:rsidRDefault="004A09EA" w:rsidP="004A09EA">
      <w:pPr>
        <w:spacing w:afterLines="10" w:after="24" w:line="276" w:lineRule="auto"/>
        <w:ind w:left="240" w:hangingChars="100" w:hanging="240"/>
        <w:rPr>
          <w:rFonts w:ascii="ＭＳ ゴシック" w:eastAsia="ＭＳ ゴシック" w:hAnsi="ＭＳ ゴシック" w:cs="Times New Roman"/>
          <w:b/>
          <w:sz w:val="24"/>
          <w:szCs w:val="24"/>
        </w:rPr>
      </w:pPr>
      <w:r w:rsidRPr="00363B89">
        <w:rPr>
          <w:rFonts w:ascii="ＭＳ 明朝" w:eastAsia="ＭＳ 明朝" w:hAnsi="ＭＳ 明朝" w:cs="Times New Roman" w:hint="eastAsia"/>
          <w:sz w:val="24"/>
          <w:szCs w:val="24"/>
        </w:rPr>
        <w:t xml:space="preserve">　</w:t>
      </w:r>
      <w:r w:rsidRPr="00363B89">
        <w:rPr>
          <w:rFonts w:ascii="ＭＳ ゴシック" w:eastAsia="ＭＳ ゴシック" w:hAnsi="ＭＳ ゴシック" w:cs="Times New Roman" w:hint="eastAsia"/>
          <w:b/>
          <w:sz w:val="24"/>
          <w:szCs w:val="24"/>
        </w:rPr>
        <w:t>経理担当者や補助事業全体を統括する方は本項目を必ず熟読願います。</w:t>
      </w:r>
    </w:p>
    <w:p w:rsidR="004A09EA" w:rsidRPr="00363B89" w:rsidRDefault="004A09EA" w:rsidP="004A09EA">
      <w:pPr>
        <w:spacing w:line="240" w:lineRule="exact"/>
        <w:ind w:left="210" w:hangingChars="100" w:hanging="210"/>
        <w:rPr>
          <w:rFonts w:ascii="ＭＳ 明朝" w:eastAsia="ＭＳ 明朝" w:hAnsi="ＭＳ 明朝" w:cs="Times New Roman"/>
          <w:szCs w:val="26"/>
        </w:rPr>
      </w:pPr>
    </w:p>
    <w:p w:rsidR="004A09EA" w:rsidRPr="00363B89" w:rsidRDefault="004A09EA" w:rsidP="004A09EA">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（１）物件の入手・代金の支払等に係る注意事項について</w:t>
      </w:r>
    </w:p>
    <w:p w:rsidR="004A09EA" w:rsidRPr="00363B89" w:rsidRDefault="004A09EA" w:rsidP="004A09EA">
      <w:pPr>
        <w:spacing w:line="276" w:lineRule="auto"/>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Pr="00363B89">
        <w:rPr>
          <w:rFonts w:ascii="ＭＳ 明朝" w:eastAsia="ＭＳ 明朝" w:hAnsi="ＭＳ 明朝" w:cs="Times New Roman" w:hint="eastAsia"/>
          <w:b/>
          <w:szCs w:val="26"/>
          <w:u w:val="wave"/>
        </w:rPr>
        <w:t>代金の支払については必ず補助事業完了期限である</w:t>
      </w:r>
      <w:r w:rsidR="00C82883" w:rsidRPr="00363B89">
        <w:rPr>
          <w:rFonts w:ascii="ＭＳ 明朝" w:eastAsia="ＭＳ 明朝" w:hAnsi="ＭＳ 明朝" w:cs="Times New Roman" w:hint="eastAsia"/>
          <w:b/>
          <w:szCs w:val="26"/>
          <w:u w:val="wave"/>
        </w:rPr>
        <w:t>２０１９年１１月２９日（小規模型）</w:t>
      </w:r>
      <w:r w:rsidR="00971A51" w:rsidRPr="00363B89">
        <w:rPr>
          <w:rFonts w:ascii="ＭＳ 明朝" w:eastAsia="ＭＳ 明朝" w:hAnsi="ＭＳ 明朝" w:cs="Times New Roman" w:hint="eastAsia"/>
          <w:b/>
          <w:szCs w:val="26"/>
          <w:u w:val="wave"/>
        </w:rPr>
        <w:t>・</w:t>
      </w:r>
      <w:r w:rsidRPr="00363B89">
        <w:rPr>
          <w:rFonts w:ascii="ＭＳ 明朝" w:eastAsia="ＭＳ 明朝" w:hAnsi="ＭＳ 明朝" w:cs="Times New Roman" w:hint="eastAsia"/>
          <w:b/>
          <w:szCs w:val="26"/>
          <w:u w:val="wave"/>
        </w:rPr>
        <w:t>１</w:t>
      </w:r>
      <w:r w:rsidR="00C82883" w:rsidRPr="00363B89">
        <w:rPr>
          <w:rFonts w:ascii="ＭＳ 明朝" w:eastAsia="ＭＳ 明朝" w:hAnsi="ＭＳ 明朝" w:cs="Times New Roman" w:hint="eastAsia"/>
          <w:b/>
          <w:szCs w:val="26"/>
          <w:u w:val="wave"/>
        </w:rPr>
        <w:t>２</w:t>
      </w:r>
      <w:r w:rsidRPr="00363B89">
        <w:rPr>
          <w:rFonts w:ascii="ＭＳ 明朝" w:eastAsia="ＭＳ 明朝" w:hAnsi="ＭＳ 明朝" w:cs="Times New Roman" w:hint="eastAsia"/>
          <w:b/>
          <w:szCs w:val="26"/>
          <w:u w:val="wave"/>
        </w:rPr>
        <w:t>月</w:t>
      </w:r>
      <w:r w:rsidR="00C82883" w:rsidRPr="00363B89">
        <w:rPr>
          <w:rFonts w:ascii="ＭＳ 明朝" w:eastAsia="ＭＳ 明朝" w:hAnsi="ＭＳ 明朝" w:cs="Times New Roman" w:hint="eastAsia"/>
          <w:b/>
          <w:szCs w:val="26"/>
          <w:u w:val="wave"/>
        </w:rPr>
        <w:t>２７</w:t>
      </w:r>
      <w:r w:rsidRPr="00363B89">
        <w:rPr>
          <w:rFonts w:ascii="ＭＳ 明朝" w:eastAsia="ＭＳ 明朝" w:hAnsi="ＭＳ 明朝" w:cs="Times New Roman" w:hint="eastAsia"/>
          <w:b/>
          <w:szCs w:val="26"/>
          <w:u w:val="wave"/>
        </w:rPr>
        <w:t>日</w:t>
      </w:r>
      <w:r w:rsidR="00C82883" w:rsidRPr="00363B89">
        <w:rPr>
          <w:rFonts w:ascii="ＭＳ 明朝" w:eastAsia="ＭＳ 明朝" w:hAnsi="ＭＳ 明朝" w:cs="Times New Roman" w:hint="eastAsia"/>
          <w:b/>
          <w:szCs w:val="26"/>
          <w:u w:val="wave"/>
        </w:rPr>
        <w:t>（一般型）</w:t>
      </w:r>
      <w:r w:rsidRPr="00363B89">
        <w:rPr>
          <w:rFonts w:ascii="ＭＳ 明朝" w:eastAsia="ＭＳ 明朝" w:hAnsi="ＭＳ 明朝" w:cs="Times New Roman" w:hint="eastAsia"/>
          <w:b/>
          <w:szCs w:val="26"/>
          <w:u w:val="wave"/>
        </w:rPr>
        <w:t>まで</w:t>
      </w:r>
      <w:r w:rsidRPr="00363B89">
        <w:rPr>
          <w:rFonts w:ascii="ＭＳ 明朝" w:eastAsia="ＭＳ 明朝" w:hAnsi="ＭＳ 明朝" w:cs="Times New Roman" w:hint="eastAsia"/>
          <w:szCs w:val="26"/>
        </w:rPr>
        <w:t>に済ませてください。</w:t>
      </w:r>
    </w:p>
    <w:p w:rsidR="004A09EA" w:rsidRPr="00363B89" w:rsidRDefault="00D67311" w:rsidP="00D67311">
      <w:pPr>
        <w:spacing w:line="276" w:lineRule="auto"/>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w:t>
      </w:r>
      <w:r w:rsidR="004A09EA" w:rsidRPr="00363B89">
        <w:rPr>
          <w:rFonts w:ascii="ＭＳ 明朝" w:eastAsia="ＭＳ 明朝" w:hAnsi="ＭＳ 明朝" w:cs="Times New Roman" w:hint="eastAsia"/>
          <w:szCs w:val="26"/>
        </w:rPr>
        <w:t>なお、それぞれについての詳細な注意点については、次のとおりです。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①　物件の入手等に係る注意事項について</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ａ．在庫品を使用する場合は補助対象となりません。</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ｂ．申請書記載の購入予定物件以外に、</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の承認を得ずに購入した物件は補助対象となりません。</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4A09EA" w:rsidRPr="00363B89" w:rsidRDefault="004A09EA" w:rsidP="004A09EA">
      <w:pPr>
        <w:spacing w:line="276" w:lineRule="auto"/>
        <w:ind w:left="1260" w:hangingChars="600" w:hanging="1260"/>
        <w:rPr>
          <w:rFonts w:ascii="ＭＳ 明朝" w:eastAsia="ＭＳ 明朝" w:hAnsi="ＭＳ 明朝" w:cs="Times New Roman"/>
          <w:szCs w:val="26"/>
          <w:u w:val="single"/>
        </w:rPr>
      </w:pPr>
      <w:r w:rsidRPr="00363B89">
        <w:rPr>
          <w:rFonts w:ascii="ＭＳ 明朝" w:eastAsia="ＭＳ 明朝" w:hAnsi="ＭＳ 明朝" w:cs="Times New Roman" w:hint="eastAsia"/>
          <w:szCs w:val="26"/>
        </w:rPr>
        <w:t xml:space="preserve">　　　　</w:t>
      </w:r>
      <w:r w:rsidRPr="00363B89">
        <w:rPr>
          <w:rFonts w:ascii="ＭＳ 明朝" w:eastAsia="ＭＳ 明朝" w:hAnsi="ＭＳ 明朝" w:cs="Times New Roman" w:hint="eastAsia"/>
          <w:szCs w:val="26"/>
          <w:u w:val="single"/>
        </w:rPr>
        <w:t>例：機械装置１，０８０，０００円（税込み）を振り込む際、振込手数料８６４円（税込）</w:t>
      </w:r>
    </w:p>
    <w:p w:rsidR="004A09EA" w:rsidRPr="00363B89" w:rsidRDefault="004A09EA" w:rsidP="004A09EA">
      <w:pPr>
        <w:spacing w:line="276" w:lineRule="auto"/>
        <w:ind w:leftChars="500" w:left="126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u w:val="single"/>
        </w:rPr>
        <w:t>を受取人が負担した場合。</w:t>
      </w:r>
    </w:p>
    <w:p w:rsidR="004A09EA" w:rsidRPr="00363B89" w:rsidRDefault="004A09EA" w:rsidP="004A09EA">
      <w:pPr>
        <w:spacing w:line="276" w:lineRule="auto"/>
        <w:ind w:left="1260" w:hangingChars="600" w:hanging="126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補助事業に要する経費（税込み）　 １,０７９，１３６円（消費税率８％にて算出）</w:t>
      </w:r>
    </w:p>
    <w:p w:rsidR="004A09EA" w:rsidRPr="00363B89" w:rsidRDefault="004A09EA" w:rsidP="004A09EA">
      <w:pPr>
        <w:spacing w:line="276" w:lineRule="auto"/>
        <w:ind w:left="1260" w:hangingChars="600" w:hanging="126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補助対象経費（税抜き）　　　　　　　９９９，２００円</w:t>
      </w:r>
    </w:p>
    <w:p w:rsidR="004A09EA" w:rsidRPr="00363B89" w:rsidRDefault="004A09EA" w:rsidP="004A09EA">
      <w:pPr>
        <w:spacing w:line="276" w:lineRule="auto"/>
        <w:ind w:left="1039" w:hangingChars="495" w:hanging="1039"/>
        <w:rPr>
          <w:rFonts w:ascii="ＭＳ 明朝" w:eastAsia="ＭＳ 明朝" w:hAnsi="ＭＳ 明朝" w:cs="Times New Roman"/>
          <w:szCs w:val="26"/>
          <w:u w:val="single"/>
        </w:rPr>
      </w:pPr>
      <w:r w:rsidRPr="00363B89">
        <w:rPr>
          <w:rFonts w:ascii="ＭＳ 明朝" w:eastAsia="ＭＳ 明朝" w:hAnsi="ＭＳ 明朝" w:cs="Times New Roman" w:hint="eastAsia"/>
          <w:szCs w:val="26"/>
        </w:rPr>
        <w:t xml:space="preserve">　　　　</w:t>
      </w:r>
      <w:r w:rsidRPr="00363B89">
        <w:rPr>
          <w:rFonts w:ascii="ＭＳ 明朝" w:eastAsia="ＭＳ 明朝" w:hAnsi="ＭＳ 明朝" w:cs="Times New Roman" w:hint="eastAsia"/>
          <w:szCs w:val="26"/>
          <w:u w:val="single"/>
        </w:rPr>
        <w:t>※　振込先手数料の先方負担は実質的な割引であることから、取得財産等管理台帳は、振込手数料を引いた、９９９，２００円（税抜き）を記入してください。</w:t>
      </w:r>
    </w:p>
    <w:p w:rsidR="004A09EA" w:rsidRPr="00363B89" w:rsidRDefault="004A09EA" w:rsidP="004A09EA">
      <w:pPr>
        <w:spacing w:line="276" w:lineRule="auto"/>
        <w:ind w:left="630" w:hangingChars="300" w:hanging="630"/>
        <w:rPr>
          <w:rFonts w:asciiTheme="minorEastAsia" w:hAnsiTheme="minorEastAsia" w:cs="Times New Roman"/>
          <w:szCs w:val="21"/>
        </w:rPr>
      </w:pPr>
      <w:r w:rsidRPr="00363B89">
        <w:rPr>
          <w:rFonts w:ascii="ＭＳ 明朝" w:eastAsia="ＭＳ 明朝" w:hAnsi="ＭＳ 明朝" w:cs="Times New Roman" w:hint="eastAsia"/>
          <w:szCs w:val="26"/>
        </w:rPr>
        <w:t xml:space="preserve">　　</w:t>
      </w:r>
      <w:r w:rsidRPr="00363B89">
        <w:rPr>
          <w:rFonts w:asciiTheme="minorEastAsia" w:hAnsiTheme="minorEastAsia" w:cs="Times New Roman" w:hint="eastAsia"/>
          <w:szCs w:val="21"/>
        </w:rPr>
        <w:t>ｄ．</w:t>
      </w:r>
      <w:r w:rsidRPr="00363B89">
        <w:rPr>
          <w:rFonts w:asciiTheme="minorEastAsia" w:hAnsiTheme="minorEastAsia" w:hint="eastAsia"/>
          <w:szCs w:val="21"/>
        </w:rPr>
        <w:t>本事業における発注先（委託先）の選定にあたっては、「見積書提出のお願い（見積依頼書）」＜参考様式３＞又は物件の仕様を確認できる書面を提示し、入手価格の妥当性を証明できるよう必ず見積書を取ってください。また、単価５０万円（税抜き）以上の物件については、原則として</w:t>
      </w:r>
      <w:r w:rsidRPr="00363B89">
        <w:rPr>
          <w:rFonts w:asciiTheme="minorEastAsia" w:hAnsiTheme="minorEastAsia" w:cs="Times New Roman" w:hint="eastAsia"/>
          <w:szCs w:val="21"/>
        </w:rPr>
        <w:t>書面記載の同一条件により</w:t>
      </w:r>
      <w:r w:rsidR="0043317D" w:rsidRPr="00363B89">
        <w:rPr>
          <w:rFonts w:asciiTheme="minorEastAsia" w:hAnsiTheme="minorEastAsia" w:cs="Times New Roman" w:hint="eastAsia"/>
          <w:szCs w:val="21"/>
        </w:rPr>
        <w:t>、</w:t>
      </w:r>
      <w:r w:rsidRPr="00363B89">
        <w:rPr>
          <w:rFonts w:asciiTheme="minorEastAsia" w:hAnsiTheme="minorEastAsia" w:cs="Times New Roman" w:hint="eastAsia"/>
          <w:szCs w:val="21"/>
        </w:rPr>
        <w:t>２社以上の合見積を取ってください。合理的な理由により合見積書が取れない場合は、「業者選定理由書」＜参考様式４＞を提出してください。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ｅ．</w:t>
      </w:r>
      <w:r w:rsidRPr="00363B89">
        <w:rPr>
          <w:rFonts w:asciiTheme="minorEastAsia" w:hAnsiTheme="minorEastAsia" w:cs="Times New Roman" w:hint="eastAsia"/>
          <w:szCs w:val="21"/>
        </w:rPr>
        <w:t>海外企業から調達を行</w:t>
      </w:r>
      <w:r w:rsidR="00700242" w:rsidRPr="00363B89">
        <w:rPr>
          <w:rFonts w:asciiTheme="minorEastAsia" w:hAnsiTheme="minorEastAsia" w:cs="Times New Roman" w:hint="eastAsia"/>
          <w:szCs w:val="21"/>
        </w:rPr>
        <w:t>う</w:t>
      </w:r>
      <w:r w:rsidRPr="00363B89">
        <w:rPr>
          <w:rFonts w:asciiTheme="minorEastAsia" w:hAnsiTheme="minorEastAsia" w:cs="Times New Roman" w:hint="eastAsia"/>
          <w:szCs w:val="21"/>
        </w:rPr>
        <w:t>場合も、ｄと同様の対応をお願いします。</w:t>
      </w:r>
      <w:r w:rsidRPr="00363B89">
        <w:rPr>
          <w:rFonts w:ascii="ＭＳ 明朝" w:eastAsia="ＭＳ 明朝" w:hAnsi="ＭＳ 明朝" w:cs="Times New Roman" w:hint="eastAsia"/>
          <w:szCs w:val="26"/>
        </w:rPr>
        <w:t>特に、カタログ、仕様書、価格表等の証拠書類については余裕を持って入手し、不備のないように整備することが必要です。</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ｈ．機械装置費等における予備品の購入費用は、補助対象となりません。</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ｉ．見積書に有効期限がある場合は、有効期限切れに注意してください。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4D07B1" w:rsidRPr="00363B89" w:rsidRDefault="004D07B1" w:rsidP="004D07B1">
      <w:pPr>
        <w:spacing w:afterLines="50" w:after="120" w:line="276" w:lineRule="auto"/>
        <w:rPr>
          <w:rFonts w:ascii="ＭＳ 明朝" w:eastAsia="ＭＳ 明朝" w:hAnsi="ＭＳ 明朝" w:cs="Times New Roman"/>
          <w:szCs w:val="26"/>
        </w:rPr>
      </w:pPr>
    </w:p>
    <w:p w:rsidR="004A09EA" w:rsidRPr="00363B89" w:rsidRDefault="004D07B1" w:rsidP="004D07B1">
      <w:pPr>
        <w:spacing w:afterLines="50" w:after="120" w:line="276" w:lineRule="auto"/>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004A09EA" w:rsidRPr="00363B89">
        <w:rPr>
          <w:rFonts w:ascii="ＭＳ ゴシック" w:eastAsia="ＭＳ ゴシック" w:hAnsi="ＭＳ ゴシック" w:cs="Times New Roman" w:hint="eastAsia"/>
          <w:b/>
          <w:sz w:val="24"/>
          <w:szCs w:val="26"/>
          <w:u w:val="single"/>
        </w:rPr>
        <w:t>②　代金の支払等に係る注意事項について</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ａ．補助の対象となる経費とは、「本事業に必要な経費として</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したがって、補助金交付決定日（又は、補助事業計画変更承認日）より前に発注した経費、補助事業期間より後に支払が行われた経費は補助対象経費として認められません。</w:t>
      </w:r>
    </w:p>
    <w:p w:rsidR="004A09EA" w:rsidRPr="00363B89" w:rsidRDefault="004A09EA" w:rsidP="004A09EA">
      <w:pPr>
        <w:spacing w:line="276" w:lineRule="auto"/>
        <w:ind w:left="630" w:hangingChars="300" w:hanging="630"/>
        <w:rPr>
          <w:rFonts w:ascii="ＭＳ 明朝" w:eastAsia="ＭＳ 明朝" w:hAnsi="ＭＳ 明朝" w:cs="Times New Roman"/>
          <w:strike/>
          <w:szCs w:val="26"/>
        </w:rPr>
      </w:pPr>
      <w:r w:rsidRPr="00363B89">
        <w:rPr>
          <w:rFonts w:ascii="ＭＳ 明朝" w:eastAsia="ＭＳ 明朝" w:hAnsi="ＭＳ 明朝" w:cs="Times New Roman" w:hint="eastAsia"/>
          <w:szCs w:val="26"/>
        </w:rPr>
        <w:t xml:space="preserve">　　ｂ．支払は</w:t>
      </w:r>
      <w:r w:rsidR="001E75A4" w:rsidRPr="00363B89">
        <w:rPr>
          <w:rFonts w:ascii="ＭＳ 明朝" w:eastAsia="ＭＳ 明朝" w:hAnsi="ＭＳ 明朝" w:cs="Times New Roman" w:hint="eastAsia"/>
          <w:szCs w:val="26"/>
        </w:rPr>
        <w:t>、</w:t>
      </w:r>
      <w:r w:rsidRPr="00363B89">
        <w:rPr>
          <w:rFonts w:ascii="ＭＳ 明朝" w:eastAsia="ＭＳ 明朝" w:hAnsi="ＭＳ 明朝" w:cs="Times New Roman" w:hint="eastAsia"/>
          <w:szCs w:val="26"/>
        </w:rPr>
        <w:t>銀行振込のみとします。</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lastRenderedPageBreak/>
        <w:t xml:space="preserve">　　ｃ．他の取引との相殺払による支払、手形による支払、手形の裏書譲渡、小切手、ファクタリング（債権譲渡）による支払、事業期間内に契約が完了しない割賦による支払は行わないでください。</w:t>
      </w:r>
      <w:r w:rsidRPr="00363B89">
        <w:rPr>
          <w:rFonts w:ascii="ＭＳ 明朝" w:eastAsia="ＭＳ 明朝" w:hAnsi="ＭＳ 明朝" w:cs="Times New Roman" w:hint="eastAsia"/>
          <w:b/>
          <w:szCs w:val="26"/>
          <w:u w:val="single"/>
        </w:rPr>
        <w:t>前記の支払については、いかなる事情でも一切認められませんのでご注意ください。</w:t>
      </w:r>
      <w:r w:rsidRPr="00363B89">
        <w:rPr>
          <w:rFonts w:ascii="ＭＳ 明朝" w:eastAsia="ＭＳ 明朝" w:hAnsi="ＭＳ 明朝" w:cs="Times New Roman" w:hint="eastAsia"/>
          <w:szCs w:val="26"/>
        </w:rPr>
        <w:t>その他支払方法につきましては、事前に</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担当者にご相談ください。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ｄ．補助事業物件以外の支払との混合払いは行わないでください。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ｅ．銀行振込の際は、銀行の振込金受取書を必ず受け取り、伝票類と一緒に保管してください。</w:t>
      </w:r>
    </w:p>
    <w:p w:rsidR="004A09EA" w:rsidRPr="00363B89" w:rsidRDefault="004A09EA" w:rsidP="004A09EA">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ｆ．会計実務の処理に当たっては、「費目別支出明細書」に加え、「預金出納帳」を整備してください。</w:t>
      </w:r>
    </w:p>
    <w:p w:rsidR="004A09EA" w:rsidRPr="00363B89" w:rsidRDefault="004A09EA" w:rsidP="004A09EA">
      <w:pPr>
        <w:spacing w:line="276" w:lineRule="auto"/>
        <w:ind w:left="280" w:hangingChars="100" w:hanging="280"/>
        <w:rPr>
          <w:rFonts w:ascii="ＭＳ 明朝" w:eastAsia="ＭＳ 明朝" w:hAnsi="ＭＳ 明朝" w:cs="Times New Roman"/>
          <w:sz w:val="28"/>
          <w:szCs w:val="26"/>
        </w:rPr>
      </w:pPr>
    </w:p>
    <w:p w:rsidR="004A09EA" w:rsidRPr="00363B89"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（２）伝票類等の整理・保管について</w:t>
      </w:r>
    </w:p>
    <w:p w:rsidR="004A09EA" w:rsidRPr="00363B89" w:rsidRDefault="004A09EA" w:rsidP="004A09EA">
      <w:pPr>
        <w:spacing w:afterLines="50" w:after="120" w:line="276" w:lineRule="auto"/>
        <w:ind w:left="420" w:hangingChars="200" w:hanging="42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①　補助金関係手続きの整理・保管について</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098"/>
      </w:tblGrid>
      <w:tr w:rsidR="004A09EA" w:rsidRPr="00363B89" w:rsidTr="00084B43">
        <w:trPr>
          <w:trHeight w:val="2913"/>
          <w:jc w:val="center"/>
        </w:trPr>
        <w:tc>
          <w:tcPr>
            <w:tcW w:w="9098" w:type="dxa"/>
            <w:tcBorders>
              <w:top w:val="single" w:sz="8" w:space="0" w:color="auto"/>
              <w:left w:val="single" w:sz="8" w:space="0" w:color="auto"/>
              <w:bottom w:val="single" w:sz="8" w:space="0" w:color="auto"/>
              <w:right w:val="single" w:sz="8" w:space="0" w:color="auto"/>
            </w:tcBorders>
            <w:tcMar>
              <w:top w:w="113" w:type="dxa"/>
              <w:bottom w:w="113" w:type="dxa"/>
            </w:tcMar>
          </w:tcPr>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整理・保管すべき手続き書類</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ア．補助事業の事業計画書（控）</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イ．採択通知書　※　</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から交付</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ウ．補助金交付申請書（控）</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エ．補助金交付決定通知書　※　</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から交付</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オ．補助事業遂行状況報告書（控）</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カ．補助事業計画変更承認申請書（控）※　計画変更承認申請した場合のみ</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キ．補助事業計画変更承認通知書　※　計画変更承認した場合のみ</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から交付</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ク．補助事業実績報告書（控）</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ケ．補助金確定通知書　※　</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から交付</w:t>
            </w:r>
          </w:p>
          <w:p w:rsidR="004A09EA" w:rsidRPr="00363B89" w:rsidRDefault="004A09EA" w:rsidP="00084B43">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 xml:space="preserve">　コ．補助金精算払請求書（控）</w:t>
            </w:r>
          </w:p>
        </w:tc>
      </w:tr>
    </w:tbl>
    <w:p w:rsidR="004A09EA" w:rsidRPr="00363B89" w:rsidRDefault="004A09EA" w:rsidP="004D07B1">
      <w:pPr>
        <w:spacing w:afterLines="50" w:after="120" w:line="276" w:lineRule="auto"/>
        <w:rPr>
          <w:rFonts w:ascii="ＭＳ ゴシック" w:eastAsia="ＭＳ ゴシック" w:hAnsi="ＭＳ ゴシック" w:cs="Times New Roman"/>
          <w:b/>
          <w:sz w:val="24"/>
          <w:szCs w:val="26"/>
          <w:u w:val="single"/>
        </w:rPr>
      </w:pPr>
    </w:p>
    <w:p w:rsidR="004A09EA" w:rsidRPr="00363B89" w:rsidRDefault="004D07B1" w:rsidP="004D07B1">
      <w:pPr>
        <w:spacing w:afterLines="50" w:after="120" w:line="276" w:lineRule="auto"/>
        <w:rPr>
          <w:rFonts w:ascii="ＭＳ ゴシック" w:eastAsia="ＭＳ ゴシック" w:hAnsi="ＭＳ ゴシック" w:cs="Times New Roman"/>
          <w:b/>
          <w:sz w:val="24"/>
          <w:szCs w:val="26"/>
          <w:u w:val="single"/>
        </w:rPr>
      </w:pPr>
      <w:r w:rsidRPr="00363B89">
        <w:rPr>
          <w:rFonts w:ascii="ＭＳ ゴシック" w:eastAsia="ＭＳ ゴシック" w:hAnsi="ＭＳ ゴシック" w:cs="Times New Roman" w:hint="eastAsia"/>
          <w:b/>
          <w:sz w:val="24"/>
          <w:szCs w:val="26"/>
        </w:rPr>
        <w:t xml:space="preserve">　</w:t>
      </w:r>
      <w:r w:rsidR="004A09EA" w:rsidRPr="00363B89">
        <w:rPr>
          <w:rFonts w:ascii="ＭＳ ゴシック" w:eastAsia="ＭＳ ゴシック" w:hAnsi="ＭＳ ゴシック" w:cs="Times New Roman" w:hint="eastAsia"/>
          <w:b/>
          <w:sz w:val="24"/>
          <w:szCs w:val="26"/>
          <w:u w:val="single"/>
        </w:rPr>
        <w:t>②　経理証拠書類の整理・保管について</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伝票類は、補助事業に係ったものだけを抽出し、機械装置費等の</w:t>
      </w:r>
      <w:r w:rsidRPr="00363B89">
        <w:rPr>
          <w:rFonts w:ascii="ＭＳ 明朝" w:eastAsia="ＭＳ 明朝" w:hAnsi="ＭＳ 明朝" w:cs="Times New Roman" w:hint="eastAsia"/>
          <w:szCs w:val="26"/>
          <w:u w:val="single"/>
        </w:rPr>
        <w:t>種別（費目別）・物件別に時系列</w:t>
      </w:r>
      <w:r w:rsidRPr="00363B89">
        <w:rPr>
          <w:rFonts w:ascii="ＭＳ 明朝" w:eastAsia="ＭＳ 明朝" w:hAnsi="ＭＳ 明朝" w:cs="Times New Roman" w:hint="eastAsia"/>
          <w:szCs w:val="26"/>
        </w:rPr>
        <w:t>に整理・保管してください。また、補助事業の経理書類には、「Ｈ</w:t>
      </w:r>
      <w:r w:rsidR="00482415" w:rsidRPr="00363B89">
        <w:rPr>
          <w:rFonts w:ascii="ＭＳ 明朝" w:eastAsia="ＭＳ 明朝" w:hAnsi="ＭＳ 明朝" w:cs="Times New Roman" w:hint="eastAsia"/>
          <w:szCs w:val="26"/>
        </w:rPr>
        <w:t>３０</w:t>
      </w:r>
      <w:r w:rsidRPr="00363B89">
        <w:rPr>
          <w:rFonts w:ascii="ＭＳ 明朝" w:eastAsia="ＭＳ 明朝" w:hAnsi="ＭＳ 明朝" w:cs="Times New Roman" w:hint="eastAsia"/>
          <w:szCs w:val="26"/>
        </w:rPr>
        <w:t xml:space="preserve">　もの補助」表示と費目別支出明細書に記載する管理No.を付けてください。</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また、経理証拠書類は</w:t>
      </w:r>
      <w:r w:rsidRPr="00363B89">
        <w:rPr>
          <w:rFonts w:ascii="ＭＳ 明朝" w:eastAsia="ＭＳ 明朝" w:hAnsi="ＭＳ 明朝" w:cs="Times New Roman" w:hint="eastAsia"/>
          <w:szCs w:val="26"/>
          <w:u w:val="single"/>
        </w:rPr>
        <w:t>補助事業終了後の５年間は適切に保管</w:t>
      </w:r>
      <w:r w:rsidRPr="00363B89">
        <w:rPr>
          <w:rFonts w:ascii="ＭＳ 明朝" w:eastAsia="ＭＳ 明朝" w:hAnsi="ＭＳ 明朝" w:cs="Times New Roman" w:hint="eastAsia"/>
          <w:szCs w:val="26"/>
        </w:rPr>
        <w:t>してください。</w:t>
      </w:r>
    </w:p>
    <w:p w:rsidR="004A09EA" w:rsidRPr="00363B89" w:rsidRDefault="004A09EA" w:rsidP="004A09EA">
      <w:pPr>
        <w:spacing w:line="276" w:lineRule="auto"/>
        <w:ind w:left="420" w:hangingChars="200" w:hanging="420"/>
        <w:rPr>
          <w:rFonts w:ascii="ＭＳ 明朝" w:eastAsia="ＭＳ 明朝" w:hAnsi="ＭＳ 明朝" w:cs="Times New Roman"/>
          <w:szCs w:val="26"/>
          <w:u w:val="single"/>
        </w:rPr>
      </w:pPr>
      <w:r w:rsidRPr="00363B89">
        <w:rPr>
          <w:rFonts w:ascii="ＭＳ 明朝" w:eastAsia="ＭＳ 明朝" w:hAnsi="ＭＳ 明朝" w:cs="Times New Roman" w:hint="eastAsia"/>
          <w:szCs w:val="26"/>
        </w:rPr>
        <w:t xml:space="preserve">　　　なお、</w:t>
      </w:r>
      <w:r w:rsidRPr="00363B89">
        <w:rPr>
          <w:rFonts w:ascii="ＭＳ 明朝" w:eastAsia="ＭＳ 明朝" w:hAnsi="ＭＳ 明朝" w:cs="Times New Roman" w:hint="eastAsia"/>
          <w:szCs w:val="26"/>
          <w:u w:val="single"/>
        </w:rPr>
        <w:t>証拠書類の整理・保管方法については、後日、</w:t>
      </w:r>
      <w:r w:rsidR="00B11908" w:rsidRPr="00363B89">
        <w:rPr>
          <w:rFonts w:ascii="ＭＳ 明朝" w:eastAsia="ＭＳ 明朝" w:hAnsi="ＭＳ 明朝" w:cs="Times New Roman" w:hint="eastAsia"/>
          <w:szCs w:val="26"/>
          <w:u w:val="single"/>
        </w:rPr>
        <w:t>香川県地域事務局</w:t>
      </w:r>
      <w:r w:rsidRPr="00363B89">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拠書類の管理は、実績報告時にご提出いただきます「費目別支出明細書」の管理No.に基づき、証拠書類にも見出しをつけ管理を行ってください。</w:t>
      </w:r>
    </w:p>
    <w:p w:rsidR="00E9770C" w:rsidRPr="00363B89" w:rsidRDefault="00E9770C" w:rsidP="004A09EA">
      <w:pPr>
        <w:spacing w:line="276" w:lineRule="auto"/>
        <w:ind w:left="420" w:hangingChars="200" w:hanging="420"/>
        <w:rPr>
          <w:rFonts w:ascii="ＭＳ 明朝" w:eastAsia="ＭＳ 明朝" w:hAnsi="ＭＳ 明朝" w:cs="Times New Roman"/>
          <w:szCs w:val="26"/>
          <w:u w:val="single"/>
        </w:rPr>
      </w:pPr>
    </w:p>
    <w:p w:rsidR="00E9770C" w:rsidRPr="00363B89" w:rsidRDefault="00E9770C" w:rsidP="00E9770C">
      <w:pPr>
        <w:spacing w:afterLines="50" w:after="120" w:line="276" w:lineRule="auto"/>
        <w:ind w:firstLineChars="100" w:firstLine="241"/>
        <w:rPr>
          <w:rFonts w:ascii="ＭＳ ゴシック" w:eastAsia="ＭＳ ゴシック" w:hAnsi="ＭＳ ゴシック" w:cs="Times New Roman"/>
          <w:b/>
          <w:sz w:val="24"/>
          <w:szCs w:val="26"/>
          <w:u w:val="single"/>
        </w:rPr>
      </w:pPr>
      <w:r w:rsidRPr="00363B89">
        <w:rPr>
          <w:rFonts w:ascii="ＭＳ ゴシック" w:eastAsia="ＭＳ ゴシック" w:hAnsi="ＭＳ ゴシック" w:cs="Times New Roman" w:hint="eastAsia"/>
          <w:b/>
          <w:sz w:val="24"/>
          <w:szCs w:val="26"/>
          <w:u w:val="single"/>
        </w:rPr>
        <w:t>③　経理証拠書類の月度報告について</w:t>
      </w:r>
    </w:p>
    <w:p w:rsidR="004A09EA" w:rsidRPr="00363B89" w:rsidRDefault="00E9770C" w:rsidP="00E9770C">
      <w:pPr>
        <w:spacing w:afterLines="50" w:after="120" w:line="276" w:lineRule="auto"/>
        <w:ind w:leftChars="100" w:left="451" w:hangingChars="100" w:hanging="241"/>
        <w:rPr>
          <w:rFonts w:ascii="ＭＳ Ｐ明朝" w:eastAsia="ＭＳ Ｐ明朝" w:hAnsi="ＭＳ Ｐ明朝" w:cs="Times New Roman"/>
          <w:szCs w:val="21"/>
        </w:rPr>
      </w:pPr>
      <w:r w:rsidRPr="00363B89">
        <w:rPr>
          <w:rFonts w:ascii="ＭＳ ゴシック" w:eastAsia="ＭＳ ゴシック" w:hAnsi="ＭＳ ゴシック" w:cs="Times New Roman" w:hint="eastAsia"/>
          <w:b/>
          <w:sz w:val="24"/>
          <w:szCs w:val="26"/>
        </w:rPr>
        <w:t xml:space="preserve">　</w:t>
      </w:r>
      <w:r w:rsidRPr="00363B89">
        <w:rPr>
          <w:rFonts w:ascii="ＭＳ Ｐ明朝" w:eastAsia="ＭＳ Ｐ明朝" w:hAnsi="ＭＳ Ｐ明朝" w:cs="Times New Roman" w:hint="eastAsia"/>
          <w:b/>
          <w:szCs w:val="21"/>
        </w:rPr>
        <w:t xml:space="preserve">　</w:t>
      </w:r>
      <w:r w:rsidRPr="00363B89">
        <w:rPr>
          <w:rFonts w:ascii="ＭＳ Ｐ明朝" w:eastAsia="ＭＳ Ｐ明朝" w:hAnsi="ＭＳ Ｐ明朝" w:cs="Times New Roman" w:hint="eastAsia"/>
          <w:szCs w:val="21"/>
        </w:rPr>
        <w:t>支払を完了した購入物品の経理証拠書類のコピーを、翌月10日を目途に「月度報告書提出書類一覧表」（別途配布）を添付して香川県地域事務局へ送付してください。</w:t>
      </w:r>
    </w:p>
    <w:p w:rsidR="00E9770C" w:rsidRPr="00363B89" w:rsidRDefault="00E9770C" w:rsidP="00E9770C">
      <w:pPr>
        <w:spacing w:afterLines="50" w:after="120" w:line="276" w:lineRule="auto"/>
        <w:ind w:leftChars="100" w:left="490" w:hangingChars="100" w:hanging="280"/>
        <w:rPr>
          <w:rFonts w:ascii="ＭＳ 明朝" w:eastAsia="ＭＳ 明朝" w:hAnsi="ＭＳ 明朝" w:cs="Times New Roman"/>
          <w:sz w:val="28"/>
          <w:szCs w:val="26"/>
        </w:rPr>
      </w:pPr>
    </w:p>
    <w:p w:rsidR="004A09EA" w:rsidRPr="00363B89"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（３）補助対象物件等の整理・保管について</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伝票類の整理・保管以外にも、整えるべき書類や補助対象物件等がありますので、これらの書類等については、経理証拠書類である伝票類と同様に「Ｈ</w:t>
      </w:r>
      <w:r w:rsidR="00482415" w:rsidRPr="00363B89">
        <w:rPr>
          <w:rFonts w:ascii="ＭＳ 明朝" w:eastAsia="ＭＳ 明朝" w:hAnsi="ＭＳ 明朝" w:cs="Times New Roman" w:hint="eastAsia"/>
          <w:szCs w:val="26"/>
        </w:rPr>
        <w:t>３０</w:t>
      </w:r>
      <w:r w:rsidRPr="00363B89">
        <w:rPr>
          <w:rFonts w:ascii="ＭＳ 明朝" w:eastAsia="ＭＳ 明朝" w:hAnsi="ＭＳ 明朝" w:cs="Times New Roman" w:hint="eastAsia"/>
          <w:szCs w:val="26"/>
        </w:rPr>
        <w:t xml:space="preserve">　もの補助」と記載し、経理担当者と</w:t>
      </w:r>
      <w:r w:rsidRPr="00363B89">
        <w:rPr>
          <w:rFonts w:ascii="ＭＳ 明朝" w:eastAsia="ＭＳ 明朝" w:hAnsi="ＭＳ 明朝" w:cs="Times New Roman" w:hint="eastAsia"/>
          <w:szCs w:val="26"/>
        </w:rPr>
        <w:lastRenderedPageBreak/>
        <w:t>も連携の上、補助事業終了後５年間、適切に整備・保存をお願いします。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補助事業等により取得し、又は効用の増加した財産の処分制限期間」（昭和５３年８月５日通商産業省告示第３６０号）及び「減価償却資産の耐用年数等に関する省令」（昭和４０年３月３１日大蔵省令第１５号）に基づき、補助事業実施期間後であってもその当該償却期間は、責任を持って整備・保管してください。</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さらに、補助事業期間内はもちろん、財産処分制限期間においては、</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以下、主な経費について説明します。</w:t>
      </w:r>
    </w:p>
    <w:p w:rsidR="00207EDE" w:rsidRPr="00363B89" w:rsidRDefault="00207EDE" w:rsidP="00207EDE">
      <w:pPr>
        <w:spacing w:line="276" w:lineRule="auto"/>
        <w:ind w:left="420" w:hangingChars="200" w:hanging="420"/>
        <w:rPr>
          <w:rFonts w:ascii="ＭＳ 明朝" w:eastAsia="ＭＳ 明朝" w:hAnsi="ＭＳ 明朝" w:cs="Times New Roman"/>
          <w:szCs w:val="26"/>
        </w:rPr>
      </w:pPr>
    </w:p>
    <w:p w:rsidR="00207EDE" w:rsidRPr="00363B89"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 xml:space="preserve">①　</w:t>
      </w:r>
      <w:r w:rsidRPr="00363B89">
        <w:rPr>
          <w:rFonts w:ascii="ＭＳ ゴシック" w:eastAsia="ＭＳ ゴシック" w:hAnsi="ＭＳ ゴシック" w:cs="Times New Roman" w:hint="eastAsia"/>
          <w:b/>
          <w:sz w:val="24"/>
          <w:szCs w:val="26"/>
          <w:u w:val="single"/>
          <w:bdr w:val="single" w:sz="4" w:space="0" w:color="auto"/>
        </w:rPr>
        <w:t>機械装置費</w:t>
      </w:r>
      <w:r w:rsidRPr="00363B89">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207EDE" w:rsidRPr="00363B89" w:rsidTr="001647F9">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207EDE" w:rsidRPr="00363B89" w:rsidRDefault="00207EDE" w:rsidP="001647F9">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ア．補助対象物件受払簿（機械装置等設備を製作する場合の部品）を整備する。</w:t>
            </w:r>
          </w:p>
          <w:p w:rsidR="00207EDE" w:rsidRPr="00363B89" w:rsidRDefault="00207EDE" w:rsidP="001647F9">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イ．購入物件ごとの納品前後の写真及び送付伝票の写真を撮る。</w:t>
            </w:r>
          </w:p>
          <w:p w:rsidR="00207EDE" w:rsidRPr="00363B89" w:rsidRDefault="00207EDE" w:rsidP="00207EDE">
            <w:pPr>
              <w:ind w:left="210" w:hangingChars="100" w:hanging="210"/>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ウ．</w:t>
            </w:r>
            <w:r w:rsidRPr="00363B89">
              <w:rPr>
                <w:rFonts w:ascii="ＭＳ ゴシック" w:eastAsia="ＭＳ ゴシック" w:hAnsi="ＭＳ ゴシック" w:cs="Times New Roman" w:hint="eastAsia"/>
                <w:szCs w:val="21"/>
              </w:rPr>
              <w:t>補助対象物件及び付属品に「Ｈ３０　もの補助」の表示を行う（シール、マジック等、表示例は枠外に記載</w:t>
            </w:r>
            <w:r w:rsidRPr="00363B89">
              <w:rPr>
                <w:rFonts w:ascii="ＭＳ ゴシック" w:eastAsia="ＭＳ ゴシック" w:hAnsi="ＭＳ ゴシック" w:cs="Times New Roman" w:hint="eastAsia"/>
              </w:rPr>
              <w:t>）。</w:t>
            </w:r>
          </w:p>
        </w:tc>
      </w:tr>
    </w:tbl>
    <w:p w:rsidR="00207EDE" w:rsidRPr="00363B89" w:rsidRDefault="00097FDA" w:rsidP="00207EDE">
      <w:pPr>
        <w:spacing w:line="276" w:lineRule="auto"/>
        <w:ind w:left="420" w:hangingChars="200" w:hanging="420"/>
        <w:rPr>
          <w:rFonts w:ascii="ＭＳ 明朝" w:eastAsia="ＭＳ 明朝" w:hAnsi="ＭＳ 明朝" w:cs="Times New Roman"/>
          <w:szCs w:val="26"/>
        </w:rPr>
      </w:pPr>
      <w:r w:rsidRPr="00363B89">
        <w:rPr>
          <w:noProof/>
        </w:rPr>
        <mc:AlternateContent>
          <mc:Choice Requires="wps">
            <w:drawing>
              <wp:anchor distT="0" distB="0" distL="114300" distR="114300" simplePos="0" relativeHeight="252356608" behindDoc="0" locked="0" layoutInCell="1" allowOverlap="1" wp14:anchorId="396FA8A0" wp14:editId="0BA4E422">
                <wp:simplePos x="0" y="0"/>
                <wp:positionH relativeFrom="column">
                  <wp:posOffset>975360</wp:posOffset>
                </wp:positionH>
                <wp:positionV relativeFrom="paragraph">
                  <wp:posOffset>198755</wp:posOffset>
                </wp:positionV>
                <wp:extent cx="2752725" cy="419100"/>
                <wp:effectExtent l="0" t="0" r="28575" b="1905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FDA" w:rsidRDefault="00097FDA" w:rsidP="00207EDE">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Pr>
                                <w:rFonts w:ascii="ＭＳ Ｐゴシック" w:eastAsia="ＭＳ Ｐゴシック" w:hAnsi="ＭＳ Ｐゴシック" w:hint="eastAsia"/>
                              </w:rPr>
                              <w:t>３０</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p w:rsidR="00097FDA" w:rsidRPr="00097FDA" w:rsidRDefault="00097FDA" w:rsidP="00097FDA">
                            <w:pPr>
                              <w:jc w:val="left"/>
                              <w:rPr>
                                <w:rFonts w:ascii="ＭＳ Ｐゴシック" w:eastAsia="ＭＳ Ｐゴシック" w:hAnsi="ＭＳ Ｐゴシック"/>
                                <w:color w:val="FF0000"/>
                              </w:rPr>
                            </w:pPr>
                            <w:r w:rsidRPr="00097FDA">
                              <w:rPr>
                                <w:rFonts w:ascii="ＭＳ Ｐゴシック" w:eastAsia="ＭＳ Ｐゴシック" w:hAnsi="ＭＳ Ｐゴシック" w:hint="eastAsia"/>
                                <w:color w:val="FF0000"/>
                              </w:rPr>
                              <w:t>※ものづくり</w:t>
                            </w:r>
                            <w:r w:rsidRPr="00097FDA">
                              <w:rPr>
                                <w:rFonts w:ascii="ＭＳ Ｐゴシック" w:eastAsia="ＭＳ Ｐゴシック" w:hAnsi="ＭＳ Ｐゴシック"/>
                                <w:color w:val="FF0000"/>
                              </w:rPr>
                              <w:t>補助金事業以外での使用禁止</w:t>
                            </w:r>
                          </w:p>
                          <w:p w:rsidR="00097FDA" w:rsidRPr="00097FDA" w:rsidRDefault="00097FDA" w:rsidP="00207EDE">
                            <w:pPr>
                              <w:jc w:val="left"/>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A8A0" id="テキスト ボックス 227" o:spid="_x0000_s1030" type="#_x0000_t202" style="position:absolute;left:0;text-align:left;margin-left:76.8pt;margin-top:15.65pt;width:216.75pt;height:33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xYowIAACkFAAAOAAAAZHJzL2Uyb0RvYy54bWysVFuO0zAU/UdiD5b/2zxIp2006ag0LUIa&#10;HtLAAtzEaSwcO9hukwHxM5UQi2ALiG/Wk41w7bSlzAgJIfLh2L728Tn3Hvvyqq042lGlmRQJDoY+&#10;RlRkMmdik+C3b1aDCUbaEJETLgVN8C3V+Gr2+NFlU8c0lKXkOVUIQISOmzrBpTF17Hk6K2lF9FDW&#10;VECwkKoiBoZq4+WKNIBecS/0/QuvkSqvlcyo1jCb9kE8c/hFQTPzqig0NYgnGLgZ1yrXrm3rzS5J&#10;vFGkLll2oEH+gUVFmIBDT1ApMQRtFXsAVbFMSS0LM8xk5cmiYBl1GkBN4N9Tc1OSmjotkBxdn9Kk&#10;/x9s9nL3WiGWJzgMxxgJUkGRuv3n7u5bd/ej239B3f5rt993d99hjOwiSFlT6xh23tSw17RPZQul&#10;d/J1fS2zdxoJuSiJ2NC5UrIpKcmBcmB3emdbexxtQdbNC5nDyWRrpANqC1XZfEKGEKBD6W5P5aKt&#10;QRlMhuNROA5HGGUQi4Jp4Lt6eiQ+7q6VNs+orJDtJFiBHRw62V1rY9mQ+LjEHibkinHuLMEFahI8&#10;HQG8jWjJWW6DbqA26wVXaEesqdznpN1bVjED1uasSvDktIjENhtLkbtTDGG87wMTLiw4iANuh15v&#10;oY9Tf7qcLCfRIAovloPIT9PBfLWIBherYDxKn6SLRRp8sjyDKC5ZnlNhqR7tHER/Z5fDxeqNeDL0&#10;n5Wv3PdQufc7DZdlUHX8O3XOBrbyvQdMu26dCaOju9YyvwVfKNnfWHhhoFNK9QGjBm5rgvX7LVEU&#10;I/5cgLfGUTgFIxg3mEym4Bd1HlifBYjIACjBBqO+uzD9g7CtFduUcE7vZSHn4MaCOaNY2/acDh6G&#10;++gUHd4Oe+HPx27Vrxdu9hMAAP//AwBQSwMEFAAGAAgAAAAhANVxJgHgAAAACQEAAA8AAABkcnMv&#10;ZG93bnJldi54bWxMj0FLw0AQhe+C/2EZwZvdxJCmjdkUkYpYvNiKtLdtdkyC2dmY3Tbx3zue9PiY&#10;j/e+KVaT7cQZB986UhDPIhBIlTMt1Qredo83CxA+aDK6c4QKvtHDqry8KHRu3EiveN6GWnAJ+Vwr&#10;aELocyl91aDVfuZ6JL59uMHqwHGopRn0yOW2k7dRNJdWt8QLje7xocHqc3uyCp6ex8P6ZZPtd/vG&#10;pHJtNya8fyl1fTXd34EIOIU/GH71WR1Kdjq6ExkvOs5pMmdUQRInIBhIF1kM4qhgmSUgy0L+/6D8&#10;AQAA//8DAFBLAQItABQABgAIAAAAIQC2gziS/gAAAOEBAAATAAAAAAAAAAAAAAAAAAAAAABbQ29u&#10;dGVudF9UeXBlc10ueG1sUEsBAi0AFAAGAAgAAAAhADj9If/WAAAAlAEAAAsAAAAAAAAAAAAAAAAA&#10;LwEAAF9yZWxzLy5yZWxzUEsBAi0AFAAGAAgAAAAhAHeSXFijAgAAKQUAAA4AAAAAAAAAAAAAAAAA&#10;LgIAAGRycy9lMm9Eb2MueG1sUEsBAi0AFAAGAAgAAAAhANVxJgHgAAAACQEAAA8AAAAAAAAAAAAA&#10;AAAA/QQAAGRycy9kb3ducmV2LnhtbFBLBQYAAAAABAAEAPMAAAAKBgAAAAA=&#10;" filled="f">
                <v:textbox inset="5.85pt,.7pt,5.85pt,.7pt">
                  <w:txbxContent>
                    <w:p w:rsidR="00097FDA" w:rsidRDefault="00097FDA" w:rsidP="00207EDE">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Pr>
                          <w:rFonts w:ascii="ＭＳ Ｐゴシック" w:eastAsia="ＭＳ Ｐゴシック" w:hAnsi="ＭＳ Ｐゴシック" w:hint="eastAsia"/>
                        </w:rPr>
                        <w:t>３０</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p w:rsidR="00097FDA" w:rsidRPr="00097FDA" w:rsidRDefault="00097FDA" w:rsidP="00097FDA">
                      <w:pPr>
                        <w:jc w:val="left"/>
                        <w:rPr>
                          <w:rFonts w:ascii="ＭＳ Ｐゴシック" w:eastAsia="ＭＳ Ｐゴシック" w:hAnsi="ＭＳ Ｐゴシック"/>
                          <w:color w:val="FF0000"/>
                        </w:rPr>
                      </w:pPr>
                      <w:r w:rsidRPr="00097FDA">
                        <w:rPr>
                          <w:rFonts w:ascii="ＭＳ Ｐゴシック" w:eastAsia="ＭＳ Ｐゴシック" w:hAnsi="ＭＳ Ｐゴシック" w:hint="eastAsia"/>
                          <w:color w:val="FF0000"/>
                        </w:rPr>
                        <w:t>※ものづくり</w:t>
                      </w:r>
                      <w:r w:rsidRPr="00097FDA">
                        <w:rPr>
                          <w:rFonts w:ascii="ＭＳ Ｐゴシック" w:eastAsia="ＭＳ Ｐゴシック" w:hAnsi="ＭＳ Ｐゴシック"/>
                          <w:color w:val="FF0000"/>
                        </w:rPr>
                        <w:t>補助金事業以外での使用禁止</w:t>
                      </w:r>
                    </w:p>
                    <w:p w:rsidR="00097FDA" w:rsidRPr="00097FDA" w:rsidRDefault="00097FDA" w:rsidP="00207EDE">
                      <w:pPr>
                        <w:jc w:val="left"/>
                        <w:rPr>
                          <w:rFonts w:ascii="ＭＳ Ｐゴシック" w:eastAsia="ＭＳ Ｐゴシック" w:hAnsi="ＭＳ Ｐゴシック" w:hint="eastAsia"/>
                        </w:rPr>
                      </w:pPr>
                    </w:p>
                  </w:txbxContent>
                </v:textbox>
              </v:shape>
            </w:pict>
          </mc:Fallback>
        </mc:AlternateContent>
      </w:r>
    </w:p>
    <w:p w:rsidR="00097FDA" w:rsidRPr="004D07B1" w:rsidRDefault="00207EDE" w:rsidP="00097FDA">
      <w:pPr>
        <w:spacing w:line="276" w:lineRule="auto"/>
        <w:ind w:left="420" w:hangingChars="200" w:hanging="42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00097FDA" w:rsidRPr="004D07B1">
        <w:rPr>
          <w:rFonts w:ascii="ＭＳ ゴシック" w:eastAsia="ＭＳ ゴシック" w:hAnsi="ＭＳ ゴシック" w:cs="Times New Roman" w:hint="eastAsia"/>
          <w:szCs w:val="26"/>
        </w:rPr>
        <w:t xml:space="preserve">表示例　　　</w:t>
      </w:r>
    </w:p>
    <w:p w:rsidR="00097FDA" w:rsidRPr="004D07B1" w:rsidRDefault="00097FDA" w:rsidP="00097FDA">
      <w:pPr>
        <w:spacing w:line="276" w:lineRule="auto"/>
        <w:ind w:left="420" w:hangingChars="200" w:hanging="420"/>
        <w:rPr>
          <w:rFonts w:ascii="ＭＳ 明朝" w:eastAsia="ＭＳ 明朝" w:hAnsi="ＭＳ 明朝" w:cs="Times New Roman"/>
          <w:szCs w:val="26"/>
        </w:rPr>
      </w:pPr>
    </w:p>
    <w:p w:rsidR="00097FDA" w:rsidRDefault="00097FDA" w:rsidP="00097FDA">
      <w:pPr>
        <w:spacing w:line="276" w:lineRule="auto"/>
        <w:ind w:left="420" w:hangingChars="200" w:hanging="420"/>
        <w:rPr>
          <w:rFonts w:ascii="ＭＳ 明朝" w:eastAsia="ＭＳ 明朝" w:hAnsi="ＭＳ 明朝" w:cs="Times New Roman"/>
          <w:szCs w:val="26"/>
        </w:rPr>
      </w:pPr>
    </w:p>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補助対象物件のうち、その使用形態が「原材料・副資材」等として使用する場合は、「補助対象物件受払簿」＜参考様式１＞の整備をしてください。</w:t>
      </w:r>
    </w:p>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原材料については、実際に使用した数量分のみ補助対象となります。補助対象となる経費は、購入金額から購入数量と使用数量で按分した金額となります。部品・材料等に組み込まれる場合は、その状況がわかるように写真を撮っておいてください。</w:t>
      </w:r>
    </w:p>
    <w:p w:rsidR="00097FDA"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また、試作開発の途上において発生した仕損じ品及びテストピース等の補助対象物件は保管してください。ただし、補助金額確定後において保管が困難な場合は、当該物件の内容が確認できる写真等により代用できますが、まずは</w:t>
      </w:r>
      <w:r>
        <w:rPr>
          <w:rFonts w:ascii="ＭＳ 明朝" w:eastAsia="ＭＳ 明朝" w:hAnsi="ＭＳ 明朝" w:cs="Times New Roman" w:hint="eastAsia"/>
          <w:szCs w:val="26"/>
        </w:rPr>
        <w:t>香川県</w:t>
      </w:r>
      <w:r w:rsidRPr="00097FDA">
        <w:rPr>
          <w:rFonts w:ascii="ＭＳ 明朝" w:eastAsia="ＭＳ 明朝" w:hAnsi="ＭＳ 明朝" w:cs="Times New Roman" w:hint="eastAsia"/>
          <w:szCs w:val="26"/>
        </w:rPr>
        <w:t>地域事務局</w:t>
      </w:r>
      <w:r w:rsidRPr="004D07B1">
        <w:rPr>
          <w:rFonts w:ascii="ＭＳ 明朝" w:eastAsia="ＭＳ 明朝" w:hAnsi="ＭＳ 明朝" w:cs="Times New Roman" w:hint="eastAsia"/>
          <w:szCs w:val="26"/>
        </w:rPr>
        <w:t>担当者にご相談ください。</w:t>
      </w:r>
    </w:p>
    <w:p w:rsidR="00097FDA" w:rsidRDefault="00097FDA" w:rsidP="00097FDA">
      <w:pPr>
        <w:spacing w:line="276" w:lineRule="auto"/>
        <w:ind w:left="482" w:hangingChars="200" w:hanging="482"/>
        <w:rPr>
          <w:rFonts w:ascii="ＭＳ ゴシック" w:eastAsia="ＭＳ ゴシック" w:hAnsi="ＭＳ ゴシック" w:cs="Times New Roman"/>
          <w:b/>
          <w:sz w:val="24"/>
          <w:szCs w:val="26"/>
          <w:u w:val="single"/>
        </w:rPr>
      </w:pPr>
    </w:p>
    <w:p w:rsidR="00097FDA" w:rsidRPr="004D07B1" w:rsidRDefault="00097FDA" w:rsidP="00097FDA">
      <w:pPr>
        <w:spacing w:line="276" w:lineRule="auto"/>
        <w:ind w:left="482" w:hangingChars="200" w:hanging="482"/>
        <w:rPr>
          <w:rFonts w:ascii="ＭＳ ゴシック" w:eastAsia="ＭＳ ゴシック" w:hAnsi="ＭＳ ゴシック" w:cs="Times New Roman"/>
          <w:b/>
          <w:szCs w:val="26"/>
          <w:u w:val="single"/>
        </w:rPr>
      </w:pPr>
      <w:r w:rsidRPr="004D07B1">
        <w:rPr>
          <w:rFonts w:ascii="ＭＳ ゴシック" w:eastAsia="ＭＳ ゴシック" w:hAnsi="ＭＳ ゴシック" w:cs="Times New Roman" w:hint="eastAsia"/>
          <w:b/>
          <w:sz w:val="24"/>
          <w:szCs w:val="26"/>
          <w:u w:val="single"/>
        </w:rPr>
        <w:t xml:space="preserve">②　</w:t>
      </w:r>
      <w:r w:rsidRPr="004D07B1">
        <w:rPr>
          <w:rFonts w:ascii="ＭＳ ゴシック" w:eastAsia="ＭＳ ゴシック" w:hAnsi="ＭＳ ゴシック" w:cs="Times New Roman" w:hint="eastAsia"/>
          <w:b/>
          <w:sz w:val="24"/>
          <w:szCs w:val="26"/>
          <w:u w:val="single"/>
          <w:bdr w:val="single" w:sz="4" w:space="0" w:color="auto"/>
        </w:rPr>
        <w:t>原材料費</w:t>
      </w:r>
      <w:r w:rsidRPr="004D07B1">
        <w:rPr>
          <w:rFonts w:ascii="ＭＳ ゴシック" w:eastAsia="ＭＳ ゴシック" w:hAnsi="ＭＳ ゴシック" w:cs="Times New Roman" w:hint="eastAsia"/>
          <w:b/>
          <w:sz w:val="24"/>
          <w:szCs w:val="26"/>
          <w:u w:val="single"/>
        </w:rPr>
        <w:t>で購入した物件等の整備・保管にあたって（小規模型「試作開発等」のみ）</w:t>
      </w:r>
    </w:p>
    <w:tbl>
      <w:tblPr>
        <w:tblStyle w:val="1"/>
        <w:tblW w:w="0" w:type="auto"/>
        <w:jc w:val="center"/>
        <w:tblLook w:val="04A0" w:firstRow="1" w:lastRow="0" w:firstColumn="1" w:lastColumn="0" w:noHBand="0" w:noVBand="1"/>
      </w:tblPr>
      <w:tblGrid>
        <w:gridCol w:w="9354"/>
      </w:tblGrid>
      <w:tr w:rsidR="00097FDA" w:rsidRPr="004D07B1" w:rsidTr="00097FDA">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97FDA" w:rsidRPr="004D07B1" w:rsidRDefault="00097FDA" w:rsidP="00097FDA">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ア．補助対象物件受払簿を整備する。</w:t>
            </w:r>
          </w:p>
          <w:p w:rsidR="00097FDA" w:rsidRPr="004D07B1" w:rsidRDefault="00097FDA" w:rsidP="00097FDA">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イ．購入物件の納品前後の写真（種類ごとに全数を並べたもの）及び送付伝票の写真を撮る。</w:t>
            </w:r>
          </w:p>
          <w:p w:rsidR="00097FDA" w:rsidRPr="004D07B1" w:rsidRDefault="00097FDA" w:rsidP="00097FDA">
            <w:pPr>
              <w:ind w:left="210" w:hangingChars="100" w:hanging="210"/>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ウ．容器等に「</w:t>
            </w:r>
            <w:r w:rsidRPr="004D07B1">
              <w:rPr>
                <w:rFonts w:ascii="ＭＳ ゴシック" w:eastAsia="ＭＳ ゴシック" w:hAnsi="ＭＳ ゴシック" w:cs="Times New Roman" w:hint="eastAsia"/>
                <w:szCs w:val="21"/>
              </w:rPr>
              <w:t>Ｈ</w:t>
            </w:r>
            <w:r>
              <w:rPr>
                <w:rFonts w:ascii="ＭＳ ゴシック" w:eastAsia="ＭＳ ゴシック" w:hAnsi="ＭＳ ゴシック" w:cs="Times New Roman" w:hint="eastAsia"/>
                <w:szCs w:val="21"/>
              </w:rPr>
              <w:t>３０</w:t>
            </w:r>
            <w:r w:rsidRPr="004D07B1">
              <w:rPr>
                <w:rFonts w:ascii="ＭＳ ゴシック" w:eastAsia="ＭＳ ゴシック" w:hAnsi="ＭＳ ゴシック" w:cs="Times New Roman" w:hint="eastAsia"/>
                <w:szCs w:val="21"/>
              </w:rPr>
              <w:t xml:space="preserve">　もの補助</w:t>
            </w:r>
            <w:r w:rsidRPr="004D07B1">
              <w:rPr>
                <w:rFonts w:ascii="ＭＳ ゴシック" w:eastAsia="ＭＳ ゴシック" w:hAnsi="ＭＳ ゴシック" w:cs="Times New Roman" w:hint="eastAsia"/>
                <w:szCs w:val="26"/>
              </w:rPr>
              <w:t>」の表示を行う（シール、マジック等、表示例は枠外に記載）。</w:t>
            </w:r>
          </w:p>
          <w:p w:rsidR="00097FDA" w:rsidRPr="004D07B1" w:rsidRDefault="00097FDA" w:rsidP="00097FDA">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エ．使用した試薬類の容器・包装類を保管する。</w:t>
            </w:r>
          </w:p>
        </w:tc>
      </w:tr>
    </w:tbl>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noProof/>
        </w:rPr>
        <mc:AlternateContent>
          <mc:Choice Requires="wps">
            <w:drawing>
              <wp:anchor distT="0" distB="0" distL="114300" distR="114300" simplePos="0" relativeHeight="252407808" behindDoc="0" locked="0" layoutInCell="1" allowOverlap="1" wp14:anchorId="3C5A16CA" wp14:editId="6729101B">
                <wp:simplePos x="0" y="0"/>
                <wp:positionH relativeFrom="column">
                  <wp:posOffset>974725</wp:posOffset>
                </wp:positionH>
                <wp:positionV relativeFrom="paragraph">
                  <wp:posOffset>192405</wp:posOffset>
                </wp:positionV>
                <wp:extent cx="2700000" cy="360000"/>
                <wp:effectExtent l="0" t="0" r="24765" b="21590"/>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FDA" w:rsidRDefault="00097FDA" w:rsidP="00097FD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Pr>
                                <w:rFonts w:ascii="ＭＳ Ｐゴシック" w:eastAsia="ＭＳ Ｐゴシック" w:hAnsi="ＭＳ Ｐゴシック" w:hint="eastAsia"/>
                              </w:rPr>
                              <w:t>３０</w:t>
                            </w:r>
                            <w:r w:rsidRPr="002246E1">
                              <w:rPr>
                                <w:rFonts w:ascii="ＭＳ Ｐゴシック" w:eastAsia="ＭＳ Ｐゴシック" w:hAnsi="ＭＳ Ｐゴシック" w:hint="eastAsia"/>
                                <w:color w:val="FF0000"/>
                              </w:rPr>
                              <w:t xml:space="preserve">　　</w:t>
                            </w:r>
                            <w:r w:rsidRPr="00FD3C30">
                              <w:rPr>
                                <w:rFonts w:ascii="ＭＳ Ｐゴシック" w:eastAsia="ＭＳ Ｐゴシック" w:hAnsi="ＭＳ Ｐゴシック" w:hint="eastAsia"/>
                              </w:rPr>
                              <w:t>もの補助　　材－（番号）</w:t>
                            </w:r>
                          </w:p>
                          <w:p w:rsidR="00097FDA" w:rsidRPr="00097FDA" w:rsidRDefault="00097FDA" w:rsidP="00097FDA">
                            <w:pPr>
                              <w:jc w:val="left"/>
                              <w:rPr>
                                <w:rFonts w:ascii="ＭＳ Ｐゴシック" w:eastAsia="ＭＳ Ｐゴシック" w:hAnsi="ＭＳ Ｐゴシック"/>
                                <w:color w:val="FF0000"/>
                              </w:rPr>
                            </w:pPr>
                            <w:r w:rsidRPr="00097FDA">
                              <w:rPr>
                                <w:rFonts w:ascii="ＭＳ Ｐゴシック" w:eastAsia="ＭＳ Ｐゴシック" w:hAnsi="ＭＳ Ｐゴシック" w:hint="eastAsia"/>
                                <w:color w:val="FF0000"/>
                              </w:rPr>
                              <w:t>※ものづくり</w:t>
                            </w:r>
                            <w:r w:rsidRPr="00097FDA">
                              <w:rPr>
                                <w:rFonts w:ascii="ＭＳ Ｐゴシック" w:eastAsia="ＭＳ Ｐゴシック" w:hAnsi="ＭＳ Ｐゴシック"/>
                                <w:color w:val="FF0000"/>
                              </w:rPr>
                              <w:t>補助金事業以外での使用禁止</w:t>
                            </w:r>
                          </w:p>
                          <w:p w:rsidR="00097FDA" w:rsidRPr="00E16083" w:rsidRDefault="00097FDA" w:rsidP="00097FDA">
                            <w:pPr>
                              <w:jc w:val="left"/>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16CA" id="テキスト ボックス 211" o:spid="_x0000_s1031" type="#_x0000_t202" style="position:absolute;left:0;text-align:left;margin-left:76.75pt;margin-top:15.15pt;width:212.6pt;height:28.3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4SpQIAACkFAAAOAAAAZHJzL2Uyb0RvYy54bWysVM2O0zAQviPxDpbv3fxs2m2jTVelaRHS&#10;8iMtPICbOI2FYwfbbbIgLlsJ8RC8AuLM8+RFGDttadkLQvjg2JmZz/ONv/H1TVtxtKVKMykSHFz4&#10;GFGRyZyJdYLfvV0OxhhpQ0ROuBQ0wfdU45vp0yfXTR3TUJaS51QhABE6buoEl8bUsefprKQV0Rey&#10;pgKMhVQVMbBVay9XpAH0inuh74+8Rqq8VjKjWsPftDfiqcMvCpqZ10WhqUE8wZCbcbNy88rO3vSa&#10;xGtF6pJl+zTIP2RRESbg0CNUSgxBG8UeQVUsU1LLwlxksvJkUbCMOg7AJvD/YHNXkpo6LlAcXR/L&#10;pP8fbPZq+0Yhlic4DAKMBKngkrrdl+7he/fws9t9Rd3uW7fbdQ8/YI+sE5SsqXUMkXc1xJr2mWzh&#10;6h19Xd/K7L1GQs5LItZ0ppRsSkpySNlFeiehPY62IKvmpczhZLIx0gG1hapsPaFCCNDh6u6P10Vb&#10;gzL4GV75dmCUge1y5NaQnEfiQ3SttHlOZYXsIsEK5ODQyfZWm9714GIPE3LJOHeS4AI1CZ4Mw2HP&#10;S3KWW6N102q9mnOFtsSKyg1bFDhXn7pVzIC0OasSPD46kdhWYyFyd4ohjPdrCObCggM5yG2/6iX0&#10;aeJPFuPFOBpE4WgxiPw0HcyW82gwWgZXw/Qync/T4LPNM4jikuU5FTbVg5yD6O/ksm+sXohHQZ9R&#10;OmO+dOMxc+88DVcYYHX4OnZOBvbmew2YdtU6EQ4P6lrJ/B50oWTfsfDCwKKU6iNGDXRrgvWHDVEU&#10;I/5CgLauonAyhPZ2m/F4AqJQp4bViYGIDIASbDDql3PTPwibWrF1Cef0WhZyBmosmBOKlW2fE/Cw&#10;G+hHx2j/dtiGP907r98v3PQXAAAA//8DAFBLAwQUAAYACAAAACEAOKFnKt8AAAAJAQAADwAAAGRy&#10;cy9kb3ducmV2LnhtbEyPQUvDQBCF74L/YRnBm91oiAkxmyJSEYuXtiL1ts2O2WB2Nma3Tfz3jic9&#10;PubjvW+q5ex6ccIxdJ4UXC8SEEiNNx21Cl53j1cFiBA1Gd17QgXfGGBZn59VujR+og2etrEVXEKh&#10;1ApsjEMpZWgsOh0WfkDi24cfnY4cx1aaUU9c7np5kyS30umOeMHqAR8sNp/bo1Pw9Dy9r17W+X63&#10;tyaTK7c28e1LqcuL+f4ORMQ5/sHwq8/qULPTwR/JBNFzztKMUQVpkoJgIMuLHMRBQZEnIOtK/v+g&#10;/gEAAP//AwBQSwECLQAUAAYACAAAACEAtoM4kv4AAADhAQAAEwAAAAAAAAAAAAAAAAAAAAAAW0Nv&#10;bnRlbnRfVHlwZXNdLnhtbFBLAQItABQABgAIAAAAIQA4/SH/1gAAAJQBAAALAAAAAAAAAAAAAAAA&#10;AC8BAABfcmVscy8ucmVsc1BLAQItABQABgAIAAAAIQD5OY4SpQIAACkFAAAOAAAAAAAAAAAAAAAA&#10;AC4CAABkcnMvZTJvRG9jLnhtbFBLAQItABQABgAIAAAAIQA4oWcq3wAAAAkBAAAPAAAAAAAAAAAA&#10;AAAAAP8EAABkcnMvZG93bnJldi54bWxQSwUGAAAAAAQABADzAAAACwYAAAAA&#10;" filled="f">
                <v:textbox inset="5.85pt,.7pt,5.85pt,.7pt">
                  <w:txbxContent>
                    <w:p w:rsidR="00097FDA" w:rsidRDefault="00097FDA" w:rsidP="00097FD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w:t>
                      </w:r>
                      <w:r>
                        <w:rPr>
                          <w:rFonts w:ascii="ＭＳ Ｐゴシック" w:eastAsia="ＭＳ Ｐゴシック" w:hAnsi="ＭＳ Ｐゴシック" w:hint="eastAsia"/>
                        </w:rPr>
                        <w:t>３０</w:t>
                      </w:r>
                      <w:r w:rsidRPr="002246E1">
                        <w:rPr>
                          <w:rFonts w:ascii="ＭＳ Ｐゴシック" w:eastAsia="ＭＳ Ｐゴシック" w:hAnsi="ＭＳ Ｐゴシック" w:hint="eastAsia"/>
                          <w:color w:val="FF0000"/>
                        </w:rPr>
                        <w:t xml:space="preserve">　　</w:t>
                      </w:r>
                      <w:r w:rsidRPr="00FD3C30">
                        <w:rPr>
                          <w:rFonts w:ascii="ＭＳ Ｐゴシック" w:eastAsia="ＭＳ Ｐゴシック" w:hAnsi="ＭＳ Ｐゴシック" w:hint="eastAsia"/>
                        </w:rPr>
                        <w:t>もの補助　　材－（番号）</w:t>
                      </w:r>
                    </w:p>
                    <w:p w:rsidR="00097FDA" w:rsidRPr="00097FDA" w:rsidRDefault="00097FDA" w:rsidP="00097FDA">
                      <w:pPr>
                        <w:jc w:val="left"/>
                        <w:rPr>
                          <w:rFonts w:ascii="ＭＳ Ｐゴシック" w:eastAsia="ＭＳ Ｐゴシック" w:hAnsi="ＭＳ Ｐゴシック"/>
                          <w:color w:val="FF0000"/>
                        </w:rPr>
                      </w:pPr>
                      <w:r w:rsidRPr="00097FDA">
                        <w:rPr>
                          <w:rFonts w:ascii="ＭＳ Ｐゴシック" w:eastAsia="ＭＳ Ｐゴシック" w:hAnsi="ＭＳ Ｐゴシック" w:hint="eastAsia"/>
                          <w:color w:val="FF0000"/>
                        </w:rPr>
                        <w:t>※ものづくり</w:t>
                      </w:r>
                      <w:r w:rsidRPr="00097FDA">
                        <w:rPr>
                          <w:rFonts w:ascii="ＭＳ Ｐゴシック" w:eastAsia="ＭＳ Ｐゴシック" w:hAnsi="ＭＳ Ｐゴシック"/>
                          <w:color w:val="FF0000"/>
                        </w:rPr>
                        <w:t>補助金事業以外での使用禁止</w:t>
                      </w:r>
                    </w:p>
                    <w:p w:rsidR="00097FDA" w:rsidRPr="00E16083" w:rsidRDefault="00097FDA" w:rsidP="00097FDA">
                      <w:pPr>
                        <w:jc w:val="left"/>
                        <w:rPr>
                          <w:rFonts w:ascii="ＭＳ Ｐゴシック" w:eastAsia="ＭＳ Ｐゴシック" w:hAnsi="ＭＳ Ｐゴシック"/>
                        </w:rPr>
                      </w:pPr>
                    </w:p>
                  </w:txbxContent>
                </v:textbox>
              </v:shape>
            </w:pict>
          </mc:Fallback>
        </mc:AlternateContent>
      </w:r>
    </w:p>
    <w:p w:rsidR="00097FDA" w:rsidRPr="004D07B1" w:rsidRDefault="00097FDA" w:rsidP="00097FDA">
      <w:pPr>
        <w:spacing w:line="276" w:lineRule="auto"/>
        <w:ind w:left="420" w:hangingChars="200" w:hanging="420"/>
        <w:rPr>
          <w:rFonts w:ascii="ＭＳ ゴシック" w:eastAsia="ＭＳ ゴシック" w:hAnsi="ＭＳ ゴシック" w:cs="Times New Roman"/>
          <w:szCs w:val="26"/>
        </w:rPr>
      </w:pPr>
      <w:r w:rsidRPr="004D07B1">
        <w:rPr>
          <w:rFonts w:ascii="ＭＳ 明朝" w:eastAsia="ＭＳ 明朝" w:hAnsi="ＭＳ 明朝" w:cs="Times New Roman" w:hint="eastAsia"/>
          <w:szCs w:val="26"/>
        </w:rPr>
        <w:t xml:space="preserve">　　</w:t>
      </w:r>
      <w:r w:rsidRPr="004D07B1">
        <w:rPr>
          <w:rFonts w:ascii="ＭＳ ゴシック" w:eastAsia="ＭＳ ゴシック" w:hAnsi="ＭＳ ゴシック" w:cs="Times New Roman" w:hint="eastAsia"/>
          <w:szCs w:val="26"/>
        </w:rPr>
        <w:t xml:space="preserve">表示例　　　</w:t>
      </w:r>
    </w:p>
    <w:p w:rsidR="00097FDA" w:rsidRPr="004D07B1" w:rsidRDefault="00097FDA" w:rsidP="00097FDA">
      <w:pPr>
        <w:spacing w:line="276" w:lineRule="auto"/>
        <w:ind w:left="420" w:hangingChars="200" w:hanging="420"/>
        <w:rPr>
          <w:rFonts w:ascii="ＭＳ 明朝" w:eastAsia="ＭＳ 明朝" w:hAnsi="ＭＳ 明朝" w:cs="Times New Roman"/>
          <w:szCs w:val="26"/>
        </w:rPr>
      </w:pPr>
    </w:p>
    <w:p w:rsidR="00097FDA" w:rsidRDefault="00097FDA" w:rsidP="00097FDA">
      <w:pPr>
        <w:spacing w:line="276" w:lineRule="auto"/>
        <w:ind w:left="420" w:hangingChars="200" w:hanging="420"/>
        <w:rPr>
          <w:rFonts w:ascii="ＭＳ 明朝" w:eastAsia="ＭＳ 明朝" w:hAnsi="ＭＳ 明朝" w:cs="Times New Roman"/>
          <w:szCs w:val="26"/>
        </w:rPr>
      </w:pPr>
    </w:p>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補助対象物件のうち、その使用形態が「原材料・副資材」等として使用する場合は、「補助対象物件受払簿」＜参考様式１＞の整備をしてください。</w:t>
      </w:r>
    </w:p>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原材料については、実際に使用した数量分のみ補助対象となります。補助対象となる経費は、購入金額から購入数量と使用数量で按分した金額となります。部品・材料等に組み込まれる場合は、その状況がわかるように写真を撮っておいてください。</w:t>
      </w:r>
    </w:p>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また、試作開発の途上において発生した仕損じ品及びテストピース等の補助対象物件は保管してください。ただし、補助金額確定後において保管が困難な場合は、当該物件の内容が確認できる写真等により代用できますが、まずは</w:t>
      </w:r>
      <w:r>
        <w:rPr>
          <w:rFonts w:ascii="ＭＳ 明朝" w:eastAsia="ＭＳ 明朝" w:hAnsi="ＭＳ 明朝" w:cs="Times New Roman" w:hint="eastAsia"/>
          <w:szCs w:val="26"/>
        </w:rPr>
        <w:t>香川県</w:t>
      </w:r>
      <w:r w:rsidRPr="00097FDA">
        <w:rPr>
          <w:rFonts w:ascii="ＭＳ 明朝" w:eastAsia="ＭＳ 明朝" w:hAnsi="ＭＳ 明朝" w:cs="Times New Roman" w:hint="eastAsia"/>
          <w:szCs w:val="26"/>
        </w:rPr>
        <w:t>地域事務局</w:t>
      </w:r>
      <w:r w:rsidRPr="004D07B1">
        <w:rPr>
          <w:rFonts w:ascii="ＭＳ 明朝" w:eastAsia="ＭＳ 明朝" w:hAnsi="ＭＳ 明朝" w:cs="Times New Roman" w:hint="eastAsia"/>
          <w:szCs w:val="26"/>
        </w:rPr>
        <w:t>担当者にご相談ください。</w:t>
      </w:r>
    </w:p>
    <w:p w:rsidR="00097FDA" w:rsidRPr="00097FDA" w:rsidRDefault="00097FDA" w:rsidP="00097FDA">
      <w:pPr>
        <w:spacing w:line="276" w:lineRule="auto"/>
        <w:ind w:left="420" w:hangingChars="200" w:hanging="420"/>
        <w:rPr>
          <w:rFonts w:ascii="ＭＳ 明朝" w:eastAsia="ＭＳ 明朝" w:hAnsi="ＭＳ 明朝" w:cs="Times New Roman"/>
          <w:szCs w:val="26"/>
        </w:rPr>
      </w:pPr>
    </w:p>
    <w:p w:rsidR="00097FDA" w:rsidRPr="004D07B1" w:rsidRDefault="00097FDA" w:rsidP="00097FDA">
      <w:pPr>
        <w:spacing w:line="276" w:lineRule="auto"/>
        <w:ind w:left="420" w:hangingChars="200" w:hanging="420"/>
        <w:rPr>
          <w:rFonts w:ascii="ＭＳ ゴシック" w:eastAsia="ＭＳ ゴシック" w:hAnsi="ＭＳ ゴシック" w:cs="Times New Roman"/>
          <w:b/>
          <w:szCs w:val="26"/>
          <w:u w:val="single"/>
        </w:rPr>
      </w:pPr>
      <w:r w:rsidRPr="004D07B1">
        <w:rPr>
          <w:rFonts w:ascii="ＭＳ 明朝" w:eastAsia="ＭＳ 明朝" w:hAnsi="ＭＳ 明朝" w:cs="Times New Roman" w:hint="eastAsia"/>
          <w:szCs w:val="26"/>
        </w:rPr>
        <w:t xml:space="preserve">　</w:t>
      </w:r>
      <w:r w:rsidRPr="004D07B1">
        <w:rPr>
          <w:rFonts w:ascii="ＭＳ ゴシック" w:eastAsia="ＭＳ ゴシック" w:hAnsi="ＭＳ ゴシック" w:cs="Times New Roman" w:hint="eastAsia"/>
          <w:b/>
          <w:sz w:val="24"/>
          <w:szCs w:val="26"/>
          <w:u w:val="single"/>
        </w:rPr>
        <w:t xml:space="preserve">③　</w:t>
      </w:r>
      <w:r w:rsidRPr="004D07B1">
        <w:rPr>
          <w:rFonts w:ascii="ＭＳ ゴシック" w:eastAsia="ＭＳ ゴシック" w:hAnsi="ＭＳ ゴシック" w:cs="Times New Roman" w:hint="eastAsia"/>
          <w:b/>
          <w:sz w:val="24"/>
          <w:szCs w:val="26"/>
          <w:u w:val="single"/>
          <w:bdr w:val="single" w:sz="4" w:space="0" w:color="auto"/>
        </w:rPr>
        <w:t>外注加工費</w:t>
      </w:r>
      <w:r w:rsidRPr="004D07B1">
        <w:rPr>
          <w:rFonts w:ascii="ＭＳ ゴシック" w:eastAsia="ＭＳ ゴシック" w:hAnsi="ＭＳ ゴシック" w:cs="Times New Roman" w:hint="eastAsia"/>
          <w:b/>
          <w:sz w:val="24"/>
          <w:szCs w:val="26"/>
          <w:u w:val="single"/>
        </w:rPr>
        <w:t>を計上した物件等の整備・保管にあたって（小規模型「試作開発等」のみ）</w:t>
      </w:r>
    </w:p>
    <w:tbl>
      <w:tblPr>
        <w:tblStyle w:val="1"/>
        <w:tblW w:w="0" w:type="auto"/>
        <w:jc w:val="center"/>
        <w:tblLook w:val="04A0" w:firstRow="1" w:lastRow="0" w:firstColumn="1" w:lastColumn="0" w:noHBand="0" w:noVBand="1"/>
      </w:tblPr>
      <w:tblGrid>
        <w:gridCol w:w="9354"/>
      </w:tblGrid>
      <w:tr w:rsidR="00097FDA" w:rsidRPr="004D07B1" w:rsidTr="00097FDA">
        <w:trPr>
          <w:trHeight w:val="1076"/>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097FDA" w:rsidRPr="004D07B1" w:rsidRDefault="00097FDA" w:rsidP="00097FDA">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ア．補助対象物件受払簿（試作品開発に必要な原材料等再加工）を整備する。</w:t>
            </w:r>
          </w:p>
          <w:p w:rsidR="00097FDA" w:rsidRPr="004D07B1" w:rsidRDefault="00097FDA" w:rsidP="00097FDA">
            <w:pPr>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イ．加工品の加工前後の写真及び授受した際の送付伝票の写真を撮る。</w:t>
            </w:r>
          </w:p>
          <w:p w:rsidR="00097FDA" w:rsidRPr="004D07B1" w:rsidRDefault="00097FDA" w:rsidP="00097FDA">
            <w:pPr>
              <w:ind w:left="210" w:hangingChars="100" w:hanging="210"/>
              <w:rPr>
                <w:rFonts w:ascii="ＭＳ ゴシック" w:eastAsia="ＭＳ ゴシック" w:hAnsi="ＭＳ ゴシック" w:cs="Times New Roman"/>
                <w:szCs w:val="26"/>
              </w:rPr>
            </w:pPr>
            <w:r w:rsidRPr="004D07B1">
              <w:rPr>
                <w:rFonts w:ascii="ＭＳ ゴシック" w:eastAsia="ＭＳ ゴシック" w:hAnsi="ＭＳ ゴシック" w:cs="Times New Roman" w:hint="eastAsia"/>
                <w:szCs w:val="26"/>
              </w:rPr>
              <w:t>ウ．補助対象物件に、「</w:t>
            </w:r>
            <w:r w:rsidRPr="004D07B1">
              <w:rPr>
                <w:rFonts w:ascii="ＭＳ ゴシック" w:eastAsia="ＭＳ ゴシック" w:hAnsi="ＭＳ ゴシック" w:cs="Times New Roman" w:hint="eastAsia"/>
                <w:szCs w:val="21"/>
              </w:rPr>
              <w:t>Ｈ</w:t>
            </w:r>
            <w:r>
              <w:rPr>
                <w:rFonts w:ascii="ＭＳ ゴシック" w:eastAsia="ＭＳ ゴシック" w:hAnsi="ＭＳ ゴシック" w:cs="Times New Roman" w:hint="eastAsia"/>
                <w:szCs w:val="21"/>
              </w:rPr>
              <w:t>３０</w:t>
            </w:r>
            <w:r w:rsidRPr="004D07B1">
              <w:rPr>
                <w:rFonts w:ascii="ＭＳ ゴシック" w:eastAsia="ＭＳ ゴシック" w:hAnsi="ＭＳ ゴシック" w:cs="Times New Roman" w:hint="eastAsia"/>
                <w:szCs w:val="26"/>
              </w:rPr>
              <w:t xml:space="preserve">　もの補助」の表示を行う（シール、マジック等、表示例は枠外に記載）。</w:t>
            </w:r>
          </w:p>
        </w:tc>
      </w:tr>
    </w:tbl>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noProof/>
        </w:rPr>
        <mc:AlternateContent>
          <mc:Choice Requires="wps">
            <w:drawing>
              <wp:anchor distT="0" distB="0" distL="114300" distR="114300" simplePos="0" relativeHeight="252405760" behindDoc="0" locked="0" layoutInCell="1" allowOverlap="1" wp14:anchorId="0E283417" wp14:editId="3763137F">
                <wp:simplePos x="0" y="0"/>
                <wp:positionH relativeFrom="column">
                  <wp:posOffset>975360</wp:posOffset>
                </wp:positionH>
                <wp:positionV relativeFrom="paragraph">
                  <wp:posOffset>193040</wp:posOffset>
                </wp:positionV>
                <wp:extent cx="2700000" cy="360000"/>
                <wp:effectExtent l="0" t="0" r="24765" b="2159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FDA" w:rsidRDefault="00097FDA" w:rsidP="00097FDA">
                            <w:pPr>
                              <w:jc w:val="left"/>
                              <w:rPr>
                                <w:rFonts w:ascii="ＭＳ Ｐゴシック" w:eastAsia="ＭＳ Ｐゴシック" w:hAnsi="ＭＳ Ｐゴシック"/>
                              </w:rPr>
                            </w:pPr>
                            <w:r>
                              <w:rPr>
                                <w:rFonts w:ascii="ＭＳ Ｐゴシック" w:eastAsia="ＭＳ Ｐゴシック" w:hAnsi="ＭＳ Ｐゴシック" w:hint="eastAsia"/>
                              </w:rPr>
                              <w:t xml:space="preserve">Ｈ３０　　</w:t>
                            </w:r>
                            <w:r w:rsidRPr="00FD3C30">
                              <w:rPr>
                                <w:rFonts w:ascii="ＭＳ Ｐゴシック" w:eastAsia="ＭＳ Ｐゴシック" w:hAnsi="ＭＳ Ｐゴシック" w:hint="eastAsia"/>
                              </w:rPr>
                              <w:t>もの補助　　外－（番号）</w:t>
                            </w:r>
                          </w:p>
                          <w:p w:rsidR="00097FDA" w:rsidRPr="00097FDA" w:rsidRDefault="00097FDA" w:rsidP="00097FDA">
                            <w:pPr>
                              <w:jc w:val="left"/>
                              <w:rPr>
                                <w:rFonts w:ascii="ＭＳ Ｐゴシック" w:eastAsia="ＭＳ Ｐゴシック" w:hAnsi="ＭＳ Ｐゴシック"/>
                                <w:color w:val="FF0000"/>
                              </w:rPr>
                            </w:pPr>
                            <w:r w:rsidRPr="00097FDA">
                              <w:rPr>
                                <w:rFonts w:ascii="ＭＳ Ｐゴシック" w:eastAsia="ＭＳ Ｐゴシック" w:hAnsi="ＭＳ Ｐゴシック" w:hint="eastAsia"/>
                                <w:color w:val="FF0000"/>
                              </w:rPr>
                              <w:t>※ものづくり</w:t>
                            </w:r>
                            <w:r w:rsidRPr="00097FDA">
                              <w:rPr>
                                <w:rFonts w:ascii="ＭＳ Ｐゴシック" w:eastAsia="ＭＳ Ｐゴシック" w:hAnsi="ＭＳ Ｐゴシック"/>
                                <w:color w:val="FF0000"/>
                              </w:rPr>
                              <w:t>補助金事業以外での使用禁止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3417" id="テキスト ボックス 212" o:spid="_x0000_s1032" type="#_x0000_t202" style="position:absolute;left:0;text-align:left;margin-left:76.8pt;margin-top:15.2pt;width:212.6pt;height:28.3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ApAIAACkFAAAOAAAAZHJzL2Uyb0RvYy54bWysVM2O0zAQviPxDpbv3fxs2m2jTVelaRHS&#10;8iMtPICbOI2FYwfbbbIgLlsJ8RC8AuLM8+RFGDttadkLQuTgjD3jb+azv/H1TVtxtKVKMykSHFz4&#10;GFGRyZyJdYLfvV0OxhhpQ0ROuBQ0wfdU45vp0yfXTR3TUJaS51QhABE6buoEl8bUsefprKQV0Rey&#10;pgKchVQVMTBVay9XpAH0inuh74+8Rqq8VjKjWsNq2jvx1OEXBc3M66LQ1CCeYKjNuFG5cWVHb3pN&#10;4rUidcmyfRnkH6qoCBOQ9AiVEkPQRrFHUBXLlNSyMBeZrDxZFCyjjgOwCfw/2NyVpKaOCxyOro/H&#10;pP8fbPZq+0Yhlic4DEKMBKngkrrdl+7he/fws9t9Rd3uW7fbdQ8/YI5sEBxZU+sYdt7VsNe0z2QL&#10;V+/o6/pWZu81EnJeErGmM6VkU1KSQ8mB3emdbO1xtAVZNS9lDpnJxkgH1BaqsucJJ4QAHa7u/nhd&#10;tDUog8XwyrcfRhn4LkfOtilIfNhdK22eU1khayRYgRwcOtneatOHHkJsMiGXjHNYJzEXqEnwZBgO&#10;e16Ss9w6rU+r9WrOFdoSKyr3OWrgOQ2rmAFpc1YleHwMIrE9jYXIXRZDGO9tKJoLCw7koLa91Uvo&#10;08SfLMaLcTSIwtFiEPlpOpgt59FgtAyuhullOp+nwWdbZxDFJctzKmypBzkH0d/JZd9YvRCPgj6j&#10;dMZ86b7HzL3zMtyFAKvD37FzMrA332vAtKvWiXB0UNdK5vegCyX7joUXBoxSqo8YNdCtCdYfNkRR&#10;jPgLAdq6isLJENrbTcbjCYhCnTpWJw4iMgBKsMGoN+emfxA2tWLrEvL0WhZyBmosmBOKlW1f017D&#10;0I+O0f7tsA1/OndRv1+46S8AAAD//wMAUEsDBBQABgAIAAAAIQCj2hrP4AAAAAkBAAAPAAAAZHJz&#10;L2Rvd25yZXYueG1sTI/BTsMwEETvSPyDtUjcqFNKmijEqRAqQlRcaBEqNzde4oh4HWK3CX/PcoLj&#10;aJ9m35SryXXihENoPSmYzxIQSLU3LTUKXncPVzmIEDUZ3XlCBd8YYFWdn5W6MH6kFzxtYyO4hEKh&#10;FdgY+0LKUFt0Osx8j8S3Dz84HTkOjTSDHrncdfI6SZbS6Zb4g9U93lusP7dHp+DxaXxfP2+y/W5v&#10;TSrXbmPi25dSlxfT3S2IiFP8g+FXn9WhYqeDP5IJouOcLpaMKlgkNyAYSLOctxwU5NkcZFXK/wuq&#10;HwAAAP//AwBQSwECLQAUAAYACAAAACEAtoM4kv4AAADhAQAAEwAAAAAAAAAAAAAAAAAAAAAAW0Nv&#10;bnRlbnRfVHlwZXNdLnhtbFBLAQItABQABgAIAAAAIQA4/SH/1gAAAJQBAAALAAAAAAAAAAAAAAAA&#10;AC8BAABfcmVscy8ucmVsc1BLAQItABQABgAIAAAAIQAwN+rApAIAACkFAAAOAAAAAAAAAAAAAAAA&#10;AC4CAABkcnMvZTJvRG9jLnhtbFBLAQItABQABgAIAAAAIQCj2hrP4AAAAAkBAAAPAAAAAAAAAAAA&#10;AAAAAP4EAABkcnMvZG93bnJldi54bWxQSwUGAAAAAAQABADzAAAACwYAAAAA&#10;" filled="f">
                <v:textbox inset="5.85pt,.7pt,5.85pt,.7pt">
                  <w:txbxContent>
                    <w:p w:rsidR="00097FDA" w:rsidRDefault="00097FDA" w:rsidP="00097FDA">
                      <w:pPr>
                        <w:jc w:val="left"/>
                        <w:rPr>
                          <w:rFonts w:ascii="ＭＳ Ｐゴシック" w:eastAsia="ＭＳ Ｐゴシック" w:hAnsi="ＭＳ Ｐゴシック"/>
                        </w:rPr>
                      </w:pPr>
                      <w:r>
                        <w:rPr>
                          <w:rFonts w:ascii="ＭＳ Ｐゴシック" w:eastAsia="ＭＳ Ｐゴシック" w:hAnsi="ＭＳ Ｐゴシック" w:hint="eastAsia"/>
                        </w:rPr>
                        <w:t xml:space="preserve">Ｈ３０　　</w:t>
                      </w:r>
                      <w:r w:rsidRPr="00FD3C30">
                        <w:rPr>
                          <w:rFonts w:ascii="ＭＳ Ｐゴシック" w:eastAsia="ＭＳ Ｐゴシック" w:hAnsi="ＭＳ Ｐゴシック" w:hint="eastAsia"/>
                        </w:rPr>
                        <w:t>もの補助　　外－（番号）</w:t>
                      </w:r>
                    </w:p>
                    <w:p w:rsidR="00097FDA" w:rsidRPr="00097FDA" w:rsidRDefault="00097FDA" w:rsidP="00097FDA">
                      <w:pPr>
                        <w:jc w:val="left"/>
                        <w:rPr>
                          <w:rFonts w:ascii="ＭＳ Ｐゴシック" w:eastAsia="ＭＳ Ｐゴシック" w:hAnsi="ＭＳ Ｐゴシック"/>
                          <w:color w:val="FF0000"/>
                        </w:rPr>
                      </w:pPr>
                      <w:r w:rsidRPr="00097FDA">
                        <w:rPr>
                          <w:rFonts w:ascii="ＭＳ Ｐゴシック" w:eastAsia="ＭＳ Ｐゴシック" w:hAnsi="ＭＳ Ｐゴシック" w:hint="eastAsia"/>
                          <w:color w:val="FF0000"/>
                        </w:rPr>
                        <w:t>※ものづくり</w:t>
                      </w:r>
                      <w:r w:rsidRPr="00097FDA">
                        <w:rPr>
                          <w:rFonts w:ascii="ＭＳ Ｐゴシック" w:eastAsia="ＭＳ Ｐゴシック" w:hAnsi="ＭＳ Ｐゴシック"/>
                          <w:color w:val="FF0000"/>
                        </w:rPr>
                        <w:t>補助金事業以外での使用禁止</w:t>
                      </w:r>
                    </w:p>
                  </w:txbxContent>
                </v:textbox>
              </v:shape>
            </w:pict>
          </mc:Fallback>
        </mc:AlternateContent>
      </w:r>
    </w:p>
    <w:p w:rsidR="00097FDA" w:rsidRPr="004D07B1" w:rsidRDefault="00097FDA" w:rsidP="00097FDA">
      <w:pPr>
        <w:spacing w:line="276" w:lineRule="auto"/>
        <w:ind w:left="420" w:hangingChars="200" w:hanging="420"/>
        <w:rPr>
          <w:rFonts w:ascii="ＭＳ ゴシック" w:eastAsia="ＭＳ ゴシック" w:hAnsi="ＭＳ ゴシック" w:cs="Times New Roman"/>
          <w:szCs w:val="26"/>
        </w:rPr>
      </w:pPr>
      <w:r w:rsidRPr="004D07B1">
        <w:rPr>
          <w:rFonts w:ascii="ＭＳ 明朝" w:eastAsia="ＭＳ 明朝" w:hAnsi="ＭＳ 明朝" w:cs="Times New Roman" w:hint="eastAsia"/>
          <w:szCs w:val="26"/>
        </w:rPr>
        <w:t xml:space="preserve">　　</w:t>
      </w:r>
      <w:r w:rsidRPr="004D07B1">
        <w:rPr>
          <w:rFonts w:ascii="ＭＳ ゴシック" w:eastAsia="ＭＳ ゴシック" w:hAnsi="ＭＳ ゴシック" w:cs="Times New Roman" w:hint="eastAsia"/>
          <w:szCs w:val="26"/>
        </w:rPr>
        <w:t xml:space="preserve">表示例　　　</w:t>
      </w:r>
    </w:p>
    <w:p w:rsidR="00097FDA" w:rsidRPr="004D07B1" w:rsidRDefault="00097FDA" w:rsidP="00097FDA">
      <w:pPr>
        <w:spacing w:line="276" w:lineRule="auto"/>
        <w:ind w:left="420" w:hangingChars="200" w:hanging="420"/>
        <w:rPr>
          <w:rFonts w:ascii="ＭＳ 明朝" w:eastAsia="ＭＳ 明朝" w:hAnsi="ＭＳ 明朝" w:cs="Times New Roman"/>
          <w:szCs w:val="26"/>
        </w:rPr>
      </w:pPr>
    </w:p>
    <w:p w:rsidR="00097FDA" w:rsidRPr="004D07B1" w:rsidRDefault="00097FDA" w:rsidP="00097FDA">
      <w:pPr>
        <w:spacing w:line="276" w:lineRule="auto"/>
        <w:ind w:left="420" w:hangingChars="200" w:hanging="420"/>
        <w:rPr>
          <w:rFonts w:ascii="ＭＳ 明朝" w:eastAsia="ＭＳ 明朝" w:hAnsi="ＭＳ 明朝" w:cs="Times New Roman"/>
          <w:szCs w:val="26"/>
        </w:rPr>
      </w:pPr>
      <w:r w:rsidRPr="004D07B1">
        <w:rPr>
          <w:rFonts w:ascii="ＭＳ 明朝" w:eastAsia="ＭＳ 明朝" w:hAnsi="ＭＳ 明朝" w:cs="Times New Roman" w:hint="eastAsia"/>
          <w:szCs w:val="26"/>
        </w:rPr>
        <w:t xml:space="preserve">　　　加工品は、可能な限り加工前後の写真を撮ってください。また、できあがった加工品を、さらに部材等、機械装置等に組み込む場合は、その状況がわかるように写真を撮っておいてください。</w:t>
      </w:r>
    </w:p>
    <w:p w:rsidR="00207EDE" w:rsidRPr="00097FDA" w:rsidRDefault="00207EDE" w:rsidP="00097FDA">
      <w:pPr>
        <w:spacing w:line="276" w:lineRule="auto"/>
        <w:ind w:left="420" w:hangingChars="200" w:hanging="420"/>
        <w:rPr>
          <w:rFonts w:ascii="ＭＳ 明朝" w:eastAsia="ＭＳ 明朝" w:hAnsi="ＭＳ 明朝" w:cs="Times New Roman"/>
          <w:szCs w:val="26"/>
        </w:rPr>
      </w:pPr>
    </w:p>
    <w:p w:rsidR="00207EDE" w:rsidRPr="00363B89" w:rsidRDefault="00207EDE" w:rsidP="00207EDE">
      <w:pPr>
        <w:spacing w:line="276" w:lineRule="auto"/>
        <w:ind w:left="420" w:hangingChars="200" w:hanging="420"/>
        <w:rPr>
          <w:rFonts w:ascii="ＭＳ 明朝" w:eastAsia="ＭＳ 明朝" w:hAnsi="ＭＳ 明朝" w:cs="Times New Roman"/>
          <w:szCs w:val="26"/>
        </w:rPr>
      </w:pPr>
    </w:p>
    <w:p w:rsidR="00207EDE" w:rsidRPr="00363B89"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 xml:space="preserve">④　</w:t>
      </w:r>
      <w:r w:rsidRPr="00363B89">
        <w:rPr>
          <w:rFonts w:ascii="ＭＳ ゴシック" w:eastAsia="ＭＳ ゴシック" w:hAnsi="ＭＳ ゴシック" w:cs="Times New Roman" w:hint="eastAsia"/>
          <w:b/>
          <w:sz w:val="24"/>
          <w:szCs w:val="26"/>
          <w:u w:val="single"/>
          <w:bdr w:val="single" w:sz="4" w:space="0" w:color="auto"/>
        </w:rPr>
        <w:t>技術導入費</w:t>
      </w:r>
      <w:r w:rsidRPr="00363B89">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207EDE" w:rsidRPr="00363B89" w:rsidTr="001647F9">
        <w:trPr>
          <w:jc w:val="center"/>
        </w:trPr>
        <w:tc>
          <w:tcPr>
            <w:tcW w:w="9354" w:type="dxa"/>
            <w:tcBorders>
              <w:top w:val="single" w:sz="8" w:space="0" w:color="auto"/>
              <w:left w:val="single" w:sz="8" w:space="0" w:color="auto"/>
              <w:bottom w:val="single" w:sz="8" w:space="0" w:color="auto"/>
            </w:tcBorders>
            <w:tcMar>
              <w:top w:w="113" w:type="dxa"/>
              <w:bottom w:w="113" w:type="dxa"/>
            </w:tcMar>
          </w:tcPr>
          <w:p w:rsidR="00207EDE" w:rsidRPr="00363B89" w:rsidRDefault="00207EDE" w:rsidP="001647F9">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ア．必要書類を整備する。</w:t>
            </w:r>
          </w:p>
        </w:tc>
      </w:tr>
    </w:tbl>
    <w:p w:rsidR="00207EDE" w:rsidRPr="00363B89" w:rsidRDefault="00207EDE" w:rsidP="00207EDE">
      <w:pPr>
        <w:spacing w:line="276" w:lineRule="auto"/>
        <w:ind w:left="420" w:hangingChars="200" w:hanging="420"/>
        <w:rPr>
          <w:rFonts w:ascii="ＭＳ 明朝" w:eastAsia="ＭＳ 明朝" w:hAnsi="ＭＳ 明朝" w:cs="Times New Roman"/>
          <w:szCs w:val="26"/>
        </w:rPr>
      </w:pPr>
    </w:p>
    <w:p w:rsidR="00207EDE" w:rsidRPr="00363B89" w:rsidRDefault="00207EDE" w:rsidP="00207EDE">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知的財産権を所有する他社から取得（実施権の取得を含む）する場合は、書類等を整備してください。</w:t>
      </w:r>
    </w:p>
    <w:p w:rsidR="00207EDE" w:rsidRPr="00363B89" w:rsidRDefault="00207EDE" w:rsidP="00207EDE">
      <w:pPr>
        <w:spacing w:line="276" w:lineRule="auto"/>
        <w:ind w:left="420" w:hangingChars="200" w:hanging="420"/>
        <w:rPr>
          <w:rFonts w:ascii="ＭＳ 明朝" w:eastAsia="ＭＳ 明朝" w:hAnsi="ＭＳ 明朝" w:cs="Times New Roman"/>
          <w:szCs w:val="26"/>
        </w:rPr>
      </w:pPr>
    </w:p>
    <w:p w:rsidR="00207EDE" w:rsidRPr="00363B89" w:rsidRDefault="00207EDE" w:rsidP="00207EDE">
      <w:pPr>
        <w:spacing w:line="276" w:lineRule="auto"/>
        <w:ind w:left="420" w:hangingChars="200" w:hanging="42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 xml:space="preserve">⑤　</w:t>
      </w:r>
      <w:r w:rsidRPr="00363B89">
        <w:rPr>
          <w:rFonts w:ascii="ＭＳ ゴシック" w:eastAsia="ＭＳ ゴシック" w:hAnsi="ＭＳ ゴシック" w:cs="Times New Roman" w:hint="eastAsia"/>
          <w:b/>
          <w:sz w:val="24"/>
          <w:szCs w:val="26"/>
          <w:u w:val="single"/>
          <w:bdr w:val="single" w:sz="4" w:space="0" w:color="auto"/>
        </w:rPr>
        <w:t>専門家経費</w:t>
      </w:r>
      <w:r w:rsidRPr="00363B89">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207EDE" w:rsidRPr="00363B89" w:rsidTr="001647F9">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rsidR="00207EDE" w:rsidRPr="00363B89" w:rsidRDefault="00207EDE" w:rsidP="001647F9">
            <w:pP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ア．必要書類を整備する。</w:t>
            </w:r>
          </w:p>
        </w:tc>
      </w:tr>
    </w:tbl>
    <w:p w:rsidR="00207EDE" w:rsidRPr="00363B89" w:rsidRDefault="00207EDE" w:rsidP="00207EDE">
      <w:pPr>
        <w:spacing w:line="276" w:lineRule="auto"/>
        <w:ind w:left="420" w:hangingChars="200" w:hanging="420"/>
        <w:rPr>
          <w:rFonts w:ascii="ＭＳ 明朝" w:eastAsia="ＭＳ 明朝" w:hAnsi="ＭＳ 明朝" w:cs="Times New Roman"/>
          <w:szCs w:val="26"/>
        </w:rPr>
      </w:pPr>
    </w:p>
    <w:p w:rsidR="00207EDE" w:rsidRPr="00363B89" w:rsidRDefault="00207EDE" w:rsidP="00207EDE">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専門家の指導を受ける場合は、一回の指導ごとに、書類等を整備してください。</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p>
    <w:p w:rsidR="004A09EA" w:rsidRPr="00363B89"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（４）補助対象物件の転用・試作品の無償譲渡について</w:t>
      </w:r>
    </w:p>
    <w:p w:rsidR="004A09EA" w:rsidRPr="00363B89" w:rsidRDefault="004A09EA" w:rsidP="004A09EA">
      <w:pPr>
        <w:spacing w:afterLines="50" w:after="120" w:line="276" w:lineRule="auto"/>
        <w:ind w:left="480" w:hangingChars="200" w:hanging="480"/>
        <w:rPr>
          <w:rFonts w:ascii="ＭＳ ゴシック" w:eastAsia="ＭＳ ゴシック" w:hAnsi="ＭＳ ゴシック" w:cs="Times New Roman"/>
          <w:b/>
          <w:szCs w:val="26"/>
          <w:u w:val="single"/>
        </w:rPr>
      </w:pPr>
      <w:r w:rsidRPr="00363B89">
        <w:rPr>
          <w:rFonts w:ascii="ＭＳ ゴシック" w:eastAsia="ＭＳ ゴシック" w:hAnsi="ＭＳ ゴシック" w:cs="Times New Roman" w:hint="eastAsia"/>
          <w:sz w:val="24"/>
          <w:szCs w:val="26"/>
        </w:rPr>
        <w:t xml:space="preserve">　</w:t>
      </w:r>
      <w:r w:rsidR="002C6230" w:rsidRPr="002C6230">
        <w:rPr>
          <w:rFonts w:ascii="ＭＳ ゴシック" w:eastAsia="ＭＳ ゴシック" w:hAnsi="ＭＳ ゴシック" w:cs="Times New Roman" w:hint="eastAsia"/>
          <w:b/>
          <w:bCs/>
          <w:sz w:val="24"/>
          <w:szCs w:val="26"/>
          <w:u w:val="single"/>
        </w:rPr>
        <w:t>①</w:t>
      </w:r>
      <w:r w:rsidRPr="002C6230">
        <w:rPr>
          <w:rFonts w:ascii="ＭＳ ゴシック" w:eastAsia="ＭＳ ゴシック" w:hAnsi="ＭＳ ゴシック" w:cs="Times New Roman" w:hint="eastAsia"/>
          <w:b/>
          <w:bCs/>
          <w:sz w:val="24"/>
          <w:szCs w:val="26"/>
          <w:u w:val="single"/>
        </w:rPr>
        <w:t xml:space="preserve">　</w:t>
      </w:r>
      <w:r w:rsidRPr="00363B89">
        <w:rPr>
          <w:rFonts w:ascii="ＭＳ ゴシック" w:eastAsia="ＭＳ ゴシック" w:hAnsi="ＭＳ ゴシック" w:cs="Times New Roman" w:hint="eastAsia"/>
          <w:b/>
          <w:sz w:val="24"/>
          <w:szCs w:val="26"/>
          <w:u w:val="single"/>
        </w:rPr>
        <w:t>補助事業により取得し、効用が増加した処分制限財産の転用</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w:t>
      </w:r>
      <w:r w:rsidR="000252AF" w:rsidRPr="00363B89">
        <w:rPr>
          <w:rFonts w:ascii="ＭＳ 明朝" w:eastAsia="ＭＳ 明朝" w:hAnsi="ＭＳ 明朝" w:cs="Times New Roman" w:hint="eastAsia"/>
          <w:szCs w:val="26"/>
        </w:rPr>
        <w:t>に</w:t>
      </w:r>
      <w:r w:rsidRPr="00363B89">
        <w:rPr>
          <w:rFonts w:ascii="ＭＳ 明朝" w:eastAsia="ＭＳ 明朝" w:hAnsi="ＭＳ 明朝" w:cs="Times New Roman" w:hint="eastAsia"/>
          <w:szCs w:val="26"/>
        </w:rPr>
        <w:t>転用（財産の所有者の変更を伴わない目的外使用（成果活用型生産転用））する場合、処分を行うことで得た収入に関し、これまでは必要としていた国庫納付を免除するという特例を設けました。</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これにより、本補助事業では、補助金によって取得し又は効用が増加した単価５０万円（税抜き）以上の機械設備を、本事業の成果を活用して実施する事業に転用（成果活用型生産転用）する場合は、「様式第１</w:t>
      </w:r>
      <w:r w:rsidR="0082332D" w:rsidRPr="00363B89">
        <w:rPr>
          <w:rFonts w:ascii="ＭＳ 明朝" w:eastAsia="ＭＳ 明朝" w:hAnsi="ＭＳ 明朝" w:cs="Times New Roman" w:hint="eastAsia"/>
          <w:szCs w:val="26"/>
        </w:rPr>
        <w:t>１</w:t>
      </w:r>
      <w:r w:rsidRPr="00363B89">
        <w:rPr>
          <w:rFonts w:ascii="ＭＳ 明朝" w:eastAsia="ＭＳ 明朝" w:hAnsi="ＭＳ 明朝" w:cs="Times New Roman" w:hint="eastAsia"/>
          <w:szCs w:val="26"/>
        </w:rPr>
        <w:t xml:space="preserve">　取得財産の処分承認申請書」によって</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w:t>
      </w:r>
      <w:r w:rsidR="00B11908" w:rsidRPr="00363B89">
        <w:rPr>
          <w:rFonts w:ascii="ＭＳ 明朝" w:eastAsia="ＭＳ 明朝" w:hAnsi="ＭＳ 明朝" w:cs="Times New Roman" w:hint="eastAsia"/>
          <w:szCs w:val="26"/>
        </w:rPr>
        <w:lastRenderedPageBreak/>
        <w:t>局</w:t>
      </w:r>
      <w:r w:rsidRPr="00363B89">
        <w:rPr>
          <w:rFonts w:ascii="ＭＳ 明朝" w:eastAsia="ＭＳ 明朝" w:hAnsi="ＭＳ 明朝" w:cs="Times New Roman" w:hint="eastAsia"/>
          <w:szCs w:val="26"/>
        </w:rPr>
        <w:t>へ申請を行い、承認を受けることで、補助金の一部に相当する金額を</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に納付する義務が免除されます。</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［提出時期：精算払完了以降、提出先：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ind w:left="160" w:hangingChars="100" w:hanging="1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 xml:space="preserve">　　　　（注１）申請書を提出後、承認を受けなければ、取得財産を転用することができませんので、ご注意ください。</w:t>
      </w:r>
    </w:p>
    <w:p w:rsidR="004A09EA" w:rsidRPr="00363B89" w:rsidRDefault="004A09EA" w:rsidP="004A09EA">
      <w:pPr>
        <w:spacing w:line="276" w:lineRule="auto"/>
        <w:ind w:left="160" w:hangingChars="100" w:hanging="1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 xml:space="preserve">　　　　（注２）収益納付が免除される訳ではありませんのでご注意ください。</w:t>
      </w:r>
    </w:p>
    <w:p w:rsidR="004A09EA" w:rsidRPr="00363B89" w:rsidRDefault="004A09EA" w:rsidP="004A09EA">
      <w:pPr>
        <w:spacing w:line="276" w:lineRule="auto"/>
        <w:ind w:left="160" w:hangingChars="100" w:hanging="1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 xml:space="preserve">　　　　（注３）テスト販売を除いて補助金額の確定前に成果物の販売及び販売に繋がる営業行為はできません。</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7C7CA7" w:rsidRPr="00363B89" w:rsidRDefault="007C7CA7" w:rsidP="007C7CA7">
      <w:pPr>
        <w:spacing w:afterLines="50" w:after="120" w:line="276" w:lineRule="auto"/>
        <w:ind w:left="480" w:hangingChars="200" w:hanging="480"/>
        <w:rPr>
          <w:rFonts w:ascii="ＭＳ ゴシック" w:eastAsia="ＭＳ ゴシック" w:hAnsi="ＭＳ ゴシック" w:cs="Times New Roman"/>
          <w:b/>
          <w:szCs w:val="26"/>
          <w:u w:val="single"/>
        </w:rPr>
      </w:pPr>
      <w:r w:rsidRPr="00363B89">
        <w:rPr>
          <w:rFonts w:ascii="ＭＳ ゴシック" w:eastAsia="ＭＳ ゴシック" w:hAnsi="ＭＳ ゴシック" w:cs="Times New Roman" w:hint="eastAsia"/>
          <w:sz w:val="24"/>
          <w:szCs w:val="26"/>
        </w:rPr>
        <w:t xml:space="preserve">　</w:t>
      </w:r>
      <w:r w:rsidRPr="00363B89">
        <w:rPr>
          <w:rFonts w:ascii="ＭＳ ゴシック" w:eastAsia="ＭＳ ゴシック" w:hAnsi="ＭＳ ゴシック" w:cs="Times New Roman" w:hint="eastAsia"/>
          <w:b/>
          <w:sz w:val="24"/>
          <w:szCs w:val="26"/>
          <w:u w:val="single"/>
        </w:rPr>
        <w:t>②　試作開発品等の無償譲渡、無償貸与又は無償供与（小規模型「試作開発等」のみ）</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本補助事業の成果である試作開発品等（当該試作品を作成するにあたり構成要素として利用した原材料、機器装置等の補助対象物件の購入価格の合計が５０万円（税抜き）を超えるもので複数個作成す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p>
    <w:p w:rsidR="007C7CA7" w:rsidRPr="00363B89" w:rsidRDefault="007C7CA7" w:rsidP="007C7CA7">
      <w:pPr>
        <w:spacing w:line="276" w:lineRule="auto"/>
        <w:ind w:left="420" w:hangingChars="200" w:hanging="420"/>
        <w:rPr>
          <w:rFonts w:ascii="ＭＳ 明朝" w:eastAsia="ＭＳ 明朝" w:hAnsi="ＭＳ 明朝" w:cs="Times New Roman"/>
        </w:rPr>
      </w:pPr>
      <w:r w:rsidRPr="00363B89">
        <w:rPr>
          <w:rFonts w:ascii="ＭＳ 明朝" w:eastAsia="ＭＳ 明朝" w:hAnsi="ＭＳ 明朝" w:cs="Times New Roman" w:hint="eastAsia"/>
        </w:rPr>
        <w:t xml:space="preserve">　　　無償譲渡、無償貸与又は無償供与する場合は、当該譲渡等を受ける者から、譲渡品等の名称及び数量、目的、成果の取扱い等について記載した「様式第</w:t>
      </w:r>
      <w:r w:rsidR="0082332D" w:rsidRPr="00363B89">
        <w:rPr>
          <w:rFonts w:ascii="ＭＳ 明朝" w:eastAsia="ＭＳ 明朝" w:hAnsi="ＭＳ 明朝" w:cs="Times New Roman" w:hint="eastAsia"/>
        </w:rPr>
        <w:t>１２</w:t>
      </w:r>
      <w:r w:rsidRPr="00363B89">
        <w:rPr>
          <w:rFonts w:ascii="ＭＳ 明朝" w:eastAsia="ＭＳ 明朝" w:hAnsi="ＭＳ 明朝" w:cs="Times New Roman" w:hint="eastAsia"/>
        </w:rPr>
        <w:t xml:space="preserve">　試作品等（成果）受領書」及び、譲渡先、貸与先又は供与先における使用状況等がわかる写真の提出を受けてください。それら資料は取得財産等管理台帳に添付しておき、実績報告書を</w:t>
      </w:r>
      <w:r w:rsidR="00B11908" w:rsidRPr="00363B89">
        <w:rPr>
          <w:rFonts w:ascii="ＭＳ 明朝" w:eastAsia="ＭＳ 明朝" w:hAnsi="ＭＳ 明朝" w:cs="Times New Roman" w:hint="eastAsia"/>
        </w:rPr>
        <w:t>香川県地域事務局</w:t>
      </w:r>
      <w:r w:rsidRPr="00363B89">
        <w:rPr>
          <w:rFonts w:ascii="ＭＳ 明朝" w:eastAsia="ＭＳ 明朝" w:hAnsi="ＭＳ 明朝" w:cs="Times New Roman" w:hint="eastAsia"/>
        </w:rPr>
        <w:t>に提出する際に、併せて提出することが必要となります。</w:t>
      </w:r>
    </w:p>
    <w:p w:rsidR="007C7CA7" w:rsidRPr="00363B89" w:rsidRDefault="007C7CA7" w:rsidP="007C7CA7">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［提出時期：実績報告書提出時、提出先：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p>
    <w:p w:rsidR="007C7CA7" w:rsidRPr="00363B89" w:rsidRDefault="007C7CA7" w:rsidP="007C7CA7">
      <w:pPr>
        <w:spacing w:afterLines="50" w:after="120"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③　テスト販売（小規模型「試作開発等」のみ）</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テスト販売とは、補助事業者が自己負担により、①展示会等のブース 、②補助事業者が所有若しくは自ら借り上げた販売スペース 、③第三者への委託などを通じ、限定された期間などで不特定多数の人に対し、本事業で開発した試作品等を試験的に販売し、商品仕様、顧客の反応等を測定・分析し、試作品等に改良・修正を加えて本格的な生産・販売活動に繋げるための事業をいいます。</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テスト販売については、以下の要件をすべて満たす場合にのみ認められます。</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なお、テスト販売の実施に伴い収益（収入から費用を差し引いた額）が発生した場合には、当該収益を補助対象経費から差し引いて算出することとなります。</w:t>
      </w:r>
    </w:p>
    <w:p w:rsidR="007C7CA7" w:rsidRPr="00363B89" w:rsidRDefault="007C7CA7" w:rsidP="007C7CA7">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【補助対象の要件】</w:t>
      </w:r>
    </w:p>
    <w:p w:rsidR="007C7CA7" w:rsidRPr="00363B89" w:rsidRDefault="007C7CA7" w:rsidP="007C7CA7">
      <w:pPr>
        <w:spacing w:line="276" w:lineRule="auto"/>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テスト販売品の販売期間が概ね１ヵ月以内となるもの。</w:t>
      </w:r>
    </w:p>
    <w:p w:rsidR="007C7CA7" w:rsidRPr="00363B89" w:rsidRDefault="007C7CA7" w:rsidP="007C7CA7">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テスト販売は、同一の場所及び同一の趣旨で複数回行わないもの（試作品の改良、販売予定価格の改訂をした場合を除く）。</w:t>
      </w:r>
    </w:p>
    <w:p w:rsidR="007C7CA7" w:rsidRPr="00363B89" w:rsidRDefault="007C7CA7" w:rsidP="007C7CA7">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テスト販売品には、通常の販売商品とテスト販売品とが区別できるよう、「テスト販売価格」などとテスト販売品である旨を明記することが可能なもの。</w:t>
      </w:r>
    </w:p>
    <w:p w:rsidR="007C7CA7" w:rsidRPr="00363B89" w:rsidRDefault="007C7CA7" w:rsidP="007C7CA7">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消費者に対してアンケート等の調査を行い、テスト販売の効果を検証することができるもの。</w:t>
      </w:r>
    </w:p>
    <w:p w:rsidR="007C7CA7" w:rsidRPr="00363B89" w:rsidRDefault="007C7CA7" w:rsidP="007C7CA7">
      <w:pPr>
        <w:spacing w:line="276" w:lineRule="auto"/>
        <w:ind w:left="280" w:hangingChars="100" w:hanging="280"/>
        <w:rPr>
          <w:rFonts w:ascii="ＭＳ 明朝" w:eastAsia="ＭＳ 明朝" w:hAnsi="ＭＳ 明朝" w:cs="Times New Roman"/>
          <w:sz w:val="28"/>
          <w:szCs w:val="26"/>
        </w:rPr>
      </w:pPr>
    </w:p>
    <w:p w:rsidR="007C7CA7" w:rsidRPr="00363B89" w:rsidRDefault="007C7CA7" w:rsidP="007C7CA7">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（５）</w:t>
      </w:r>
      <w:r w:rsidRPr="00363B89">
        <w:rPr>
          <w:rFonts w:ascii="ＭＳ ゴシック" w:eastAsia="ＭＳ ゴシック" w:hAnsi="ＭＳ ゴシック" w:cs="Times New Roman" w:hint="eastAsia"/>
          <w:b/>
          <w:sz w:val="24"/>
          <w:szCs w:val="26"/>
          <w:u w:val="single"/>
        </w:rPr>
        <w:t>試作品等の開発記録の整理・保存について（小規模型「試作開発等」のみ）</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補助事業に従事するにあたり、実施した作業実績を記録し、保管する必要があります。下記の書類などの整理・保存を行ってください（５年間保存）。</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試作開発上の実験データ・図表・グラフ・写真</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製作した試作品等の図面・仕様書及び部品の一覧表</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研究者のフィールドノート</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会議・打合せの議事録</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p>
    <w:p w:rsidR="007C7CA7" w:rsidRPr="00363B89" w:rsidRDefault="007C7CA7" w:rsidP="007C7CA7">
      <w:pPr>
        <w:spacing w:line="276" w:lineRule="auto"/>
        <w:ind w:left="210" w:hangingChars="100" w:hanging="21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①　書類整備等について</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書類については、経理担当者とも連携の上、補助事業終了後５年間、適切に物件毎に整備・保</w:t>
      </w:r>
      <w:r w:rsidRPr="00363B89">
        <w:rPr>
          <w:rFonts w:ascii="ＭＳ 明朝" w:eastAsia="ＭＳ 明朝" w:hAnsi="ＭＳ 明朝" w:cs="Times New Roman" w:hint="eastAsia"/>
          <w:szCs w:val="26"/>
        </w:rPr>
        <w:lastRenderedPageBreak/>
        <w:t>存をしてください（監査の際に、原本を確認します）。</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p>
    <w:p w:rsidR="007C7CA7" w:rsidRPr="00363B89" w:rsidRDefault="007C7CA7" w:rsidP="007C7CA7">
      <w:pPr>
        <w:spacing w:line="276" w:lineRule="auto"/>
        <w:ind w:left="420" w:hangingChars="200" w:hanging="420"/>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②　補助対象物件の管理等について</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補助事業により取得し、又は効用の増加した財産については、補助事業の完了後においても、善良な管理者の注意をもって管理し、補助事業の目的に従って、その効率的な運用を図ってください。</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82332D" w:rsidRPr="00363B89" w:rsidRDefault="0082332D" w:rsidP="007C7CA7">
      <w:pPr>
        <w:spacing w:afterLines="50" w:after="120" w:line="276" w:lineRule="auto"/>
        <w:rPr>
          <w:rFonts w:ascii="ＭＳ ゴシック" w:eastAsia="ＭＳ ゴシック" w:hAnsi="ＭＳ ゴシック" w:cs="Times New Roman"/>
          <w:b/>
          <w:sz w:val="24"/>
          <w:szCs w:val="26"/>
        </w:rPr>
      </w:pPr>
    </w:p>
    <w:p w:rsidR="0082332D" w:rsidRPr="00363B89" w:rsidRDefault="007C7CA7" w:rsidP="007C7CA7">
      <w:pPr>
        <w:spacing w:afterLines="50" w:after="120" w:line="276" w:lineRule="auto"/>
        <w:rPr>
          <w:rFonts w:ascii="ＭＳ ゴシック" w:eastAsia="ＭＳ ゴシック" w:hAnsi="ＭＳ ゴシック" w:cs="Times New Roman"/>
          <w:b/>
          <w:sz w:val="24"/>
          <w:szCs w:val="26"/>
        </w:rPr>
      </w:pPr>
      <w:r w:rsidRPr="00363B89">
        <w:rPr>
          <w:rFonts w:ascii="ＭＳ ゴシック" w:eastAsia="ＭＳ ゴシック" w:hAnsi="ＭＳ ゴシック" w:cs="Times New Roman" w:hint="eastAsia"/>
          <w:b/>
          <w:sz w:val="24"/>
          <w:szCs w:val="26"/>
        </w:rPr>
        <w:t xml:space="preserve">　</w:t>
      </w:r>
    </w:p>
    <w:p w:rsidR="007C7CA7" w:rsidRPr="00363B89" w:rsidRDefault="007C7CA7" w:rsidP="0082332D">
      <w:pPr>
        <w:spacing w:afterLines="50" w:after="120" w:line="276" w:lineRule="auto"/>
        <w:ind w:firstLineChars="100" w:firstLine="241"/>
        <w:rPr>
          <w:rFonts w:ascii="ＭＳ ゴシック" w:eastAsia="ＭＳ ゴシック" w:hAnsi="ＭＳ ゴシック" w:cs="Times New Roman"/>
          <w:b/>
          <w:szCs w:val="26"/>
          <w:u w:val="single"/>
        </w:rPr>
      </w:pPr>
      <w:r w:rsidRPr="00363B89">
        <w:rPr>
          <w:rFonts w:ascii="ＭＳ ゴシック" w:eastAsia="ＭＳ ゴシック" w:hAnsi="ＭＳ ゴシック" w:cs="Times New Roman" w:hint="eastAsia"/>
          <w:b/>
          <w:sz w:val="24"/>
          <w:szCs w:val="26"/>
          <w:u w:val="single"/>
        </w:rPr>
        <w:t>③　その他</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担当者へ連絡を取り、所定の手続を経てください。</w:t>
      </w:r>
    </w:p>
    <w:p w:rsidR="007C7CA7" w:rsidRPr="00363B89" w:rsidRDefault="007C7CA7" w:rsidP="007C7CA7">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その他、ご不明な点等が発生した場合には、まずは</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担当者にご連絡くださいますようお願いします。</w:t>
      </w:r>
    </w:p>
    <w:p w:rsidR="007C7CA7" w:rsidRPr="00363B89" w:rsidRDefault="007C7CA7" w:rsidP="007C7CA7">
      <w:pPr>
        <w:spacing w:line="276" w:lineRule="auto"/>
        <w:ind w:left="210" w:hangingChars="100" w:hanging="210"/>
        <w:rPr>
          <w:rFonts w:ascii="ＭＳ 明朝" w:eastAsia="ＭＳ 明朝" w:hAnsi="ＭＳ 明朝" w:cs="Times New Roman"/>
          <w:szCs w:val="26"/>
        </w:rPr>
      </w:pPr>
    </w:p>
    <w:p w:rsidR="007C7CA7" w:rsidRPr="00363B89" w:rsidRDefault="007C7CA7"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szCs w:val="26"/>
        </w:rPr>
        <w:br w:type="page"/>
      </w:r>
    </w:p>
    <w:p w:rsidR="004A09EA" w:rsidRPr="00363B89" w:rsidRDefault="004A09EA" w:rsidP="004A09EA">
      <w:pPr>
        <w:spacing w:line="276" w:lineRule="auto"/>
        <w:rPr>
          <w:rFonts w:ascii="ＭＳ ゴシック" w:eastAsia="ＭＳ 明朝" w:hAnsi="ＭＳ ゴシック" w:cs="Times New Roman"/>
          <w:b/>
          <w:sz w:val="28"/>
          <w:szCs w:val="28"/>
          <w:shd w:val="pct30" w:color="auto" w:fill="FFFFFF"/>
        </w:rPr>
      </w:pPr>
      <w:r w:rsidRPr="00363B89">
        <w:rPr>
          <w:rFonts w:ascii="ＭＳ ゴシック" w:eastAsia="ＭＳ ゴシック" w:hAnsi="ＭＳ ゴシック" w:cs="Times New Roman" w:hint="eastAsia"/>
          <w:b/>
          <w:sz w:val="28"/>
          <w:szCs w:val="28"/>
          <w:u w:val="single"/>
          <w:shd w:val="pct30" w:color="auto" w:fill="FFFFFF"/>
        </w:rPr>
        <w:lastRenderedPageBreak/>
        <w:t>補助事業終了後の義務</w:t>
      </w:r>
      <w:r w:rsidRPr="00363B89">
        <w:rPr>
          <w:rFonts w:ascii="ＭＳ ゴシック" w:eastAsia="ＭＳ 明朝" w:hAnsi="ＭＳ ゴシック" w:cs="Times New Roman" w:hint="eastAsia"/>
          <w:b/>
          <w:sz w:val="28"/>
          <w:szCs w:val="28"/>
          <w:shd w:val="pct30" w:color="auto" w:fill="FFFFFF"/>
        </w:rPr>
        <w:t xml:space="preserve">　　　　　　　　　　　　　　　　　　　　　　　　　</w:t>
      </w:r>
    </w:p>
    <w:p w:rsidR="00E4520B" w:rsidRPr="00363B89" w:rsidRDefault="00E4520B" w:rsidP="00E4520B">
      <w:pPr>
        <w:spacing w:afterLines="50" w:after="120" w:line="276" w:lineRule="auto"/>
        <w:ind w:left="522" w:hangingChars="200" w:hanging="522"/>
        <w:rPr>
          <w:rFonts w:ascii="ＭＳ 明朝" w:eastAsia="ＭＳ 明朝" w:hAnsi="ＭＳ 明朝" w:cs="Times New Roman"/>
          <w:sz w:val="20"/>
          <w:szCs w:val="20"/>
          <w:u w:val="single"/>
        </w:rPr>
      </w:pPr>
      <w:r w:rsidRPr="00363B89">
        <w:rPr>
          <w:rFonts w:ascii="ＭＳ ゴシック" w:eastAsia="ＭＳ ゴシック" w:hAnsi="ＭＳ ゴシック" w:cs="Times New Roman" w:hint="eastAsia"/>
          <w:b/>
          <w:sz w:val="26"/>
          <w:szCs w:val="26"/>
          <w:u w:val="single"/>
        </w:rPr>
        <w:t>（１）財産処分の承認申請（交付規程</w:t>
      </w:r>
      <w:r w:rsidRPr="00D15695">
        <w:rPr>
          <w:rFonts w:ascii="ＭＳ ゴシック" w:eastAsia="ＭＳ ゴシック" w:hAnsi="ＭＳ ゴシック" w:cs="Times New Roman" w:hint="eastAsia"/>
          <w:b/>
          <w:sz w:val="26"/>
          <w:szCs w:val="26"/>
          <w:u w:val="single"/>
        </w:rPr>
        <w:t>第１</w:t>
      </w:r>
      <w:r w:rsidR="007A2080" w:rsidRPr="00D15695">
        <w:rPr>
          <w:rFonts w:ascii="ＭＳ ゴシック" w:eastAsia="ＭＳ ゴシック" w:hAnsi="ＭＳ ゴシック" w:cs="Times New Roman" w:hint="eastAsia"/>
          <w:b/>
          <w:sz w:val="26"/>
          <w:szCs w:val="26"/>
          <w:u w:val="single"/>
        </w:rPr>
        <w:t>９</w:t>
      </w:r>
      <w:r w:rsidRPr="00363B89">
        <w:rPr>
          <w:rFonts w:ascii="ＭＳ ゴシック" w:eastAsia="ＭＳ ゴシック" w:hAnsi="ＭＳ ゴシック" w:cs="Times New Roman" w:hint="eastAsia"/>
          <w:b/>
          <w:sz w:val="26"/>
          <w:szCs w:val="26"/>
          <w:u w:val="single"/>
        </w:rPr>
        <w:t xml:space="preserve">条）　</w:t>
      </w:r>
      <w:r w:rsidRPr="00363B89">
        <w:rPr>
          <w:rFonts w:ascii="ＭＳ 明朝" w:eastAsia="ＭＳ 明朝" w:hAnsi="ＭＳ 明朝" w:cs="Times New Roman" w:hint="eastAsia"/>
          <w:sz w:val="20"/>
          <w:szCs w:val="20"/>
          <w:u w:val="single"/>
        </w:rPr>
        <w:t>※</w:t>
      </w:r>
      <w:r w:rsidR="00097FDA">
        <w:rPr>
          <w:rFonts w:ascii="ＭＳ 明朝" w:eastAsia="ＭＳ 明朝" w:hAnsi="ＭＳ 明朝" w:cs="Times New Roman" w:hint="eastAsia"/>
          <w:sz w:val="20"/>
          <w:szCs w:val="20"/>
          <w:u w:val="single"/>
        </w:rPr>
        <w:t>共同申請</w:t>
      </w:r>
      <w:r w:rsidRPr="00363B89">
        <w:rPr>
          <w:rFonts w:ascii="ＭＳ 明朝" w:eastAsia="ＭＳ 明朝" w:hAnsi="ＭＳ 明朝" w:cs="Times New Roman" w:hint="eastAsia"/>
          <w:sz w:val="20"/>
          <w:szCs w:val="20"/>
          <w:u w:val="single"/>
        </w:rPr>
        <w:t>の場合、各該当する事業実施企業が行います。</w:t>
      </w:r>
    </w:p>
    <w:p w:rsidR="00E4520B" w:rsidRPr="00363B89" w:rsidRDefault="00E4520B" w:rsidP="00E4520B">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補助事業によって取得し又は効用が増加した単価５０万円（税抜き）以上の機械装置等の財産は、補助事業終了後も処分制限期間内は保管する義務があります。</w:t>
      </w:r>
      <w:r w:rsidRPr="00363B89">
        <w:rPr>
          <w:rFonts w:ascii="ＭＳ 明朝" w:eastAsia="ＭＳ 明朝" w:hAnsi="ＭＳ 明朝" w:cs="Times New Roman" w:hint="eastAsia"/>
          <w:szCs w:val="26"/>
          <w:u w:val="single"/>
        </w:rPr>
        <w:t>それらを処分</w:t>
      </w:r>
      <w:r w:rsidR="00FD36DF" w:rsidRPr="00363B89">
        <w:rPr>
          <w:rFonts w:ascii="ＭＳ 明朝" w:eastAsia="ＭＳ 明朝" w:hAnsi="ＭＳ 明朝" w:cs="Times New Roman" w:hint="eastAsia"/>
          <w:szCs w:val="26"/>
          <w:u w:val="single"/>
        </w:rPr>
        <w:t>（補助金の交付の目的に反する使用、譲渡、交換、貸付、担保に供する処分、廃棄等）</w:t>
      </w:r>
      <w:r w:rsidRPr="00363B89">
        <w:rPr>
          <w:rFonts w:ascii="ＭＳ 明朝" w:eastAsia="ＭＳ 明朝" w:hAnsi="ＭＳ 明朝" w:cs="Times New Roman" w:hint="eastAsia"/>
          <w:szCs w:val="26"/>
          <w:u w:val="single"/>
        </w:rPr>
        <w:t>しようとする場合は、事前に「様式第１０　財産処分承認申請書」</w:t>
      </w:r>
      <w:r w:rsidR="00A672B6" w:rsidRPr="00363B89">
        <w:rPr>
          <w:rFonts w:ascii="ＭＳ 明朝" w:eastAsia="ＭＳ 明朝" w:hAnsi="ＭＳ 明朝" w:cs="Times New Roman" w:hint="eastAsia"/>
          <w:szCs w:val="26"/>
        </w:rPr>
        <w:t>を</w:t>
      </w:r>
      <w:r w:rsidR="00B11908" w:rsidRPr="00363B89">
        <w:rPr>
          <w:rFonts w:ascii="ＭＳ 明朝" w:eastAsia="ＭＳ 明朝" w:hAnsi="ＭＳ 明朝" w:cs="Times New Roman" w:hint="eastAsia"/>
          <w:szCs w:val="26"/>
        </w:rPr>
        <w:t>香川県地域事務局</w:t>
      </w:r>
      <w:r w:rsidR="00A672B6" w:rsidRPr="00363B89">
        <w:rPr>
          <w:rFonts w:ascii="ＭＳ 明朝" w:eastAsia="ＭＳ 明朝" w:hAnsi="ＭＳ 明朝" w:cs="Times New Roman" w:hint="eastAsia"/>
          <w:szCs w:val="26"/>
        </w:rPr>
        <w:t>に提出し、「様式第１０－２　財産処分承認通知書」による</w:t>
      </w:r>
      <w:r w:rsidR="00A672B6"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00A672B6" w:rsidRPr="00363B89">
        <w:rPr>
          <w:rFonts w:ascii="ＭＳ 明朝" w:eastAsia="ＭＳ 明朝" w:hAnsi="ＭＳ 明朝" w:cs="Times New Roman" w:hint="eastAsia"/>
          <w:szCs w:val="26"/>
        </w:rPr>
        <w:t>の承認を受けなければなりません。</w:t>
      </w:r>
      <w:r w:rsidRPr="00363B89">
        <w:rPr>
          <w:rFonts w:ascii="ＭＳ 明朝" w:eastAsia="ＭＳ 明朝" w:hAnsi="ＭＳ 明朝" w:cs="Times New Roman" w:hint="eastAsia"/>
          <w:szCs w:val="26"/>
        </w:rPr>
        <w:t>事前に</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u w:val="single"/>
        </w:rPr>
        <w:t>香川県地域事務局</w:t>
      </w:r>
      <w:r w:rsidRPr="00363B89">
        <w:rPr>
          <w:rFonts w:ascii="ＭＳ 明朝" w:eastAsia="ＭＳ 明朝" w:hAnsi="ＭＳ 明朝" w:cs="Times New Roman" w:hint="eastAsia"/>
          <w:szCs w:val="26"/>
          <w:u w:val="single"/>
        </w:rPr>
        <w:t>に申請を行って、承認を得なければ処分することができません。</w:t>
      </w:r>
      <w:r w:rsidR="00A672B6" w:rsidRPr="00363B89">
        <w:rPr>
          <w:rFonts w:ascii="ＭＳ 明朝" w:eastAsia="ＭＳ 明朝" w:hAnsi="ＭＳ 明朝" w:cs="Times New Roman" w:hint="eastAsia"/>
          <w:szCs w:val="26"/>
        </w:rPr>
        <w:t>なお、当該承認に係る財産を処分したときは、「様式１０－３　財産処分納付通知書」により、その収入額又は、残存簿価相当額い</w:t>
      </w:r>
      <w:r w:rsidR="00C9069F">
        <w:rPr>
          <w:rFonts w:ascii="ＭＳ 明朝" w:eastAsia="ＭＳ 明朝" w:hAnsi="ＭＳ 明朝" w:cs="Times New Roman" w:hint="eastAsia"/>
          <w:szCs w:val="26"/>
        </w:rPr>
        <w:t>ず</w:t>
      </w:r>
      <w:r w:rsidR="00A672B6" w:rsidRPr="00363B89">
        <w:rPr>
          <w:rFonts w:ascii="ＭＳ 明朝" w:eastAsia="ＭＳ 明朝" w:hAnsi="ＭＳ 明朝" w:cs="Times New Roman" w:hint="eastAsia"/>
          <w:szCs w:val="26"/>
        </w:rPr>
        <w:t>れか高い額を基にした計算式により算出した補助金の全部又は一部に相当する金額を全国中央会及び</w:t>
      </w:r>
      <w:r w:rsidR="00B11908" w:rsidRPr="00363B89">
        <w:rPr>
          <w:rFonts w:ascii="ＭＳ 明朝" w:eastAsia="ＭＳ 明朝" w:hAnsi="ＭＳ 明朝" w:cs="Times New Roman" w:hint="eastAsia"/>
          <w:szCs w:val="26"/>
        </w:rPr>
        <w:t>香川県地域事務局</w:t>
      </w:r>
      <w:r w:rsidR="00A672B6" w:rsidRPr="00363B89">
        <w:rPr>
          <w:rFonts w:ascii="ＭＳ 明朝" w:eastAsia="ＭＳ 明朝" w:hAnsi="ＭＳ 明朝" w:cs="Times New Roman" w:hint="eastAsia"/>
          <w:szCs w:val="26"/>
        </w:rPr>
        <w:t>が指定する口座に納付していただきます。</w:t>
      </w:r>
    </w:p>
    <w:p w:rsidR="00E4520B" w:rsidRPr="00363B89" w:rsidRDefault="00E4520B" w:rsidP="00E4520B">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w:t>
      </w:r>
      <w:r w:rsidR="00FD36DF" w:rsidRPr="00363B89">
        <w:rPr>
          <w:rFonts w:ascii="ＭＳ 明朝" w:eastAsia="ＭＳ 明朝" w:hAnsi="ＭＳ 明朝" w:cs="Times New Roman" w:hint="eastAsia"/>
          <w:szCs w:val="26"/>
        </w:rPr>
        <w:t>１１</w:t>
      </w:r>
      <w:r w:rsidRPr="00363B89">
        <w:rPr>
          <w:rFonts w:ascii="ＭＳ 明朝" w:eastAsia="ＭＳ 明朝" w:hAnsi="ＭＳ 明朝" w:cs="Times New Roman" w:hint="eastAsia"/>
          <w:szCs w:val="26"/>
        </w:rPr>
        <w:t xml:space="preserve">　取得財産の処分承認申請書」によって事前に</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へ申請を行い、承認を受ければ、補助金の一部に相当する金額を国庫納付する義務が免除されます（収益納付が免除される訳ではありません）。</w:t>
      </w:r>
    </w:p>
    <w:p w:rsidR="00E4520B" w:rsidRPr="005B6206" w:rsidRDefault="00E4520B" w:rsidP="002C6230">
      <w:pPr>
        <w:pStyle w:val="af3"/>
        <w:numPr>
          <w:ilvl w:val="0"/>
          <w:numId w:val="4"/>
        </w:numPr>
        <w:spacing w:line="276" w:lineRule="auto"/>
        <w:ind w:leftChars="0"/>
        <w:rPr>
          <w:rFonts w:ascii="ＭＳ 明朝" w:eastAsia="ＭＳ 明朝" w:hAnsi="ＭＳ 明朝" w:cs="Times New Roman"/>
          <w:szCs w:val="26"/>
        </w:rPr>
      </w:pPr>
      <w:r w:rsidRPr="005B6206">
        <w:rPr>
          <w:rFonts w:ascii="ＭＳ 明朝" w:eastAsia="ＭＳ 明朝" w:hAnsi="ＭＳ 明朝" w:cs="Times New Roman" w:hint="eastAsia"/>
          <w:szCs w:val="26"/>
        </w:rPr>
        <w:t xml:space="preserve">　交付規程第１</w:t>
      </w:r>
      <w:r w:rsidR="005B6206" w:rsidRPr="005B6206">
        <w:rPr>
          <w:rFonts w:ascii="ＭＳ 明朝" w:eastAsia="ＭＳ 明朝" w:hAnsi="ＭＳ 明朝" w:cs="Times New Roman" w:hint="eastAsia"/>
          <w:szCs w:val="26"/>
        </w:rPr>
        <w:t>８</w:t>
      </w:r>
      <w:r w:rsidRPr="005B6206">
        <w:rPr>
          <w:rFonts w:ascii="ＭＳ 明朝" w:eastAsia="ＭＳ 明朝" w:hAnsi="ＭＳ 明朝" w:cs="Times New Roman" w:hint="eastAsia"/>
          <w:szCs w:val="26"/>
        </w:rPr>
        <w:t>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C2390E" w:rsidRDefault="00E4520B" w:rsidP="002C6230">
      <w:pPr>
        <w:pStyle w:val="af3"/>
        <w:numPr>
          <w:ilvl w:val="0"/>
          <w:numId w:val="4"/>
        </w:numPr>
        <w:spacing w:line="276" w:lineRule="auto"/>
        <w:ind w:leftChars="0"/>
        <w:rPr>
          <w:rFonts w:ascii="ＭＳ 明朝" w:eastAsia="ＭＳ 明朝" w:hAnsi="ＭＳ 明朝" w:cs="Times New Roman"/>
          <w:szCs w:val="26"/>
        </w:rPr>
      </w:pPr>
      <w:r w:rsidRPr="00C2390E">
        <w:rPr>
          <w:rFonts w:ascii="ＭＳ 明朝" w:eastAsia="ＭＳ 明朝" w:hAnsi="ＭＳ 明朝" w:cs="Times New Roman" w:hint="eastAsia"/>
          <w:szCs w:val="26"/>
        </w:rPr>
        <w:t xml:space="preserve">　補助事業者が処分制限財産を目的外使用する場合は、</w:t>
      </w:r>
      <w:r w:rsidRPr="00C2390E">
        <w:rPr>
          <w:rFonts w:asciiTheme="minorEastAsia" w:hAnsiTheme="minorEastAsia" w:cs="Times New Roman" w:hint="eastAsia"/>
          <w:kern w:val="0"/>
          <w:szCs w:val="21"/>
        </w:rPr>
        <w:t>全国中央会及び</w:t>
      </w:r>
      <w:r w:rsidR="00B11908" w:rsidRPr="00C2390E">
        <w:rPr>
          <w:rFonts w:ascii="ＭＳ 明朝" w:eastAsia="ＭＳ 明朝" w:hAnsi="ＭＳ 明朝" w:cs="Times New Roman" w:hint="eastAsia"/>
          <w:szCs w:val="26"/>
        </w:rPr>
        <w:t>香川県地域事務局</w:t>
      </w:r>
      <w:r w:rsidRPr="00C2390E">
        <w:rPr>
          <w:rFonts w:ascii="ＭＳ 明朝" w:eastAsia="ＭＳ 明朝" w:hAnsi="ＭＳ 明朝" w:cs="Times New Roman" w:hint="eastAsia"/>
          <w:szCs w:val="26"/>
        </w:rPr>
        <w:t>の承認を要します。</w:t>
      </w:r>
    </w:p>
    <w:p w:rsidR="00E4520B" w:rsidRPr="00C2390E" w:rsidRDefault="00E4520B" w:rsidP="002C6230">
      <w:pPr>
        <w:pStyle w:val="af3"/>
        <w:numPr>
          <w:ilvl w:val="0"/>
          <w:numId w:val="4"/>
        </w:numPr>
        <w:spacing w:line="276" w:lineRule="auto"/>
        <w:ind w:leftChars="0"/>
        <w:rPr>
          <w:rFonts w:ascii="ＭＳ 明朝" w:eastAsia="ＭＳ 明朝" w:hAnsi="ＭＳ 明朝" w:cs="Times New Roman"/>
          <w:szCs w:val="26"/>
        </w:rPr>
      </w:pPr>
      <w:r w:rsidRPr="00C2390E">
        <w:rPr>
          <w:rFonts w:ascii="ＭＳ 明朝" w:eastAsia="ＭＳ 明朝" w:hAnsi="ＭＳ 明朝" w:cs="Times New Roman" w:hint="eastAsia"/>
          <w:szCs w:val="26"/>
        </w:rPr>
        <w:t xml:space="preserve">　交付規程第１</w:t>
      </w:r>
      <w:r w:rsidR="005B6206" w:rsidRPr="00C2390E">
        <w:rPr>
          <w:rFonts w:ascii="ＭＳ 明朝" w:eastAsia="ＭＳ 明朝" w:hAnsi="ＭＳ 明朝" w:cs="Times New Roman" w:hint="eastAsia"/>
          <w:szCs w:val="26"/>
        </w:rPr>
        <w:t>８</w:t>
      </w:r>
      <w:r w:rsidRPr="00C2390E">
        <w:rPr>
          <w:rFonts w:ascii="ＭＳ 明朝" w:eastAsia="ＭＳ 明朝" w:hAnsi="ＭＳ 明朝" w:cs="Times New Roman" w:hint="eastAsia"/>
          <w:szCs w:val="26"/>
        </w:rPr>
        <w:t>条第</w:t>
      </w:r>
      <w:r w:rsidR="00A672B6" w:rsidRPr="00C2390E">
        <w:rPr>
          <w:rFonts w:ascii="ＭＳ 明朝" w:eastAsia="ＭＳ 明朝" w:hAnsi="ＭＳ 明朝" w:cs="Times New Roman" w:hint="eastAsia"/>
          <w:szCs w:val="26"/>
        </w:rPr>
        <w:t>３</w:t>
      </w:r>
      <w:r w:rsidRPr="00C2390E">
        <w:rPr>
          <w:rFonts w:ascii="ＭＳ 明朝" w:eastAsia="ＭＳ 明朝" w:hAnsi="ＭＳ 明朝" w:cs="Times New Roman" w:hint="eastAsia"/>
          <w:szCs w:val="26"/>
        </w:rPr>
        <w:t>項における財産処分による国庫納付金の算出の方法は、次の算式によります。</w:t>
      </w:r>
    </w:p>
    <w:p w:rsidR="007938EF" w:rsidRPr="00C2390E" w:rsidRDefault="007938EF" w:rsidP="00E4520B">
      <w:pPr>
        <w:spacing w:line="276" w:lineRule="auto"/>
        <w:ind w:left="420" w:hangingChars="200" w:hanging="420"/>
        <w:rPr>
          <w:rFonts w:ascii="ＭＳ 明朝" w:eastAsia="ＭＳ 明朝" w:hAnsi="ＭＳ 明朝" w:cs="Times New Roman"/>
          <w:szCs w:val="26"/>
        </w:rPr>
      </w:pPr>
    </w:p>
    <w:p w:rsidR="00E4520B" w:rsidRPr="00363B89" w:rsidRDefault="00E4520B" w:rsidP="00E4520B">
      <w:pPr>
        <w:spacing w:line="276" w:lineRule="auto"/>
        <w:rPr>
          <w:rFonts w:ascii="ＭＳ ゴシック" w:eastAsia="ＭＳ ゴシック" w:hAnsi="ＭＳ ゴシック" w:cs="Times New Roman"/>
          <w:b/>
          <w:color w:val="FF0000"/>
          <w:spacing w:val="10"/>
          <w:kern w:val="0"/>
          <w:sz w:val="24"/>
          <w:szCs w:val="24"/>
        </w:rPr>
      </w:pPr>
      <m:oMathPara>
        <m:oMathParaPr>
          <m:jc m:val="center"/>
        </m:oMathParaPr>
        <m:oMath>
          <m:r>
            <m:rPr>
              <m:sty m:val="b"/>
            </m:rPr>
            <w:rPr>
              <w:rFonts w:ascii="Cambria Math" w:eastAsia="ＭＳ ゴシック" w:hAnsi="Cambria Math" w:cs="Times New Roman" w:hint="eastAsia"/>
              <w:color w:val="FF0000"/>
              <w:spacing w:val="10"/>
              <w:kern w:val="0"/>
              <w:sz w:val="24"/>
              <w:szCs w:val="24"/>
            </w:rPr>
            <m:t>Ｄ</m:t>
          </m:r>
          <m:r>
            <m:rPr>
              <m:sty m:val="b"/>
            </m:rPr>
            <w:rPr>
              <w:rFonts w:ascii="Cambria Math" w:eastAsia="ＭＳ ゴシック" w:hAnsi="ＭＳ ゴシック" w:cs="Times New Roman"/>
              <w:color w:val="FF0000"/>
              <w:spacing w:val="10"/>
              <w:kern w:val="0"/>
              <w:sz w:val="24"/>
              <w:szCs w:val="24"/>
            </w:rPr>
            <m:t>=</m:t>
          </m:r>
          <m:r>
            <m:rPr>
              <m:sty m:val="b"/>
            </m:rPr>
            <w:rPr>
              <w:rFonts w:ascii="Cambria Math" w:eastAsia="ＭＳ ゴシック" w:hAnsi="Cambria Math" w:cs="Times New Roman" w:hint="eastAsia"/>
              <w:color w:val="FF0000"/>
              <w:spacing w:val="10"/>
              <w:kern w:val="0"/>
              <w:sz w:val="24"/>
              <w:szCs w:val="24"/>
            </w:rPr>
            <m:t>Ａ×</m:t>
          </m:r>
          <m:f>
            <m:fPr>
              <m:ctrlPr>
                <w:rPr>
                  <w:rFonts w:ascii="Cambria Math" w:eastAsia="ＭＳ ゴシック" w:hAnsi="ＭＳ ゴシック" w:cs="Times New Roman"/>
                  <w:b/>
                  <w:color w:val="FF0000"/>
                  <w:spacing w:val="10"/>
                  <w:kern w:val="0"/>
                  <w:sz w:val="24"/>
                  <w:szCs w:val="24"/>
                </w:rPr>
              </m:ctrlPr>
            </m:fPr>
            <m:num>
              <m:r>
                <m:rPr>
                  <m:sty m:val="b"/>
                </m:rPr>
                <w:rPr>
                  <w:rFonts w:ascii="Cambria Math" w:eastAsia="ＭＳ ゴシック" w:hAnsi="ＭＳ ゴシック" w:cs="Times New Roman" w:hint="eastAsia"/>
                  <w:color w:val="FF0000"/>
                  <w:spacing w:val="10"/>
                  <w:kern w:val="0"/>
                  <w:sz w:val="24"/>
                  <w:szCs w:val="24"/>
                </w:rPr>
                <m:t>Ｃ</m:t>
              </m:r>
            </m:num>
            <m:den>
              <m:r>
                <m:rPr>
                  <m:sty m:val="b"/>
                </m:rPr>
                <w:rPr>
                  <w:rFonts w:ascii="Cambria Math" w:eastAsia="ＭＳ ゴシック" w:hAnsi="ＭＳ ゴシック" w:cs="Times New Roman" w:hint="eastAsia"/>
                  <w:color w:val="FF0000"/>
                  <w:spacing w:val="10"/>
                  <w:kern w:val="0"/>
                  <w:sz w:val="24"/>
                  <w:szCs w:val="24"/>
                </w:rPr>
                <m:t>Ｂ</m:t>
              </m:r>
            </m:den>
          </m:f>
        </m:oMath>
      </m:oMathPara>
    </w:p>
    <w:p w:rsidR="007938EF" w:rsidRPr="00363B89" w:rsidRDefault="007938EF" w:rsidP="00E4520B">
      <w:pPr>
        <w:spacing w:line="276" w:lineRule="auto"/>
        <w:ind w:left="420" w:hangingChars="200" w:hanging="420"/>
        <w:rPr>
          <w:rFonts w:ascii="ＭＳ 明朝" w:eastAsia="ＭＳ 明朝" w:hAnsi="ＭＳ 明朝" w:cs="Times New Roman"/>
          <w:szCs w:val="26"/>
        </w:rPr>
      </w:pPr>
    </w:p>
    <w:p w:rsidR="00E4520B" w:rsidRPr="00363B89" w:rsidRDefault="00E4520B" w:rsidP="00E4520B">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E4520B" w:rsidRPr="00363B89" w:rsidTr="0082604D">
        <w:trPr>
          <w:trHeight w:val="2583"/>
          <w:jc w:val="center"/>
        </w:trPr>
        <w:tc>
          <w:tcPr>
            <w:tcW w:w="9751" w:type="dxa"/>
            <w:tcMar>
              <w:top w:w="113" w:type="dxa"/>
              <w:bottom w:w="113" w:type="dxa"/>
              <w:right w:w="57" w:type="dxa"/>
            </w:tcMar>
          </w:tcPr>
          <w:p w:rsidR="00E4520B" w:rsidRPr="00363B89" w:rsidRDefault="00E4520B" w:rsidP="0082604D">
            <w:pPr>
              <w:spacing w:line="276" w:lineRule="auto"/>
              <w:ind w:left="200" w:hangingChars="100" w:hanging="200"/>
              <w:rPr>
                <w:rFonts w:ascii="ＭＳ ゴシック" w:eastAsia="ＭＳ ゴシック" w:hAnsi="ＭＳ ゴシック" w:cs="Times New Roman"/>
                <w:sz w:val="20"/>
                <w:szCs w:val="26"/>
              </w:rPr>
            </w:pPr>
            <w:r w:rsidRPr="00363B89">
              <w:rPr>
                <w:rFonts w:ascii="ＭＳ ゴシック" w:eastAsia="ＭＳ ゴシック" w:hAnsi="ＭＳ ゴシック" w:cs="Times New Roman" w:hint="eastAsia"/>
                <w:sz w:val="20"/>
                <w:szCs w:val="26"/>
              </w:rPr>
              <w:t>Ａ：</w:t>
            </w:r>
            <w:r w:rsidR="002564F0" w:rsidRPr="00363B89">
              <w:rPr>
                <w:rFonts w:ascii="ＭＳ ゴシック" w:eastAsia="ＭＳ ゴシック" w:hAnsi="ＭＳ ゴシック" w:cs="Times New Roman" w:hint="eastAsia"/>
                <w:sz w:val="20"/>
                <w:szCs w:val="26"/>
              </w:rPr>
              <w:t>有償譲渡、有償貸付等</w:t>
            </w:r>
            <w:r w:rsidR="001F1224" w:rsidRPr="00363B89">
              <w:rPr>
                <w:rFonts w:ascii="ＭＳ ゴシック" w:eastAsia="ＭＳ ゴシック" w:hAnsi="ＭＳ ゴシック" w:cs="Times New Roman" w:hint="eastAsia"/>
                <w:sz w:val="20"/>
                <w:szCs w:val="26"/>
              </w:rPr>
              <w:t>で</w:t>
            </w:r>
            <w:r w:rsidRPr="00363B89">
              <w:rPr>
                <w:rFonts w:ascii="ＭＳ ゴシック" w:eastAsia="ＭＳ ゴシック" w:hAnsi="ＭＳ ゴシック" w:cs="Times New Roman" w:hint="eastAsia"/>
                <w:sz w:val="20"/>
                <w:szCs w:val="26"/>
              </w:rPr>
              <w:t>当該財産処分したことにより得た収入</w:t>
            </w:r>
            <w:r w:rsidR="00FD36DF" w:rsidRPr="00363B89">
              <w:rPr>
                <w:rFonts w:ascii="ＭＳ ゴシック" w:eastAsia="ＭＳ ゴシック" w:hAnsi="ＭＳ ゴシック" w:cs="Times New Roman" w:hint="eastAsia"/>
                <w:sz w:val="20"/>
                <w:szCs w:val="26"/>
              </w:rPr>
              <w:t>があった場合</w:t>
            </w:r>
            <w:r w:rsidRPr="00363B89">
              <w:rPr>
                <w:rFonts w:ascii="ＭＳ ゴシック" w:eastAsia="ＭＳ ゴシック" w:hAnsi="ＭＳ ゴシック" w:cs="Times New Roman" w:hint="eastAsia"/>
                <w:sz w:val="20"/>
                <w:szCs w:val="26"/>
              </w:rPr>
              <w:t>は、</w:t>
            </w:r>
            <w:r w:rsidR="00FD36DF" w:rsidRPr="00363B89">
              <w:rPr>
                <w:rFonts w:ascii="ＭＳ ゴシック" w:eastAsia="ＭＳ ゴシック" w:hAnsi="ＭＳ ゴシック" w:cs="Times New Roman" w:hint="eastAsia"/>
                <w:sz w:val="20"/>
                <w:szCs w:val="26"/>
              </w:rPr>
              <w:t>その収入額又は</w:t>
            </w:r>
            <w:r w:rsidRPr="00363B89">
              <w:rPr>
                <w:rFonts w:ascii="ＭＳ ゴシック" w:eastAsia="ＭＳ ゴシック" w:hAnsi="ＭＳ ゴシック" w:cs="Times New Roman" w:hint="eastAsia"/>
                <w:sz w:val="20"/>
                <w:szCs w:val="26"/>
              </w:rPr>
              <w:t>減価償却資産の耐用年数等に関する省令（昭和４０年大蔵省令第１５号）及び補助事業等により取得し、又は効用の増加した財産の処分制限期間（昭和５３年通商産業省告示第３６０号）に基づき減価償却した後の価格（残存簿価相当額）をもって処分したことにより得た収入とみなす額のいずれか高い額。</w:t>
            </w:r>
          </w:p>
          <w:p w:rsidR="00FD36DF" w:rsidRPr="00363B89" w:rsidRDefault="00FD36DF" w:rsidP="0082604D">
            <w:pPr>
              <w:spacing w:line="276" w:lineRule="auto"/>
              <w:ind w:left="200" w:hangingChars="100" w:hanging="200"/>
              <w:rPr>
                <w:rFonts w:ascii="ＭＳ ゴシック" w:eastAsia="ＭＳ ゴシック" w:hAnsi="ＭＳ ゴシック" w:cs="Times New Roman"/>
                <w:sz w:val="20"/>
                <w:szCs w:val="26"/>
              </w:rPr>
            </w:pPr>
            <w:r w:rsidRPr="00363B89">
              <w:rPr>
                <w:rFonts w:ascii="ＭＳ ゴシック" w:eastAsia="ＭＳ ゴシック" w:hAnsi="ＭＳ ゴシック" w:cs="Times New Roman" w:hint="eastAsia"/>
                <w:sz w:val="20"/>
                <w:szCs w:val="26"/>
              </w:rPr>
              <w:t xml:space="preserve">　　</w:t>
            </w:r>
            <w:r w:rsidR="002564F0" w:rsidRPr="00363B89">
              <w:rPr>
                <w:rFonts w:ascii="ＭＳ ゴシック" w:eastAsia="ＭＳ ゴシック" w:hAnsi="ＭＳ ゴシック" w:cs="Times New Roman" w:hint="eastAsia"/>
                <w:sz w:val="20"/>
                <w:szCs w:val="26"/>
              </w:rPr>
              <w:t>目的外使用、無償譲渡、無償貸付等</w:t>
            </w:r>
            <w:r w:rsidR="001F1224" w:rsidRPr="00363B89">
              <w:rPr>
                <w:rFonts w:ascii="ＭＳ ゴシック" w:eastAsia="ＭＳ ゴシック" w:hAnsi="ＭＳ ゴシック" w:cs="Times New Roman" w:hint="eastAsia"/>
                <w:sz w:val="20"/>
                <w:szCs w:val="26"/>
              </w:rPr>
              <w:t>で</w:t>
            </w:r>
            <w:r w:rsidR="002564F0" w:rsidRPr="00363B89">
              <w:rPr>
                <w:rFonts w:ascii="ＭＳ ゴシック" w:eastAsia="ＭＳ ゴシック" w:hAnsi="ＭＳ ゴシック" w:cs="Times New Roman" w:hint="eastAsia"/>
                <w:sz w:val="20"/>
                <w:szCs w:val="26"/>
              </w:rPr>
              <w:t>当該財産処分収入がない場合は、残存簿価相当額</w:t>
            </w:r>
            <w:r w:rsidR="001F1224" w:rsidRPr="00363B89">
              <w:rPr>
                <w:rFonts w:ascii="ＭＳ ゴシック" w:eastAsia="ＭＳ ゴシック" w:hAnsi="ＭＳ ゴシック" w:cs="Times New Roman" w:hint="eastAsia"/>
                <w:sz w:val="20"/>
                <w:szCs w:val="26"/>
              </w:rPr>
              <w:t>をもって処分したことにより得た収入とみなす額</w:t>
            </w:r>
            <w:r w:rsidR="00D82374" w:rsidRPr="00363B89">
              <w:rPr>
                <w:rFonts w:ascii="ＭＳ ゴシック" w:eastAsia="ＭＳ ゴシック" w:hAnsi="ＭＳ ゴシック" w:cs="Times New Roman" w:hint="eastAsia"/>
                <w:sz w:val="20"/>
                <w:szCs w:val="26"/>
              </w:rPr>
              <w:t>。</w:t>
            </w:r>
          </w:p>
          <w:p w:rsidR="00E4520B" w:rsidRPr="00363B89" w:rsidRDefault="00E4520B" w:rsidP="0082604D">
            <w:pPr>
              <w:spacing w:line="276" w:lineRule="auto"/>
              <w:ind w:left="400" w:hangingChars="200" w:hanging="400"/>
              <w:rPr>
                <w:rFonts w:ascii="ＭＳ ゴシック" w:eastAsia="ＭＳ ゴシック" w:hAnsi="ＭＳ ゴシック" w:cs="Times New Roman"/>
                <w:sz w:val="20"/>
                <w:szCs w:val="26"/>
              </w:rPr>
            </w:pPr>
            <w:r w:rsidRPr="00363B89">
              <w:rPr>
                <w:rFonts w:ascii="ＭＳ ゴシック" w:eastAsia="ＭＳ ゴシック" w:hAnsi="ＭＳ ゴシック" w:cs="Times New Roman" w:hint="eastAsia"/>
                <w:sz w:val="20"/>
                <w:szCs w:val="26"/>
              </w:rPr>
              <w:t>Ｂ：当該処分財産に係った補助対象経費…交付規程様式第６の別紙２の経費支出明細＜経費明細表＞のうち「実績額（Ｂ）」欄から求める。</w:t>
            </w:r>
          </w:p>
          <w:p w:rsidR="00E4520B" w:rsidRPr="00363B89" w:rsidRDefault="00E4520B" w:rsidP="0082604D">
            <w:pPr>
              <w:spacing w:line="276" w:lineRule="auto"/>
              <w:rPr>
                <w:rFonts w:ascii="ＭＳ ゴシック" w:eastAsia="ＭＳ ゴシック" w:hAnsi="ＭＳ ゴシック" w:cs="Times New Roman"/>
                <w:sz w:val="20"/>
                <w:szCs w:val="26"/>
              </w:rPr>
            </w:pPr>
            <w:r w:rsidRPr="00363B89">
              <w:rPr>
                <w:rFonts w:ascii="ＭＳ ゴシック" w:eastAsia="ＭＳ ゴシック" w:hAnsi="ＭＳ ゴシック" w:cs="Times New Roman" w:hint="eastAsia"/>
                <w:sz w:val="20"/>
                <w:szCs w:val="26"/>
              </w:rPr>
              <w:t>Ｃ：Ｂに対する当該補助金の確定額</w:t>
            </w:r>
          </w:p>
          <w:p w:rsidR="00E4520B" w:rsidRPr="00363B89" w:rsidRDefault="00E4520B" w:rsidP="0082604D">
            <w:pPr>
              <w:spacing w:line="276" w:lineRule="auto"/>
              <w:rPr>
                <w:rFonts w:ascii="ＭＳ ゴシック" w:eastAsia="ＭＳ ゴシック" w:hAnsi="ＭＳ ゴシック" w:cs="Times New Roman"/>
                <w:sz w:val="20"/>
                <w:szCs w:val="26"/>
              </w:rPr>
            </w:pPr>
            <w:r w:rsidRPr="00363B89">
              <w:rPr>
                <w:rFonts w:ascii="ＭＳ ゴシック" w:eastAsia="ＭＳ ゴシック" w:hAnsi="ＭＳ ゴシック" w:cs="Times New Roman" w:hint="eastAsia"/>
                <w:sz w:val="20"/>
                <w:szCs w:val="26"/>
              </w:rPr>
              <w:t>Ｄ：国庫への納付金額</w:t>
            </w:r>
          </w:p>
        </w:tc>
      </w:tr>
    </w:tbl>
    <w:p w:rsidR="00E4520B" w:rsidRPr="00363B89" w:rsidRDefault="00E4520B" w:rsidP="00E4520B">
      <w:pPr>
        <w:spacing w:line="276" w:lineRule="auto"/>
        <w:ind w:left="210" w:hangingChars="100" w:hanging="210"/>
        <w:rPr>
          <w:rFonts w:ascii="ＭＳ 明朝" w:eastAsia="ＭＳ 明朝" w:hAnsi="ＭＳ 明朝" w:cs="Times New Roman"/>
          <w:szCs w:val="26"/>
        </w:rPr>
      </w:pPr>
    </w:p>
    <w:p w:rsidR="00E4520B" w:rsidRPr="00363B89" w:rsidRDefault="00E4520B" w:rsidP="00E4520B">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④　補助事業で取得する財産（機械装置等）を担保に供する場合の取扱いについて</w:t>
      </w:r>
    </w:p>
    <w:p w:rsidR="00E4520B" w:rsidRPr="00363B89" w:rsidRDefault="00E4520B" w:rsidP="00E4520B">
      <w:pPr>
        <w:spacing w:line="276" w:lineRule="auto"/>
        <w:ind w:leftChars="200" w:left="420" w:firstLineChars="100" w:firstLine="210"/>
        <w:rPr>
          <w:rFonts w:ascii="ＭＳ 明朝" w:eastAsia="ＭＳ 明朝" w:hAnsi="ＭＳ 明朝" w:cs="Times New Roman"/>
          <w:szCs w:val="26"/>
        </w:rPr>
      </w:pPr>
      <w:r w:rsidRPr="00363B89">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Pr="00363B89">
        <w:rPr>
          <w:rFonts w:ascii="ＭＳ 明朝" w:eastAsia="ＭＳ 明朝" w:hAnsi="ＭＳ 明朝" w:cs="Times New Roman" w:hint="eastAsia"/>
          <w:szCs w:val="26"/>
          <w:u w:val="single"/>
        </w:rPr>
        <w:t>担保権実行時に国庫納付すること</w:t>
      </w:r>
      <w:r w:rsidRPr="00363B89">
        <w:rPr>
          <w:rFonts w:ascii="ＭＳ 明朝" w:eastAsia="ＭＳ 明朝" w:hAnsi="ＭＳ 明朝" w:cs="Times New Roman" w:hint="eastAsia"/>
          <w:szCs w:val="26"/>
        </w:rPr>
        <w:t>を条件に認められます。</w:t>
      </w:r>
    </w:p>
    <w:p w:rsidR="00E4520B" w:rsidRPr="00363B89" w:rsidRDefault="00E4520B" w:rsidP="00E4520B">
      <w:pPr>
        <w:spacing w:line="240" w:lineRule="exact"/>
        <w:ind w:left="210" w:hangingChars="100" w:hanging="210"/>
        <w:rPr>
          <w:rFonts w:ascii="ＭＳ 明朝" w:eastAsia="ＭＳ 明朝" w:hAnsi="ＭＳ 明朝" w:cs="Times New Roman"/>
          <w:szCs w:val="26"/>
        </w:rPr>
      </w:pPr>
    </w:p>
    <w:p w:rsidR="00E4520B" w:rsidRPr="00363B89" w:rsidRDefault="00E4520B" w:rsidP="00E4520B">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lastRenderedPageBreak/>
        <w:t xml:space="preserve">　　ア）補助金交付申請時に事前申請する場合：「様式第１　補助金交付申請書」５．資金調達内訳の資金の調達先欄に、金融機関名及び補助事業で取得する財産（機械装置等）を担保に供する借入である旨及び理由等を明記してください。</w:t>
      </w:r>
    </w:p>
    <w:p w:rsidR="00E4520B" w:rsidRPr="00363B89" w:rsidRDefault="00E4520B" w:rsidP="00E4520B">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E4520B" w:rsidRPr="00363B89" w:rsidRDefault="00E4520B" w:rsidP="00E4520B">
      <w:pPr>
        <w:spacing w:line="276" w:lineRule="auto"/>
        <w:ind w:left="630" w:hangingChars="300" w:hanging="63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ウ）補助事業終了後に事前申請する場合：「様式第１０　財産処分承認申請書」５．に理由を明記してください。</w:t>
      </w:r>
    </w:p>
    <w:p w:rsidR="00E4520B" w:rsidRPr="00363B89" w:rsidRDefault="00E4520B" w:rsidP="00E4520B">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E4520B" w:rsidRPr="00363B89" w:rsidRDefault="00E4520B" w:rsidP="00E4520B">
      <w:pPr>
        <w:spacing w:line="276" w:lineRule="auto"/>
        <w:ind w:left="420" w:hangingChars="200" w:hanging="420"/>
        <w:rPr>
          <w:rFonts w:ascii="ＭＳ 明朝" w:eastAsia="ＭＳ 明朝" w:hAnsi="ＭＳ 明朝" w:cs="Times New Roman"/>
          <w:szCs w:val="26"/>
        </w:rPr>
      </w:pPr>
    </w:p>
    <w:p w:rsidR="00E4520B" w:rsidRPr="00363B89" w:rsidRDefault="00E4520B" w:rsidP="00E4520B">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⑤　補助事業期間終了後に補助対象者に該当しなくなった場合は、処分制限財産について財産処分となり、残存簿価相当額または時価（譲渡額）のいずれか高い額で補助金の返納をして</w:t>
      </w:r>
      <w:r w:rsidR="00D82374" w:rsidRPr="00363B89">
        <w:rPr>
          <w:rFonts w:ascii="ＭＳ 明朝" w:eastAsia="ＭＳ 明朝" w:hAnsi="ＭＳ 明朝" w:cs="Times New Roman" w:hint="eastAsia"/>
          <w:szCs w:val="26"/>
        </w:rPr>
        <w:t>いただく</w:t>
      </w:r>
      <w:r w:rsidRPr="00363B89">
        <w:rPr>
          <w:rFonts w:ascii="ＭＳ 明朝" w:eastAsia="ＭＳ 明朝" w:hAnsi="ＭＳ 明朝" w:cs="Times New Roman" w:hint="eastAsia"/>
          <w:szCs w:val="26"/>
        </w:rPr>
        <w:t>必要があります。</w:t>
      </w:r>
    </w:p>
    <w:p w:rsidR="00E4520B" w:rsidRPr="00363B89" w:rsidRDefault="00E4520B" w:rsidP="00E4520B">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⑥　また、災害等により取得財産を使用できなくなった場合等は、まずは</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担当者までご連絡くださいますようお願いします。</w:t>
      </w:r>
    </w:p>
    <w:p w:rsidR="00E75D08" w:rsidRPr="00363B89" w:rsidRDefault="00E75D08" w:rsidP="004A09EA">
      <w:pPr>
        <w:spacing w:line="276" w:lineRule="auto"/>
        <w:ind w:left="560" w:hangingChars="200" w:hanging="560"/>
        <w:rPr>
          <w:rFonts w:ascii="ＭＳ ゴシック" w:eastAsia="ＭＳ ゴシック" w:hAnsi="ＭＳ ゴシック" w:cs="Times New Roman"/>
          <w:sz w:val="28"/>
          <w:szCs w:val="26"/>
        </w:rPr>
      </w:pPr>
    </w:p>
    <w:p w:rsidR="004A09EA" w:rsidRPr="00363B89"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（２）事業化状況・知的財産権等報告書の提出（交付規程第</w:t>
      </w:r>
      <w:r w:rsidRPr="00D15695">
        <w:rPr>
          <w:rFonts w:ascii="ＭＳ ゴシック" w:eastAsia="ＭＳ ゴシック" w:hAnsi="ＭＳ ゴシック" w:cs="Times New Roman" w:hint="eastAsia"/>
          <w:b/>
          <w:sz w:val="26"/>
          <w:szCs w:val="26"/>
          <w:u w:val="single"/>
        </w:rPr>
        <w:t>２</w:t>
      </w:r>
      <w:r w:rsidR="007A2080" w:rsidRPr="00D15695">
        <w:rPr>
          <w:rFonts w:ascii="ＭＳ ゴシック" w:eastAsia="ＭＳ ゴシック" w:hAnsi="ＭＳ ゴシック" w:cs="Times New Roman" w:hint="eastAsia"/>
          <w:b/>
          <w:sz w:val="26"/>
          <w:szCs w:val="26"/>
          <w:u w:val="single"/>
        </w:rPr>
        <w:t>１</w:t>
      </w:r>
      <w:r w:rsidRPr="00D15695">
        <w:rPr>
          <w:rFonts w:ascii="ＭＳ ゴシック" w:eastAsia="ＭＳ ゴシック" w:hAnsi="ＭＳ ゴシック" w:cs="Times New Roman" w:hint="eastAsia"/>
          <w:b/>
          <w:sz w:val="26"/>
          <w:szCs w:val="26"/>
          <w:u w:val="single"/>
        </w:rPr>
        <w:t>条、２</w:t>
      </w:r>
      <w:r w:rsidR="007A2080" w:rsidRPr="00D15695">
        <w:rPr>
          <w:rFonts w:ascii="ＭＳ ゴシック" w:eastAsia="ＭＳ ゴシック" w:hAnsi="ＭＳ ゴシック" w:cs="Times New Roman" w:hint="eastAsia"/>
          <w:b/>
          <w:sz w:val="26"/>
          <w:szCs w:val="26"/>
          <w:u w:val="single"/>
        </w:rPr>
        <w:t>２</w:t>
      </w:r>
      <w:r w:rsidRPr="00D15695">
        <w:rPr>
          <w:rFonts w:ascii="ＭＳ ゴシック" w:eastAsia="ＭＳ ゴシック" w:hAnsi="ＭＳ ゴシック" w:cs="Times New Roman" w:hint="eastAsia"/>
          <w:b/>
          <w:sz w:val="26"/>
          <w:szCs w:val="26"/>
          <w:u w:val="single"/>
        </w:rPr>
        <w:t>条）</w:t>
      </w:r>
    </w:p>
    <w:p w:rsidR="004A09EA" w:rsidRPr="00363B89" w:rsidRDefault="004A09EA" w:rsidP="004A09EA">
      <w:pPr>
        <w:spacing w:afterLines="50" w:after="120" w:line="276" w:lineRule="auto"/>
        <w:ind w:firstLineChars="100" w:firstLine="211"/>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Cs w:val="26"/>
        </w:rPr>
        <w:t xml:space="preserve">　</w:t>
      </w:r>
      <w:r w:rsidRPr="00363B89">
        <w:rPr>
          <w:rFonts w:ascii="ＭＳ ゴシック" w:eastAsia="ＭＳ ゴシック" w:hAnsi="ＭＳ ゴシック" w:cs="Times New Roman" w:hint="eastAsia"/>
          <w:b/>
          <w:szCs w:val="26"/>
          <w:u w:val="single"/>
        </w:rPr>
        <w:t>（補助事業年度終了後５年間）</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w:t>
      </w:r>
      <w:r w:rsidR="00A579C2" w:rsidRPr="00363B89">
        <w:rPr>
          <w:rFonts w:ascii="ＭＳ 明朝" w:eastAsia="ＭＳ 明朝" w:hAnsi="ＭＳ 明朝" w:cs="Times New Roman" w:hint="eastAsia"/>
          <w:szCs w:val="26"/>
        </w:rPr>
        <w:t>平成３０年度補正ものづくり・商業・サービス生産性向上促進補助金</w:t>
      </w:r>
      <w:r w:rsidRPr="00363B89">
        <w:rPr>
          <w:rFonts w:ascii="ＭＳ 明朝" w:eastAsia="ＭＳ 明朝" w:hAnsi="ＭＳ 明朝" w:cs="Times New Roman" w:hint="eastAsia"/>
          <w:szCs w:val="26"/>
        </w:rPr>
        <w:t xml:space="preserve">　事業化状況・知的財産権等報告システム」から入力いただくことで提出したこととなります。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事業完了期限</w:t>
      </w:r>
      <w:r w:rsidR="00AF5388" w:rsidRPr="00363B89">
        <w:rPr>
          <w:rFonts w:ascii="ＭＳ 明朝" w:eastAsia="ＭＳ 明朝" w:hAnsi="ＭＳ 明朝" w:cs="Times New Roman" w:hint="eastAsia"/>
          <w:szCs w:val="26"/>
        </w:rPr>
        <w:t>日</w:t>
      </w:r>
      <w:r w:rsidRPr="00363B89">
        <w:rPr>
          <w:rFonts w:ascii="ＭＳ 明朝" w:eastAsia="ＭＳ 明朝" w:hAnsi="ＭＳ 明朝" w:cs="Times New Roman" w:hint="eastAsia"/>
          <w:szCs w:val="26"/>
        </w:rPr>
        <w:t>まで事業を実施した場合、第１回目の提出時期は</w:t>
      </w:r>
      <w:r w:rsidRPr="00363B89">
        <w:rPr>
          <w:rFonts w:ascii="ＭＳ 明朝" w:eastAsia="ＭＳ 明朝" w:hAnsi="ＭＳ 明朝" w:cs="Times New Roman" w:hint="eastAsia"/>
          <w:color w:val="FF0000"/>
          <w:szCs w:val="26"/>
        </w:rPr>
        <w:t>２０２</w:t>
      </w:r>
      <w:r w:rsidR="00AF5388" w:rsidRPr="00363B89">
        <w:rPr>
          <w:rFonts w:ascii="ＭＳ 明朝" w:eastAsia="ＭＳ 明朝" w:hAnsi="ＭＳ 明朝" w:cs="Times New Roman" w:hint="eastAsia"/>
          <w:color w:val="FF0000"/>
          <w:szCs w:val="26"/>
        </w:rPr>
        <w:t>１</w:t>
      </w:r>
      <w:r w:rsidRPr="00363B89">
        <w:rPr>
          <w:rFonts w:ascii="ＭＳ 明朝" w:eastAsia="ＭＳ 明朝" w:hAnsi="ＭＳ 明朝" w:cs="Times New Roman" w:hint="eastAsia"/>
          <w:color w:val="FF0000"/>
          <w:szCs w:val="26"/>
        </w:rPr>
        <w:t>年４月１日～６月３０日</w:t>
      </w:r>
      <w:r w:rsidRPr="00363B89">
        <w:rPr>
          <w:rFonts w:ascii="ＭＳ 明朝" w:eastAsia="ＭＳ 明朝" w:hAnsi="ＭＳ 明朝" w:cs="Times New Roman" w:hint="eastAsia"/>
          <w:szCs w:val="26"/>
        </w:rPr>
        <w:t>までであり、以降については以下のとおりです。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なお、事業化に関する状況は、報告対象期間内に確定した直近の決算数値を用いてください。</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［報告時期：各年度報告対象期間、報告方法：システム入力、報告先：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8417EA" w:rsidRPr="00363B89" w:rsidTr="00084B43">
        <w:trPr>
          <w:jc w:val="center"/>
        </w:trPr>
        <w:tc>
          <w:tcPr>
            <w:tcW w:w="4819" w:type="dxa"/>
            <w:tcMar>
              <w:top w:w="28" w:type="dxa"/>
              <w:bottom w:w="28" w:type="dxa"/>
            </w:tcMar>
            <w:vAlign w:val="center"/>
          </w:tcPr>
          <w:p w:rsidR="004A09EA" w:rsidRPr="00363B89" w:rsidRDefault="004A09EA" w:rsidP="00084B43">
            <w:pPr>
              <w:jc w:val="center"/>
              <w:rPr>
                <w:rFonts w:asciiTheme="majorEastAsia" w:eastAsiaTheme="majorEastAsia" w:hAnsiTheme="majorEastAsia"/>
              </w:rPr>
            </w:pPr>
            <w:r w:rsidRPr="00363B89">
              <w:rPr>
                <w:rFonts w:asciiTheme="majorEastAsia" w:eastAsiaTheme="majorEastAsia" w:hAnsiTheme="majorEastAsia" w:hint="eastAsia"/>
              </w:rPr>
              <w:t>事業化状況・知的財産権等の報告対象期間</w:t>
            </w:r>
          </w:p>
        </w:tc>
        <w:tc>
          <w:tcPr>
            <w:tcW w:w="2778" w:type="dxa"/>
            <w:tcMar>
              <w:top w:w="28" w:type="dxa"/>
              <w:bottom w:w="28" w:type="dxa"/>
            </w:tcMar>
            <w:vAlign w:val="center"/>
          </w:tcPr>
          <w:p w:rsidR="004A09EA" w:rsidRPr="00363B89" w:rsidRDefault="004A09EA" w:rsidP="00084B43">
            <w:pPr>
              <w:jc w:val="center"/>
              <w:rPr>
                <w:rFonts w:asciiTheme="majorEastAsia" w:eastAsiaTheme="majorEastAsia" w:hAnsiTheme="majorEastAsia"/>
              </w:rPr>
            </w:pPr>
            <w:r w:rsidRPr="00363B89">
              <w:rPr>
                <w:rFonts w:asciiTheme="majorEastAsia" w:eastAsiaTheme="majorEastAsia" w:hAnsiTheme="majorEastAsia" w:hint="eastAsia"/>
              </w:rPr>
              <w:t>提出期限</w:t>
            </w:r>
          </w:p>
        </w:tc>
      </w:tr>
      <w:tr w:rsidR="004A09EA" w:rsidRPr="00363B89" w:rsidTr="00084B43">
        <w:trPr>
          <w:jc w:val="center"/>
        </w:trPr>
        <w:tc>
          <w:tcPr>
            <w:tcW w:w="4819" w:type="dxa"/>
            <w:tcMar>
              <w:top w:w="28" w:type="dxa"/>
              <w:bottom w:w="28" w:type="dxa"/>
            </w:tcMar>
            <w:vAlign w:val="center"/>
          </w:tcPr>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交　付　決　定　日～２０２</w:t>
            </w:r>
            <w:r w:rsidR="00AF5388" w:rsidRPr="00363B89">
              <w:rPr>
                <w:rFonts w:ascii="ＭＳ ゴシック" w:eastAsia="ＭＳ ゴシック" w:hAnsi="ＭＳ ゴシック" w:cs="Times New Roman" w:hint="eastAsia"/>
                <w:szCs w:val="26"/>
              </w:rPr>
              <w:t>１</w:t>
            </w:r>
            <w:r w:rsidRPr="00363B89">
              <w:rPr>
                <w:rFonts w:ascii="ＭＳ ゴシック" w:eastAsia="ＭＳ ゴシック" w:hAnsi="ＭＳ ゴシック" w:cs="Times New Roman" w:hint="eastAsia"/>
                <w:szCs w:val="26"/>
              </w:rPr>
              <w:t>年３月３１日</w:t>
            </w:r>
          </w:p>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１</w:t>
            </w:r>
            <w:r w:rsidRPr="00363B89">
              <w:rPr>
                <w:rFonts w:ascii="ＭＳ ゴシック" w:eastAsia="ＭＳ ゴシック" w:hAnsi="ＭＳ ゴシック" w:cs="Times New Roman" w:hint="eastAsia"/>
                <w:szCs w:val="26"/>
              </w:rPr>
              <w:t>年４月１日～２０２</w:t>
            </w:r>
            <w:r w:rsidR="00AF5388" w:rsidRPr="00363B89">
              <w:rPr>
                <w:rFonts w:ascii="ＭＳ ゴシック" w:eastAsia="ＭＳ ゴシック" w:hAnsi="ＭＳ ゴシック" w:cs="Times New Roman" w:hint="eastAsia"/>
                <w:szCs w:val="26"/>
              </w:rPr>
              <w:t>２</w:t>
            </w:r>
            <w:r w:rsidRPr="00363B89">
              <w:rPr>
                <w:rFonts w:ascii="ＭＳ ゴシック" w:eastAsia="ＭＳ ゴシック" w:hAnsi="ＭＳ ゴシック" w:cs="Times New Roman" w:hint="eastAsia"/>
                <w:szCs w:val="26"/>
              </w:rPr>
              <w:t>年３月３１日</w:t>
            </w:r>
          </w:p>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２</w:t>
            </w:r>
            <w:r w:rsidRPr="00363B89">
              <w:rPr>
                <w:rFonts w:ascii="ＭＳ ゴシック" w:eastAsia="ＭＳ ゴシック" w:hAnsi="ＭＳ ゴシック" w:cs="Times New Roman" w:hint="eastAsia"/>
                <w:szCs w:val="26"/>
              </w:rPr>
              <w:t>年４月１日～２０２</w:t>
            </w:r>
            <w:r w:rsidR="00AF5388" w:rsidRPr="00363B89">
              <w:rPr>
                <w:rFonts w:ascii="ＭＳ ゴシック" w:eastAsia="ＭＳ ゴシック" w:hAnsi="ＭＳ ゴシック" w:cs="Times New Roman" w:hint="eastAsia"/>
                <w:szCs w:val="26"/>
              </w:rPr>
              <w:t>３</w:t>
            </w:r>
            <w:r w:rsidRPr="00363B89">
              <w:rPr>
                <w:rFonts w:ascii="ＭＳ ゴシック" w:eastAsia="ＭＳ ゴシック" w:hAnsi="ＭＳ ゴシック" w:cs="Times New Roman" w:hint="eastAsia"/>
                <w:szCs w:val="26"/>
              </w:rPr>
              <w:t>年３月３１日</w:t>
            </w:r>
          </w:p>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３</w:t>
            </w:r>
            <w:r w:rsidRPr="00363B89">
              <w:rPr>
                <w:rFonts w:ascii="ＭＳ ゴシック" w:eastAsia="ＭＳ ゴシック" w:hAnsi="ＭＳ ゴシック" w:cs="Times New Roman" w:hint="eastAsia"/>
                <w:szCs w:val="26"/>
              </w:rPr>
              <w:t>年４月１日～２０２</w:t>
            </w:r>
            <w:r w:rsidR="00AF5388" w:rsidRPr="00363B89">
              <w:rPr>
                <w:rFonts w:ascii="ＭＳ ゴシック" w:eastAsia="ＭＳ ゴシック" w:hAnsi="ＭＳ ゴシック" w:cs="Times New Roman" w:hint="eastAsia"/>
                <w:szCs w:val="26"/>
              </w:rPr>
              <w:t>４</w:t>
            </w:r>
            <w:r w:rsidRPr="00363B89">
              <w:rPr>
                <w:rFonts w:ascii="ＭＳ ゴシック" w:eastAsia="ＭＳ ゴシック" w:hAnsi="ＭＳ ゴシック" w:cs="Times New Roman" w:hint="eastAsia"/>
                <w:szCs w:val="26"/>
              </w:rPr>
              <w:t>年３月３１日</w:t>
            </w:r>
          </w:p>
          <w:p w:rsidR="004A09EA" w:rsidRPr="00363B89" w:rsidRDefault="004A09EA" w:rsidP="00AF5388">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４</w:t>
            </w:r>
            <w:r w:rsidRPr="00363B89">
              <w:rPr>
                <w:rFonts w:ascii="ＭＳ ゴシック" w:eastAsia="ＭＳ ゴシック" w:hAnsi="ＭＳ ゴシック" w:cs="Times New Roman" w:hint="eastAsia"/>
                <w:szCs w:val="26"/>
              </w:rPr>
              <w:t>年４月１日～２０２</w:t>
            </w:r>
            <w:r w:rsidR="00AF5388" w:rsidRPr="00363B89">
              <w:rPr>
                <w:rFonts w:ascii="ＭＳ ゴシック" w:eastAsia="ＭＳ ゴシック" w:hAnsi="ＭＳ ゴシック" w:cs="Times New Roman" w:hint="eastAsia"/>
                <w:szCs w:val="26"/>
              </w:rPr>
              <w:t>５</w:t>
            </w:r>
            <w:r w:rsidRPr="00363B89">
              <w:rPr>
                <w:rFonts w:ascii="ＭＳ ゴシック" w:eastAsia="ＭＳ ゴシック" w:hAnsi="ＭＳ ゴシック" w:cs="Times New Roman" w:hint="eastAsia"/>
                <w:szCs w:val="26"/>
              </w:rPr>
              <w:t>年３月３１日</w:t>
            </w:r>
          </w:p>
        </w:tc>
        <w:tc>
          <w:tcPr>
            <w:tcW w:w="2778" w:type="dxa"/>
            <w:tcMar>
              <w:top w:w="28" w:type="dxa"/>
              <w:bottom w:w="28" w:type="dxa"/>
            </w:tcMar>
            <w:vAlign w:val="center"/>
          </w:tcPr>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１</w:t>
            </w:r>
            <w:r w:rsidRPr="00363B89">
              <w:rPr>
                <w:rFonts w:ascii="ＭＳ ゴシック" w:eastAsia="ＭＳ ゴシック" w:hAnsi="ＭＳ ゴシック" w:cs="Times New Roman" w:hint="eastAsia"/>
                <w:szCs w:val="26"/>
              </w:rPr>
              <w:t>年６月３０日</w:t>
            </w:r>
          </w:p>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２</w:t>
            </w:r>
            <w:r w:rsidRPr="00363B89">
              <w:rPr>
                <w:rFonts w:ascii="ＭＳ ゴシック" w:eastAsia="ＭＳ ゴシック" w:hAnsi="ＭＳ ゴシック" w:cs="Times New Roman" w:hint="eastAsia"/>
                <w:szCs w:val="26"/>
              </w:rPr>
              <w:t>年６月３０日</w:t>
            </w:r>
          </w:p>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３</w:t>
            </w:r>
            <w:r w:rsidRPr="00363B89">
              <w:rPr>
                <w:rFonts w:ascii="ＭＳ ゴシック" w:eastAsia="ＭＳ ゴシック" w:hAnsi="ＭＳ ゴシック" w:cs="Times New Roman" w:hint="eastAsia"/>
                <w:szCs w:val="26"/>
              </w:rPr>
              <w:t>年６月３０日</w:t>
            </w:r>
          </w:p>
          <w:p w:rsidR="004A09EA" w:rsidRPr="00363B89" w:rsidRDefault="004A09EA" w:rsidP="00084B43">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４</w:t>
            </w:r>
            <w:r w:rsidRPr="00363B89">
              <w:rPr>
                <w:rFonts w:ascii="ＭＳ ゴシック" w:eastAsia="ＭＳ ゴシック" w:hAnsi="ＭＳ ゴシック" w:cs="Times New Roman" w:hint="eastAsia"/>
                <w:szCs w:val="26"/>
              </w:rPr>
              <w:t>年６月３０日</w:t>
            </w:r>
          </w:p>
          <w:p w:rsidR="004A09EA" w:rsidRPr="00363B89" w:rsidRDefault="004A09EA" w:rsidP="00AF5388">
            <w:pPr>
              <w:spacing w:line="276" w:lineRule="auto"/>
              <w:jc w:val="center"/>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szCs w:val="26"/>
              </w:rPr>
              <w:t>２０２</w:t>
            </w:r>
            <w:r w:rsidR="00AF5388" w:rsidRPr="00363B89">
              <w:rPr>
                <w:rFonts w:ascii="ＭＳ ゴシック" w:eastAsia="ＭＳ ゴシック" w:hAnsi="ＭＳ ゴシック" w:cs="Times New Roman" w:hint="eastAsia"/>
                <w:szCs w:val="26"/>
              </w:rPr>
              <w:t>５</w:t>
            </w:r>
            <w:r w:rsidRPr="00363B89">
              <w:rPr>
                <w:rFonts w:ascii="ＭＳ ゴシック" w:eastAsia="ＭＳ ゴシック" w:hAnsi="ＭＳ ゴシック" w:cs="Times New Roman" w:hint="eastAsia"/>
                <w:szCs w:val="26"/>
              </w:rPr>
              <w:t>年６月３０日</w:t>
            </w:r>
          </w:p>
        </w:tc>
      </w:tr>
    </w:tbl>
    <w:p w:rsidR="00A35EE5" w:rsidRPr="00363B89" w:rsidRDefault="00A35EE5" w:rsidP="004A09EA">
      <w:pPr>
        <w:spacing w:line="276" w:lineRule="auto"/>
        <w:ind w:left="211" w:hangingChars="100" w:hanging="211"/>
        <w:rPr>
          <w:rFonts w:ascii="ＭＳ ゴシック" w:eastAsia="ＭＳ ゴシック" w:hAnsi="ＭＳ ゴシック" w:cs="Times New Roman"/>
          <w:b/>
          <w:szCs w:val="26"/>
        </w:rPr>
      </w:pPr>
    </w:p>
    <w:p w:rsidR="00A35EE5" w:rsidRPr="00363B89" w:rsidRDefault="00A35EE5" w:rsidP="00A35EE5">
      <w:pPr>
        <w:spacing w:afterLines="50" w:after="120" w:line="276" w:lineRule="auto"/>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b/>
          <w:sz w:val="26"/>
          <w:szCs w:val="26"/>
          <w:u w:val="single"/>
        </w:rPr>
        <w:t>（３）収益納付（交付規程第</w:t>
      </w:r>
      <w:r w:rsidRPr="00D15695">
        <w:rPr>
          <w:rFonts w:ascii="ＭＳ ゴシック" w:eastAsia="ＭＳ ゴシック" w:hAnsi="ＭＳ ゴシック" w:cs="Times New Roman" w:hint="eastAsia"/>
          <w:b/>
          <w:sz w:val="26"/>
          <w:szCs w:val="26"/>
          <w:u w:val="single"/>
        </w:rPr>
        <w:t>２</w:t>
      </w:r>
      <w:r w:rsidR="00393DAB" w:rsidRPr="00D15695">
        <w:rPr>
          <w:rFonts w:ascii="ＭＳ ゴシック" w:eastAsia="ＭＳ ゴシック" w:hAnsi="ＭＳ ゴシック" w:cs="Times New Roman" w:hint="eastAsia"/>
          <w:b/>
          <w:sz w:val="26"/>
          <w:szCs w:val="26"/>
          <w:u w:val="single"/>
        </w:rPr>
        <w:t>３</w:t>
      </w:r>
      <w:r w:rsidRPr="00363B89">
        <w:rPr>
          <w:rFonts w:ascii="ＭＳ ゴシック" w:eastAsia="ＭＳ ゴシック" w:hAnsi="ＭＳ ゴシック" w:cs="Times New Roman" w:hint="eastAsia"/>
          <w:b/>
          <w:sz w:val="26"/>
          <w:szCs w:val="26"/>
          <w:u w:val="single"/>
        </w:rPr>
        <w:t>条）</w:t>
      </w:r>
    </w:p>
    <w:p w:rsidR="00A35EE5" w:rsidRPr="00363B89" w:rsidRDefault="00A35EE5" w:rsidP="00A35EE5">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事業化状況報告書の内容により、収益があると認められる場合、収益の一部を全国中央会及国庫に納付することになります。納付額は、補助金確定額を上限とします。</w:t>
      </w:r>
    </w:p>
    <w:p w:rsidR="007938EF" w:rsidRPr="00363B89" w:rsidRDefault="00A35EE5" w:rsidP="00A35EE5">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交付規程第２</w:t>
      </w:r>
      <w:r w:rsidR="00A031E3">
        <w:rPr>
          <w:rFonts w:ascii="ＭＳ 明朝" w:eastAsia="ＭＳ 明朝" w:hAnsi="ＭＳ 明朝" w:cs="Times New Roman" w:hint="eastAsia"/>
          <w:szCs w:val="26"/>
        </w:rPr>
        <w:t>３</w:t>
      </w:r>
      <w:r w:rsidRPr="00363B89">
        <w:rPr>
          <w:rFonts w:ascii="ＭＳ 明朝" w:eastAsia="ＭＳ 明朝" w:hAnsi="ＭＳ 明朝" w:cs="Times New Roman" w:hint="eastAsia"/>
          <w:szCs w:val="26"/>
        </w:rPr>
        <w:t>条に基づく収益納付による国庫への納付金の算出の方法は、以下によるものとします</w:t>
      </w:r>
      <w:r w:rsidR="00A51327" w:rsidRPr="00363B89">
        <w:rPr>
          <w:rFonts w:ascii="ＭＳ 明朝" w:eastAsia="ＭＳ 明朝" w:hAnsi="ＭＳ 明朝" w:cs="Times New Roman" w:hint="eastAsia"/>
          <w:szCs w:val="26"/>
        </w:rPr>
        <w:t>。</w:t>
      </w: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7938EF" w:rsidRPr="00363B89" w:rsidRDefault="007938EF" w:rsidP="00A35EE5">
      <w:pPr>
        <w:spacing w:line="276" w:lineRule="auto"/>
        <w:ind w:left="210" w:hangingChars="100" w:hanging="210"/>
        <w:rPr>
          <w:rFonts w:ascii="ＭＳ 明朝" w:eastAsia="ＭＳ 明朝" w:hAnsi="ＭＳ 明朝" w:cs="Times New Roman"/>
          <w:szCs w:val="26"/>
        </w:rPr>
      </w:pPr>
    </w:p>
    <w:p w:rsidR="00DB2CAC" w:rsidRDefault="00DB2CAC" w:rsidP="004A09EA">
      <w:pPr>
        <w:spacing w:line="276" w:lineRule="auto"/>
        <w:ind w:left="211" w:hangingChars="100" w:hanging="211"/>
        <w:rPr>
          <w:rFonts w:ascii="ＭＳ ゴシック" w:eastAsia="ＭＳ ゴシック" w:hAnsi="ＭＳ ゴシック" w:cs="Times New Roman"/>
          <w:b/>
          <w:szCs w:val="26"/>
        </w:rPr>
      </w:pPr>
    </w:p>
    <w:p w:rsidR="004A09EA" w:rsidRPr="00363B89" w:rsidRDefault="004A09EA" w:rsidP="004A09EA">
      <w:pPr>
        <w:spacing w:line="276" w:lineRule="auto"/>
        <w:ind w:left="211" w:hangingChars="100" w:hanging="211"/>
        <w:rPr>
          <w:rFonts w:ascii="ＭＳ ゴシック" w:eastAsia="ＭＳ ゴシック" w:hAnsi="ＭＳ ゴシック" w:cs="Times New Roman"/>
          <w:b/>
          <w:szCs w:val="26"/>
        </w:rPr>
      </w:pPr>
      <w:r w:rsidRPr="00363B89">
        <w:rPr>
          <w:rFonts w:ascii="ＭＳ ゴシック" w:eastAsia="ＭＳ ゴシック" w:hAnsi="ＭＳ ゴシック" w:cs="Times New Roman" w:hint="eastAsia"/>
          <w:b/>
          <w:szCs w:val="26"/>
        </w:rPr>
        <w:lastRenderedPageBreak/>
        <w:t xml:space="preserve">＜収益納付の算定方法＞　　　　　　　　　　　　　　　　　　　　　　　　　　　　</w:t>
      </w:r>
      <w:r w:rsidRPr="00363B89">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8417EA" w:rsidRPr="00363B89" w:rsidTr="00084B43">
        <w:tc>
          <w:tcPr>
            <w:tcW w:w="974"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補助事業に要した経費</w:t>
            </w:r>
          </w:p>
        </w:tc>
        <w:tc>
          <w:tcPr>
            <w:tcW w:w="974"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補助金</w:t>
            </w:r>
          </w:p>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確定額</w:t>
            </w:r>
          </w:p>
        </w:tc>
        <w:tc>
          <w:tcPr>
            <w:tcW w:w="974" w:type="dxa"/>
            <w:tcBorders>
              <w:bottom w:val="nil"/>
            </w:tcBorders>
            <w:tcMar>
              <w:left w:w="57" w:type="dxa"/>
              <w:right w:w="57" w:type="dxa"/>
            </w:tcMar>
          </w:tcPr>
          <w:p w:rsidR="008E694E"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補助事業に係る</w:t>
            </w:r>
          </w:p>
          <w:p w:rsidR="008E694E"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本年度</w:t>
            </w:r>
          </w:p>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売上額</w:t>
            </w:r>
          </w:p>
        </w:tc>
        <w:tc>
          <w:tcPr>
            <w:tcW w:w="975" w:type="dxa"/>
            <w:tcBorders>
              <w:bottom w:val="nil"/>
            </w:tcBorders>
            <w:tcMar>
              <w:left w:w="57" w:type="dxa"/>
              <w:right w:w="57" w:type="dxa"/>
            </w:tcMar>
          </w:tcPr>
          <w:p w:rsidR="008E694E"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補助事業に係る</w:t>
            </w:r>
          </w:p>
          <w:p w:rsidR="008E694E"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本年度</w:t>
            </w:r>
          </w:p>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収益額</w:t>
            </w:r>
          </w:p>
        </w:tc>
        <w:tc>
          <w:tcPr>
            <w:tcW w:w="974"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控除額</w:t>
            </w:r>
          </w:p>
        </w:tc>
        <w:tc>
          <w:tcPr>
            <w:tcW w:w="974"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本年度までの補助事業に係る支出額</w:t>
            </w:r>
          </w:p>
        </w:tc>
        <w:tc>
          <w:tcPr>
            <w:tcW w:w="975" w:type="dxa"/>
            <w:tcBorders>
              <w:bottom w:val="nil"/>
            </w:tcBorders>
            <w:tcMar>
              <w:left w:w="57" w:type="dxa"/>
              <w:right w:w="57" w:type="dxa"/>
            </w:tcMar>
          </w:tcPr>
          <w:p w:rsidR="008E694E"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基準</w:t>
            </w:r>
          </w:p>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納付額</w:t>
            </w:r>
          </w:p>
        </w:tc>
        <w:tc>
          <w:tcPr>
            <w:tcW w:w="974"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前年度までの補助事業に係る全国中央会及び</w:t>
            </w:r>
            <w:r w:rsidR="00B11908" w:rsidRPr="00363B89">
              <w:rPr>
                <w:rFonts w:ascii="ＭＳ ゴシック" w:eastAsia="ＭＳ ゴシック" w:hAnsi="ＭＳ ゴシック" w:cs="Times New Roman" w:hint="eastAsia"/>
                <w:sz w:val="20"/>
                <w:szCs w:val="21"/>
              </w:rPr>
              <w:t>香川県地域事務局</w:t>
            </w:r>
            <w:r w:rsidRPr="00363B89">
              <w:rPr>
                <w:rFonts w:ascii="ＭＳ ゴシック" w:eastAsia="ＭＳ ゴシック" w:hAnsi="ＭＳ ゴシック" w:cs="Times New Roman" w:hint="eastAsia"/>
                <w:sz w:val="20"/>
                <w:szCs w:val="21"/>
              </w:rPr>
              <w:t>が指定する口座への累積納付額</w:t>
            </w:r>
          </w:p>
        </w:tc>
        <w:tc>
          <w:tcPr>
            <w:tcW w:w="974"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本年度</w:t>
            </w:r>
          </w:p>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納付額</w:t>
            </w:r>
          </w:p>
        </w:tc>
        <w:tc>
          <w:tcPr>
            <w:tcW w:w="975" w:type="dxa"/>
            <w:tcBorders>
              <w:bottom w:val="nil"/>
            </w:tcBorders>
            <w:tcMar>
              <w:left w:w="57" w:type="dxa"/>
              <w:right w:w="57" w:type="dxa"/>
            </w:tcMar>
          </w:tcPr>
          <w:p w:rsidR="004A09EA" w:rsidRPr="00363B89" w:rsidRDefault="004A09EA" w:rsidP="008E694E">
            <w:pPr>
              <w:widowControl/>
              <w:spacing w:line="300" w:lineRule="exact"/>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備　考</w:t>
            </w:r>
          </w:p>
        </w:tc>
      </w:tr>
      <w:tr w:rsidR="008417EA" w:rsidRPr="00363B89" w:rsidTr="00084B43">
        <w:trPr>
          <w:trHeight w:val="340"/>
        </w:trPr>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p>
        </w:tc>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(A)</w:t>
            </w:r>
          </w:p>
        </w:tc>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p>
        </w:tc>
        <w:tc>
          <w:tcPr>
            <w:tcW w:w="975"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(B)</w:t>
            </w:r>
          </w:p>
        </w:tc>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(C)</w:t>
            </w:r>
          </w:p>
        </w:tc>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(D)</w:t>
            </w:r>
          </w:p>
        </w:tc>
        <w:tc>
          <w:tcPr>
            <w:tcW w:w="975"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(E)</w:t>
            </w:r>
          </w:p>
        </w:tc>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(F)</w:t>
            </w:r>
          </w:p>
        </w:tc>
        <w:tc>
          <w:tcPr>
            <w:tcW w:w="974"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(G)</w:t>
            </w:r>
          </w:p>
        </w:tc>
        <w:tc>
          <w:tcPr>
            <w:tcW w:w="975" w:type="dxa"/>
            <w:tcBorders>
              <w:top w:val="nil"/>
            </w:tcBorders>
            <w:tcMar>
              <w:left w:w="57" w:type="dxa"/>
              <w:right w:w="57" w:type="dxa"/>
            </w:tcMar>
            <w:vAlign w:val="center"/>
          </w:tcPr>
          <w:p w:rsidR="004A09EA" w:rsidRPr="00363B89" w:rsidRDefault="004A09EA" w:rsidP="008E694E">
            <w:pPr>
              <w:widowControl/>
              <w:spacing w:line="276" w:lineRule="auto"/>
              <w:jc w:val="center"/>
              <w:rPr>
                <w:rFonts w:ascii="ＭＳ ゴシック" w:eastAsia="ＭＳ ゴシック" w:hAnsi="ＭＳ ゴシック" w:cs="Times New Roman"/>
                <w:sz w:val="20"/>
                <w:szCs w:val="21"/>
              </w:rPr>
            </w:pPr>
          </w:p>
        </w:tc>
      </w:tr>
      <w:tr w:rsidR="008417EA" w:rsidRPr="00363B89" w:rsidTr="00084B43">
        <w:trPr>
          <w:trHeight w:val="241"/>
        </w:trPr>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rsidR="004A09EA" w:rsidRPr="00363B89" w:rsidRDefault="004A09EA" w:rsidP="00084B43">
            <w:pPr>
              <w:widowControl/>
              <w:spacing w:line="276" w:lineRule="auto"/>
              <w:rPr>
                <w:rFonts w:ascii="ＭＳ ゴシック" w:eastAsia="ＭＳ ゴシック" w:hAnsi="ＭＳ ゴシック" w:cs="Times New Roman"/>
                <w:sz w:val="20"/>
                <w:szCs w:val="21"/>
              </w:rPr>
            </w:pPr>
          </w:p>
        </w:tc>
      </w:tr>
    </w:tbl>
    <w:p w:rsidR="004A09EA" w:rsidRPr="00363B89" w:rsidRDefault="004A09EA" w:rsidP="004A09EA">
      <w:pPr>
        <w:spacing w:line="276" w:lineRule="auto"/>
        <w:ind w:leftChars="100" w:left="210"/>
        <w:rPr>
          <w:rFonts w:ascii="ＭＳ 明朝" w:eastAsia="ＭＳ 明朝" w:hAnsi="ＭＳ 明朝" w:cs="Times New Roman"/>
          <w:sz w:val="16"/>
          <w:szCs w:val="26"/>
        </w:rPr>
      </w:pPr>
      <w:r w:rsidRPr="00363B89">
        <w:rPr>
          <w:rFonts w:ascii="ＭＳ 明朝" w:eastAsia="ＭＳ 明朝" w:hAnsi="ＭＳ 明朝" w:cs="Times New Roman" w:hint="eastAsia"/>
          <w:sz w:val="16"/>
          <w:szCs w:val="26"/>
        </w:rPr>
        <w:t>※　様式第１３　事業化状況・知的財産権等報告書より抜粋</w:t>
      </w:r>
    </w:p>
    <w:p w:rsidR="00B330C3" w:rsidRPr="00363B89" w:rsidRDefault="00B330C3" w:rsidP="00721721">
      <w:pPr>
        <w:spacing w:line="276" w:lineRule="auto"/>
        <w:rPr>
          <w:rFonts w:ascii="ＭＳ 明朝" w:eastAsia="ＭＳ 明朝" w:hAnsi="ＭＳ 明朝" w:cs="Times New Roman"/>
          <w:sz w:val="16"/>
          <w:szCs w:val="26"/>
        </w:rPr>
      </w:pPr>
    </w:p>
    <w:tbl>
      <w:tblPr>
        <w:tblStyle w:val="1"/>
        <w:tblW w:w="0" w:type="auto"/>
        <w:jc w:val="center"/>
        <w:tblLook w:val="04A0" w:firstRow="1" w:lastRow="0" w:firstColumn="1" w:lastColumn="0" w:noHBand="0" w:noVBand="1"/>
      </w:tblPr>
      <w:tblGrid>
        <w:gridCol w:w="9628"/>
      </w:tblGrid>
      <w:tr w:rsidR="004A09EA" w:rsidRPr="00363B89" w:rsidTr="00084B43">
        <w:trPr>
          <w:trHeight w:val="122"/>
          <w:jc w:val="center"/>
        </w:trPr>
        <w:tc>
          <w:tcPr>
            <w:tcW w:w="9628" w:type="dxa"/>
            <w:tcMar>
              <w:top w:w="28" w:type="dxa"/>
              <w:bottom w:w="28" w:type="dxa"/>
            </w:tcMar>
          </w:tcPr>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 xml:space="preserve">　　なお、（Ｂ）が０又はマイナスの場合には、（Ｃ）、（Ｄ）、（Ｅ）の項目については記載せず、（Ｇ）は０と記載してください。</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②　「控除額：Ｃ」とは、補助事業に要した経費のうち、補助事業者が自己負担によって支出した額（補助事業に要した経費　－　補助金確定額）をいいます。</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③　「本年度までの補助事業に係る支出額：Ｄ」とは、補助事業に要した経費及び補助事業年度終了以降に追加的に要した補助事業に係る経費の合計額をいいます。</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④　「基準納付額：Ｅ」とは「補助事業に係る本年度収益額：Ｂ」から「控除額：Ｃ」を差し引いた額に、「補助金確定額：Ａ」を乗じ、「本年度までの補助事業に係る支出額：Ｄ」で除した額をいいます（Ｅ＝（Ｂ－Ｃ）Ａ／Ｄ）。</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⑤　「前年度までの補助事業に係る全国中央会及び</w:t>
            </w:r>
            <w:r w:rsidR="00B11908" w:rsidRPr="00363B89">
              <w:rPr>
                <w:rFonts w:ascii="ＭＳ ゴシック" w:eastAsia="ＭＳ ゴシック" w:hAnsi="ＭＳ ゴシック" w:cs="Times New Roman" w:hint="eastAsia"/>
                <w:sz w:val="18"/>
                <w:szCs w:val="19"/>
              </w:rPr>
              <w:t>香川県地域事務局</w:t>
            </w:r>
            <w:r w:rsidRPr="00363B89">
              <w:rPr>
                <w:rFonts w:ascii="ＭＳ ゴシック" w:eastAsia="ＭＳ ゴシック" w:hAnsi="ＭＳ ゴシック" w:cs="Times New Roman" w:hint="eastAsia"/>
                <w:sz w:val="18"/>
                <w:szCs w:val="19"/>
              </w:rPr>
              <w:t>が指定する口座への累積納付額：Ｆ」とは、前年度までの収益に伴う納付金及び財産処分に伴う納付金の合計額をいう。</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4A09EA" w:rsidRPr="00363B89" w:rsidRDefault="004A09EA" w:rsidP="00084B43">
            <w:pPr>
              <w:spacing w:line="276" w:lineRule="auto"/>
              <w:ind w:left="180" w:hangingChars="100" w:hanging="180"/>
              <w:rPr>
                <w:rFonts w:ascii="ＭＳ ゴシック" w:eastAsia="ＭＳ ゴシック" w:hAnsi="ＭＳ ゴシック" w:cs="Times New Roman"/>
                <w:sz w:val="18"/>
                <w:szCs w:val="19"/>
              </w:rPr>
            </w:pPr>
            <w:r w:rsidRPr="00363B89">
              <w:rPr>
                <w:rFonts w:ascii="ＭＳ ゴシック" w:eastAsia="ＭＳ ゴシック" w:hAnsi="ＭＳ ゴシック" w:cs="Times New Roman" w:hint="eastAsia"/>
                <w:sz w:val="18"/>
                <w:szCs w:val="19"/>
              </w:rPr>
              <w:t xml:space="preserve">　　ただし、最終報告期における財産処分に伴う納付金が発生した場合には、当該期の「累積納付額：Ｆ」に加算されます。</w:t>
            </w:r>
          </w:p>
        </w:tc>
      </w:tr>
    </w:tbl>
    <w:p w:rsidR="004A09EA" w:rsidRPr="00363B89" w:rsidRDefault="004A09EA" w:rsidP="004A09EA">
      <w:pPr>
        <w:spacing w:afterLines="50" w:after="120" w:line="276" w:lineRule="auto"/>
        <w:rPr>
          <w:rFonts w:ascii="ＭＳ ゴシック" w:eastAsia="ＭＳ ゴシック" w:hAnsi="ＭＳ ゴシック" w:cs="Times New Roman"/>
          <w:b/>
          <w:sz w:val="26"/>
          <w:szCs w:val="26"/>
          <w:u w:val="single"/>
        </w:rPr>
      </w:pPr>
    </w:p>
    <w:p w:rsidR="004A09EA" w:rsidRPr="00363B89" w:rsidRDefault="004A09EA" w:rsidP="004A09EA">
      <w:pPr>
        <w:spacing w:afterLines="50" w:after="120" w:line="276" w:lineRule="auto"/>
        <w:rPr>
          <w:rFonts w:ascii="ＭＳ ゴシック" w:eastAsia="ＭＳ ゴシック" w:hAnsi="ＭＳ ゴシック" w:cs="Times New Roman"/>
          <w:szCs w:val="26"/>
        </w:rPr>
      </w:pPr>
      <w:r w:rsidRPr="00363B89">
        <w:rPr>
          <w:rFonts w:ascii="ＭＳ ゴシック" w:eastAsia="ＭＳ ゴシック" w:hAnsi="ＭＳ ゴシック" w:cs="Times New Roman" w:hint="eastAsia"/>
          <w:b/>
          <w:sz w:val="26"/>
          <w:szCs w:val="26"/>
          <w:u w:val="single"/>
        </w:rPr>
        <w:t>（４）成果の発表（交付規程第</w:t>
      </w:r>
      <w:r w:rsidRPr="00D15695">
        <w:rPr>
          <w:rFonts w:ascii="ＭＳ ゴシック" w:eastAsia="ＭＳ ゴシック" w:hAnsi="ＭＳ ゴシック" w:cs="Times New Roman" w:hint="eastAsia"/>
          <w:b/>
          <w:sz w:val="26"/>
          <w:szCs w:val="26"/>
          <w:u w:val="single"/>
        </w:rPr>
        <w:t>２</w:t>
      </w:r>
      <w:r w:rsidR="00393DAB" w:rsidRPr="00D15695">
        <w:rPr>
          <w:rFonts w:ascii="ＭＳ ゴシック" w:eastAsia="ＭＳ ゴシック" w:hAnsi="ＭＳ ゴシック" w:cs="Times New Roman" w:hint="eastAsia"/>
          <w:b/>
          <w:sz w:val="26"/>
          <w:szCs w:val="26"/>
          <w:u w:val="single"/>
        </w:rPr>
        <w:t>４</w:t>
      </w:r>
      <w:r w:rsidRPr="00D15695">
        <w:rPr>
          <w:rFonts w:ascii="ＭＳ ゴシック" w:eastAsia="ＭＳ ゴシック" w:hAnsi="ＭＳ ゴシック" w:cs="Times New Roman" w:hint="eastAsia"/>
          <w:b/>
          <w:sz w:val="26"/>
          <w:szCs w:val="26"/>
          <w:u w:val="single"/>
        </w:rPr>
        <w:t>条）</w:t>
      </w:r>
    </w:p>
    <w:p w:rsidR="004A09EA" w:rsidRPr="00363B89" w:rsidRDefault="004A09EA" w:rsidP="004A09EA">
      <w:pPr>
        <w:spacing w:line="276" w:lineRule="auto"/>
        <w:ind w:left="210" w:hangingChars="100" w:hanging="210"/>
        <w:rPr>
          <w:rFonts w:ascii="ＭＳ ゴシック" w:eastAsia="ＭＳ ゴシック" w:hAnsi="ＭＳ ゴシック" w:cs="Times New Roman"/>
          <w:b/>
          <w:szCs w:val="26"/>
        </w:rPr>
      </w:pPr>
      <w:r w:rsidRPr="00363B89">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が当該補助事業の成果の普及を図る旨を指示した場合は、可能な限り協力いただきますようお願いいたします。</w:t>
      </w:r>
    </w:p>
    <w:p w:rsidR="004A09EA" w:rsidRPr="00363B89" w:rsidRDefault="004A09EA" w:rsidP="004A09EA">
      <w:pPr>
        <w:spacing w:afterLines="50" w:after="120" w:line="276" w:lineRule="auto"/>
        <w:rPr>
          <w:rFonts w:ascii="ＭＳ ゴシック" w:eastAsia="ＭＳ ゴシック" w:hAnsi="ＭＳ ゴシック" w:cs="Times New Roman"/>
          <w:b/>
          <w:sz w:val="28"/>
          <w:szCs w:val="26"/>
          <w:u w:val="single"/>
        </w:rPr>
      </w:pPr>
    </w:p>
    <w:p w:rsidR="004A09EA" w:rsidRPr="00363B89" w:rsidRDefault="004A09EA" w:rsidP="004A09EA">
      <w:pPr>
        <w:spacing w:afterLines="50" w:after="120" w:line="276" w:lineRule="auto"/>
        <w:rPr>
          <w:rFonts w:ascii="ＭＳ ゴシック" w:eastAsia="ＭＳ ゴシック" w:hAnsi="ＭＳ ゴシック" w:cs="Times New Roman"/>
          <w:b/>
          <w:sz w:val="26"/>
          <w:szCs w:val="26"/>
          <w:u w:val="single"/>
        </w:rPr>
      </w:pPr>
      <w:r w:rsidRPr="00363B89">
        <w:rPr>
          <w:rFonts w:ascii="ＭＳ ゴシック" w:eastAsia="ＭＳ ゴシック" w:hAnsi="ＭＳ ゴシック" w:cs="Times New Roman" w:hint="eastAsia"/>
          <w:b/>
          <w:sz w:val="26"/>
          <w:szCs w:val="26"/>
          <w:u w:val="single"/>
        </w:rPr>
        <w:t>（５）補助事業に関する情報の変更等</w:t>
      </w:r>
    </w:p>
    <w:p w:rsidR="004A09EA" w:rsidRPr="00363B89" w:rsidRDefault="004A09EA" w:rsidP="004A09EA">
      <w:pPr>
        <w:spacing w:line="276" w:lineRule="auto"/>
        <w:rPr>
          <w:rFonts w:ascii="ＭＳ ゴシック" w:eastAsia="ＭＳ ゴシック" w:hAnsi="ＭＳ ゴシック" w:cs="Times New Roman"/>
          <w:b/>
          <w:sz w:val="20"/>
          <w:szCs w:val="26"/>
          <w:u w:val="single"/>
        </w:rPr>
      </w:pPr>
      <w:r w:rsidRPr="00363B89">
        <w:rPr>
          <w:rFonts w:ascii="ＭＳ ゴシック" w:eastAsia="ＭＳ ゴシック" w:hAnsi="ＭＳ ゴシック" w:cs="Times New Roman" w:hint="eastAsia"/>
          <w:sz w:val="24"/>
          <w:szCs w:val="26"/>
        </w:rPr>
        <w:t xml:space="preserve">　</w:t>
      </w:r>
      <w:r w:rsidRPr="00363B89">
        <w:rPr>
          <w:rFonts w:ascii="ＭＳ ゴシック" w:eastAsia="ＭＳ ゴシック" w:hAnsi="ＭＳ ゴシック" w:cs="Times New Roman" w:hint="eastAsia"/>
          <w:b/>
          <w:sz w:val="24"/>
          <w:szCs w:val="26"/>
          <w:u w:val="single"/>
        </w:rPr>
        <w:t>①　補助事業の承継</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事業実施の必要上、やむを得ず補助事業の成果等を他の企業等に承継する場合には、承継する事業者が「様式第３－３　補助事業承継承認申請書」と併せて「様式第３－３の別紙　誓約書」を提出することにより、予め全国中央会及び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の承認を受けなければなりません。まずは</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までご連絡くださいますようお願いします。</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［提出期限：事前承認、提出部数：１部、提出先：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09EA" w:rsidRPr="00363B89" w:rsidRDefault="004A09EA" w:rsidP="004A09EA">
      <w:pPr>
        <w:spacing w:line="276" w:lineRule="auto"/>
        <w:rPr>
          <w:rFonts w:ascii="ＭＳ 明朝" w:eastAsia="ＭＳ 明朝" w:hAnsi="ＭＳ 明朝" w:cs="Times New Roman"/>
          <w:szCs w:val="26"/>
        </w:rPr>
      </w:pPr>
    </w:p>
    <w:p w:rsidR="004A09EA" w:rsidRPr="00363B89" w:rsidRDefault="004A09EA" w:rsidP="004A09EA">
      <w:pPr>
        <w:spacing w:line="276" w:lineRule="auto"/>
        <w:rPr>
          <w:rFonts w:ascii="ＭＳ ゴシック" w:eastAsia="ＭＳ ゴシック" w:hAnsi="ＭＳ ゴシック" w:cs="Times New Roman"/>
          <w:b/>
          <w:szCs w:val="26"/>
          <w:u w:val="single"/>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b/>
          <w:sz w:val="24"/>
          <w:szCs w:val="26"/>
          <w:u w:val="single"/>
        </w:rPr>
        <w:t>②　補助事業者の社名や所在地等の変更</w:t>
      </w:r>
    </w:p>
    <w:p w:rsidR="004A09EA" w:rsidRPr="00363B89" w:rsidRDefault="004A09EA" w:rsidP="004A09EA">
      <w:pPr>
        <w:spacing w:line="276" w:lineRule="auto"/>
        <w:ind w:left="420" w:hangingChars="200" w:hanging="42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補助事業者の社名、本社住所や拠点の所在地等を変更する場合は、事前に変更内容について</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担当者と協議し、変更後速やかに「社名等変更届出書」＜参考様式１</w:t>
      </w:r>
      <w:r w:rsidR="00DB4A96" w:rsidRPr="00363B89">
        <w:rPr>
          <w:rFonts w:ascii="ＭＳ 明朝" w:eastAsia="ＭＳ 明朝" w:hAnsi="ＭＳ 明朝" w:cs="Times New Roman" w:hint="eastAsia"/>
          <w:szCs w:val="26"/>
        </w:rPr>
        <w:t>１</w:t>
      </w:r>
      <w:r w:rsidRPr="00363B89">
        <w:rPr>
          <w:rFonts w:ascii="ＭＳ 明朝" w:eastAsia="ＭＳ 明朝" w:hAnsi="ＭＳ 明朝" w:cs="Times New Roman" w:hint="eastAsia"/>
          <w:szCs w:val="26"/>
        </w:rPr>
        <w:t>＞と登記事項証明書の写しを</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に提出してください。</w:t>
      </w:r>
    </w:p>
    <w:p w:rsidR="004A09EA" w:rsidRPr="00363B89" w:rsidRDefault="004A09EA" w:rsidP="004A09EA">
      <w:pPr>
        <w:spacing w:line="276" w:lineRule="auto"/>
        <w:ind w:left="210" w:hangingChars="100" w:hanging="210"/>
        <w:rPr>
          <w:rFonts w:ascii="ＭＳ ゴシック" w:eastAsia="ＭＳ ゴシック" w:hAnsi="ＭＳ ゴシック" w:cs="Times New Roman"/>
          <w:szCs w:val="26"/>
        </w:rPr>
      </w:pPr>
      <w:r w:rsidRPr="00363B89">
        <w:rPr>
          <w:rFonts w:ascii="ＭＳ 明朝" w:eastAsia="ＭＳ 明朝" w:hAnsi="ＭＳ 明朝" w:cs="Times New Roman" w:hint="eastAsia"/>
          <w:szCs w:val="26"/>
        </w:rPr>
        <w:t xml:space="preserve">　　</w:t>
      </w:r>
      <w:r w:rsidRPr="00363B89">
        <w:rPr>
          <w:rFonts w:ascii="ＭＳ ゴシック" w:eastAsia="ＭＳ ゴシック" w:hAnsi="ＭＳ ゴシック" w:cs="Times New Roman" w:hint="eastAsia"/>
          <w:szCs w:val="26"/>
        </w:rPr>
        <w:t>［提出時期：変更後速やかに、提出部数：１部、提出先：</w:t>
      </w:r>
      <w:r w:rsidR="00B11908" w:rsidRPr="00363B89">
        <w:rPr>
          <w:rFonts w:ascii="ＭＳ ゴシック" w:eastAsia="ＭＳ ゴシック" w:hAnsi="ＭＳ ゴシック" w:cs="Times New Roman" w:hint="eastAsia"/>
          <w:szCs w:val="26"/>
        </w:rPr>
        <w:t>香川県地域事務局</w:t>
      </w:r>
      <w:r w:rsidRPr="00363B89">
        <w:rPr>
          <w:rFonts w:ascii="ＭＳ ゴシック" w:eastAsia="ＭＳ ゴシック" w:hAnsi="ＭＳ ゴシック" w:cs="Times New Roman" w:hint="eastAsia"/>
          <w:szCs w:val="26"/>
        </w:rPr>
        <w:t>］</w:t>
      </w:r>
    </w:p>
    <w:p w:rsidR="004A74C9" w:rsidRPr="00363B89" w:rsidRDefault="004A74C9" w:rsidP="004A09EA">
      <w:pPr>
        <w:spacing w:line="276" w:lineRule="auto"/>
        <w:ind w:left="210" w:hangingChars="100" w:hanging="210"/>
        <w:rPr>
          <w:rFonts w:ascii="ＭＳ ゴシック" w:eastAsia="ＭＳ ゴシック" w:hAnsi="ＭＳ ゴシック" w:cs="Times New Roman"/>
          <w:szCs w:val="26"/>
        </w:rPr>
      </w:pPr>
    </w:p>
    <w:p w:rsidR="004A09EA" w:rsidRPr="00363B89" w:rsidRDefault="00852E5C" w:rsidP="00852E5C">
      <w:pPr>
        <w:spacing w:afterLines="50" w:after="120" w:line="276" w:lineRule="auto"/>
        <w:rPr>
          <w:rFonts w:ascii="ＭＳ ゴシック" w:eastAsia="ＭＳ 明朝" w:hAnsi="ＭＳ ゴシック" w:cs="Times New Roman"/>
          <w:b/>
          <w:sz w:val="26"/>
          <w:szCs w:val="26"/>
          <w:shd w:val="pct30" w:color="auto" w:fill="FFFFFF"/>
        </w:rPr>
      </w:pPr>
      <w:r w:rsidRPr="00363B89">
        <w:rPr>
          <w:rFonts w:ascii="ＭＳ ゴシック" w:eastAsia="ＭＳ ゴシック" w:hAnsi="ＭＳ ゴシック" w:cs="Times New Roman" w:hint="eastAsia"/>
          <w:b/>
          <w:sz w:val="26"/>
          <w:szCs w:val="26"/>
          <w:u w:val="single"/>
        </w:rPr>
        <w:t>（６）</w:t>
      </w:r>
      <w:r w:rsidR="004A09EA" w:rsidRPr="00363B89">
        <w:rPr>
          <w:rFonts w:ascii="ＭＳ ゴシック" w:eastAsia="ＭＳ ゴシック" w:hAnsi="ＭＳ ゴシック" w:cs="Times New Roman" w:hint="eastAsia"/>
          <w:b/>
          <w:sz w:val="26"/>
          <w:szCs w:val="26"/>
          <w:u w:val="single"/>
        </w:rPr>
        <w:t>会計検査院による実地検査について</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より連絡します。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実地検査の対象</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試作品等の開発の経緯、成果及びその活用状況</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補助金の使途内容（経理の処理方法を含みます）</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補助事業完了後の追加研究の有無、事業化時期・計画の内容・規模、収益見通し等</w:t>
      </w:r>
    </w:p>
    <w:p w:rsidR="004D07B1" w:rsidRPr="00363B89" w:rsidRDefault="004D07B1" w:rsidP="004A09EA">
      <w:pPr>
        <w:spacing w:line="276" w:lineRule="auto"/>
        <w:ind w:left="360" w:hangingChars="100" w:hanging="360"/>
        <w:rPr>
          <w:rFonts w:ascii="ＭＳ 明朝" w:eastAsia="ＭＳ 明朝" w:hAnsi="ＭＳ 明朝" w:cs="Times New Roman"/>
          <w:sz w:val="36"/>
          <w:szCs w:val="36"/>
        </w:rPr>
      </w:pPr>
    </w:p>
    <w:p w:rsidR="004A09EA" w:rsidRPr="00363B89" w:rsidRDefault="00852E5C" w:rsidP="00852E5C">
      <w:pPr>
        <w:spacing w:afterLines="50" w:after="120" w:line="276" w:lineRule="auto"/>
        <w:ind w:left="261" w:hangingChars="100" w:hanging="261"/>
        <w:rPr>
          <w:rFonts w:ascii="ＭＳ ゴシック" w:eastAsia="ＭＳ 明朝" w:hAnsi="ＭＳ ゴシック" w:cs="Times New Roman"/>
          <w:b/>
          <w:sz w:val="26"/>
          <w:szCs w:val="26"/>
        </w:rPr>
      </w:pPr>
      <w:r w:rsidRPr="00363B89">
        <w:rPr>
          <w:rFonts w:ascii="ＭＳ ゴシック" w:eastAsia="ＭＳ ゴシック" w:hAnsi="ＭＳ ゴシック" w:cs="Times New Roman" w:hint="eastAsia"/>
          <w:b/>
          <w:sz w:val="26"/>
          <w:szCs w:val="26"/>
          <w:u w:val="single"/>
        </w:rPr>
        <w:t>（７）</w:t>
      </w:r>
      <w:r w:rsidR="004A09EA" w:rsidRPr="00363B89">
        <w:rPr>
          <w:rFonts w:ascii="ＭＳ ゴシック" w:eastAsia="ＭＳ ゴシック" w:hAnsi="ＭＳ ゴシック" w:cs="Times New Roman" w:hint="eastAsia"/>
          <w:b/>
          <w:sz w:val="26"/>
          <w:szCs w:val="26"/>
          <w:u w:val="single"/>
        </w:rPr>
        <w:t>不正、不当な行為に対する処分</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い、適切に執行してください。</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適正化法第１７条など</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補助金の他の用途への流用</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補助金交付決定の内容又は補助金交付条件に対する違反</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法令又は</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zCs w:val="26"/>
        </w:rPr>
        <w:t>香川県地域事務局</w:t>
      </w:r>
      <w:r w:rsidRPr="00363B89">
        <w:rPr>
          <w:rFonts w:ascii="ＭＳ 明朝" w:eastAsia="ＭＳ 明朝" w:hAnsi="ＭＳ 明朝" w:cs="Times New Roman" w:hint="eastAsia"/>
          <w:szCs w:val="26"/>
        </w:rPr>
        <w:t>の処分に対する違反</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定められた必要な事項の報告をせず又は虚偽の報告をしたもの</w:t>
      </w:r>
    </w:p>
    <w:p w:rsidR="004A09EA" w:rsidRPr="00363B89" w:rsidRDefault="004A09EA" w:rsidP="004A09EA">
      <w:pPr>
        <w:spacing w:line="276" w:lineRule="auto"/>
        <w:ind w:left="210" w:hangingChars="100" w:hanging="21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適正化法第２９条</w:t>
      </w:r>
    </w:p>
    <w:p w:rsidR="00971A51" w:rsidRPr="00363B89" w:rsidRDefault="004A09EA" w:rsidP="004A09EA">
      <w:pPr>
        <w:spacing w:line="276" w:lineRule="auto"/>
        <w:ind w:left="1050" w:hangingChars="500" w:hanging="1050"/>
        <w:rPr>
          <w:rFonts w:ascii="ＭＳ 明朝" w:eastAsia="ＭＳ 明朝" w:hAnsi="ＭＳ 明朝" w:cs="Times New Roman"/>
          <w:szCs w:val="26"/>
        </w:rPr>
      </w:pPr>
      <w:r w:rsidRPr="00363B89">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D9696C" w:rsidRPr="00363B89" w:rsidRDefault="00D9696C" w:rsidP="004A09EA">
      <w:pPr>
        <w:spacing w:line="276" w:lineRule="auto"/>
        <w:ind w:left="1050" w:hangingChars="500" w:hanging="1050"/>
        <w:rPr>
          <w:rFonts w:ascii="ＭＳ 明朝" w:eastAsia="ＭＳ 明朝" w:hAnsi="ＭＳ 明朝" w:cs="Times New Roman"/>
          <w:szCs w:val="26"/>
        </w:rPr>
      </w:pPr>
    </w:p>
    <w:p w:rsidR="004A09EA" w:rsidRPr="00363B89" w:rsidRDefault="004A09EA" w:rsidP="004A09EA">
      <w:pPr>
        <w:spacing w:line="276" w:lineRule="auto"/>
        <w:ind w:left="1050" w:hangingChars="500" w:hanging="1050"/>
        <w:rPr>
          <w:rFonts w:ascii="ＭＳ 明朝" w:eastAsia="ＭＳ 明朝" w:hAnsi="ＭＳ 明朝" w:cs="Times New Roman"/>
          <w:szCs w:val="26"/>
        </w:rPr>
      </w:pPr>
      <w:r w:rsidRPr="00363B89">
        <w:rPr>
          <w:rFonts w:ascii="ＭＳ 明朝" w:eastAsia="ＭＳ 明朝" w:hAnsi="ＭＳ 明朝" w:cs="Times New Roman"/>
          <w:szCs w:val="26"/>
        </w:rPr>
        <w:br w:type="page"/>
      </w:r>
    </w:p>
    <w:p w:rsidR="004A0715" w:rsidRPr="00363B89" w:rsidRDefault="004A0715" w:rsidP="004A0715">
      <w:pPr>
        <w:widowControl/>
        <w:rPr>
          <w:rFonts w:ascii="ＭＳ ゴシック" w:eastAsia="ＭＳ ゴシック" w:hAnsi="ＭＳ ゴシック" w:cs="Times New Roman"/>
          <w:b/>
          <w:szCs w:val="16"/>
          <w:u w:val="single"/>
        </w:rPr>
      </w:pPr>
      <w:r w:rsidRPr="00363B89">
        <w:rPr>
          <w:rFonts w:ascii="ＭＳ ゴシック" w:eastAsia="ＭＳ ゴシック" w:hAnsi="ＭＳ ゴシック" w:cs="Times New Roman" w:hint="eastAsia"/>
          <w:b/>
          <w:sz w:val="28"/>
          <w:szCs w:val="28"/>
          <w:u w:val="single"/>
          <w:shd w:val="pct30" w:color="auto" w:fill="FFFFFF"/>
        </w:rPr>
        <w:lastRenderedPageBreak/>
        <w:t>経費区分ごとの経費内容について</w:t>
      </w:r>
      <w:r w:rsidRPr="00363B89">
        <w:rPr>
          <w:rFonts w:ascii="ＭＳ ゴシック" w:eastAsia="ＭＳ ゴシック" w:hAnsi="ＭＳ ゴシック" w:cs="Times New Roman" w:hint="eastAsia"/>
          <w:b/>
          <w:sz w:val="28"/>
          <w:szCs w:val="28"/>
          <w:shd w:val="pct30" w:color="auto" w:fill="FFFFFF"/>
        </w:rPr>
        <w:t xml:space="preserve">　　　　　　　　　　　　　　　　　　　　</w:t>
      </w:r>
    </w:p>
    <w:p w:rsidR="004A0715" w:rsidRPr="00363B89" w:rsidRDefault="004A0715" w:rsidP="009F50FF">
      <w:pPr>
        <w:widowControl/>
        <w:spacing w:beforeLines="25" w:before="60" w:afterLines="25" w:after="60" w:line="276" w:lineRule="auto"/>
        <w:ind w:left="482" w:hangingChars="200" w:hanging="482"/>
        <w:rPr>
          <w:rFonts w:ascii="ＭＳ ゴシック" w:eastAsia="ＭＳ ゴシック" w:hAnsi="ＭＳ ゴシック" w:cs="Times New Roman"/>
          <w:b/>
          <w:szCs w:val="16"/>
          <w:u w:val="single"/>
        </w:rPr>
      </w:pPr>
      <w:r w:rsidRPr="00363B89">
        <w:rPr>
          <w:rFonts w:ascii="ＭＳ ゴシック" w:eastAsia="ＭＳ ゴシック" w:hAnsi="ＭＳ ゴシック" w:cs="Times New Roman" w:hint="eastAsia"/>
          <w:b/>
          <w:sz w:val="24"/>
          <w:szCs w:val="16"/>
          <w:u w:val="single"/>
        </w:rPr>
        <w:t>◆補助対象経費の解説</w:t>
      </w:r>
    </w:p>
    <w:p w:rsidR="004A0715" w:rsidRPr="00363B89" w:rsidRDefault="004A0715" w:rsidP="004A0715">
      <w:pPr>
        <w:widowControl/>
        <w:spacing w:line="276" w:lineRule="auto"/>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 xml:space="preserve">　補助対象経費の内容</w:t>
      </w:r>
      <w:r w:rsidR="001E713C" w:rsidRPr="00363B89">
        <w:rPr>
          <w:rFonts w:asciiTheme="majorEastAsia" w:eastAsiaTheme="majorEastAsia" w:hAnsiTheme="majorEastAsia" w:cs="Times New Roman" w:hint="eastAsia"/>
          <w:sz w:val="22"/>
        </w:rPr>
        <w:t>（交付規程「別紙１」（３</w:t>
      </w:r>
      <w:r w:rsidR="001C66A2" w:rsidRPr="00363B89">
        <w:rPr>
          <w:rFonts w:asciiTheme="majorEastAsia" w:eastAsiaTheme="majorEastAsia" w:hAnsiTheme="majorEastAsia" w:cs="Times New Roman" w:hint="eastAsia"/>
          <w:sz w:val="22"/>
        </w:rPr>
        <w:t>８</w:t>
      </w:r>
      <w:r w:rsidR="001E713C" w:rsidRPr="00363B89">
        <w:rPr>
          <w:rFonts w:asciiTheme="majorEastAsia" w:eastAsiaTheme="majorEastAsia" w:hAnsiTheme="majorEastAsia" w:cs="Times New Roman" w:hint="eastAsia"/>
          <w:sz w:val="22"/>
        </w:rPr>
        <w:t>ページ参照）</w:t>
      </w:r>
      <w:r w:rsidRPr="00363B89">
        <w:rPr>
          <w:rFonts w:asciiTheme="majorEastAsia" w:eastAsiaTheme="majorEastAsia" w:hAnsiTheme="majorEastAsia" w:cs="Times New Roman" w:hint="eastAsia"/>
          <w:sz w:val="22"/>
        </w:rPr>
        <w:t>は、次のとおりとします。</w:t>
      </w:r>
    </w:p>
    <w:p w:rsidR="004A0715" w:rsidRPr="00363B89" w:rsidRDefault="004A0715" w:rsidP="004A0715">
      <w:pPr>
        <w:widowControl/>
        <w:spacing w:line="276" w:lineRule="auto"/>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 xml:space="preserve">　本事業は、他の事業や取引と区分して管理を行ってください。補助対象経費は本事業の対象経費として明確に区分して経理され、かつ、証拠書類によって金額等が確認できるもののみになります。事業類型により使用できる経費が異なりますのでご注意ください。</w:t>
      </w:r>
    </w:p>
    <w:p w:rsidR="004A0715" w:rsidRPr="00363B89" w:rsidRDefault="004A0715" w:rsidP="004A0715">
      <w:pPr>
        <w:widowControl/>
        <w:spacing w:line="276" w:lineRule="auto"/>
        <w:rPr>
          <w:rFonts w:ascii="ＭＳ ゴシック" w:eastAsia="ＭＳ ゴシック" w:hAnsi="ＭＳ ゴシック" w:cs="Times New Roman"/>
          <w:szCs w:val="16"/>
        </w:rPr>
      </w:pPr>
    </w:p>
    <w:p w:rsidR="004A0715" w:rsidRPr="00363B89" w:rsidRDefault="004A0715" w:rsidP="004A0715">
      <w:pPr>
        <w:widowControl/>
        <w:spacing w:line="276" w:lineRule="auto"/>
        <w:rPr>
          <w:rFonts w:ascii="ＭＳ ゴシック" w:eastAsia="ＭＳ ゴシック" w:hAnsi="ＭＳ ゴシック" w:cs="Times New Roman"/>
          <w:b/>
          <w:sz w:val="24"/>
          <w:szCs w:val="16"/>
          <w:u w:val="single"/>
        </w:rPr>
      </w:pPr>
      <w:r w:rsidRPr="00363B89">
        <w:rPr>
          <w:rFonts w:ascii="ＭＳ ゴシック" w:eastAsia="ＭＳ ゴシック" w:hAnsi="ＭＳ ゴシック" w:cs="Times New Roman" w:hint="eastAsia"/>
          <w:b/>
          <w:sz w:val="24"/>
          <w:szCs w:val="16"/>
          <w:u w:val="single"/>
        </w:rPr>
        <w:t>（１）対象経費の区分</w:t>
      </w:r>
    </w:p>
    <w:p w:rsidR="004A0715" w:rsidRPr="00363B89" w:rsidRDefault="004A0715" w:rsidP="004A0715">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≪全事業類型共通≫</w:t>
      </w:r>
    </w:p>
    <w:tbl>
      <w:tblPr>
        <w:tblStyle w:val="1"/>
        <w:tblW w:w="0" w:type="auto"/>
        <w:jc w:val="center"/>
        <w:tblLook w:val="04A0" w:firstRow="1" w:lastRow="0" w:firstColumn="1" w:lastColumn="0" w:noHBand="0" w:noVBand="1"/>
      </w:tblPr>
      <w:tblGrid>
        <w:gridCol w:w="9524"/>
      </w:tblGrid>
      <w:tr w:rsidR="008417EA" w:rsidRPr="00363B89" w:rsidTr="00084B43">
        <w:trPr>
          <w:jc w:val="center"/>
        </w:trPr>
        <w:tc>
          <w:tcPr>
            <w:tcW w:w="9524" w:type="dxa"/>
            <w:tcMar>
              <w:top w:w="113" w:type="dxa"/>
              <w:bottom w:w="113" w:type="dxa"/>
            </w:tcMar>
          </w:tcPr>
          <w:p w:rsidR="004A0715" w:rsidRPr="00363B89" w:rsidRDefault="00FC436E" w:rsidP="00084B43">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１．</w:t>
            </w:r>
            <w:r w:rsidR="004A0715" w:rsidRPr="00363B89">
              <w:rPr>
                <w:rFonts w:ascii="ＭＳ ゴシック" w:eastAsia="ＭＳ ゴシック" w:hAnsi="ＭＳ ゴシック" w:cs="Times New Roman" w:hint="eastAsia"/>
                <w:sz w:val="22"/>
                <w:szCs w:val="16"/>
              </w:rPr>
              <w:t>機械装置費</w:t>
            </w:r>
          </w:p>
          <w:p w:rsidR="00AF5388" w:rsidRPr="00363B89" w:rsidRDefault="00AF5388" w:rsidP="00AF5388">
            <w:pPr>
              <w:widowControl/>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w:t>
            </w:r>
            <w:r w:rsidR="00FC436E" w:rsidRPr="00363B89">
              <w:rPr>
                <w:rFonts w:ascii="ＭＳ ゴシック" w:eastAsia="ＭＳ ゴシック" w:hAnsi="ＭＳ ゴシック" w:cs="Times New Roman" w:hint="eastAsia"/>
                <w:sz w:val="22"/>
                <w:szCs w:val="16"/>
              </w:rPr>
              <w:t>①</w:t>
            </w:r>
            <w:r w:rsidRPr="00363B89">
              <w:rPr>
                <w:rFonts w:ascii="ＭＳ ゴシック" w:eastAsia="ＭＳ ゴシック" w:hAnsi="ＭＳ ゴシック" w:cs="Times New Roman" w:hint="eastAsia"/>
                <w:sz w:val="22"/>
                <w:szCs w:val="16"/>
              </w:rPr>
              <w:t xml:space="preserve"> 専ら補助事業のために使用される機械・装置、工具・器具（測定工具・検査工具、電子計算機、デジタル複合機等）の購入、製作、借用に要する経費</w:t>
            </w:r>
          </w:p>
          <w:p w:rsidR="00AF5388" w:rsidRPr="00363B89" w:rsidRDefault="00AF5388" w:rsidP="00AF5388">
            <w:pPr>
              <w:widowControl/>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② 専ら補助事業のために使用される専用ソフトウェアの購入、借用に要する経費</w:t>
            </w:r>
          </w:p>
          <w:p w:rsidR="004A0715" w:rsidRPr="00363B89" w:rsidRDefault="00AF5388" w:rsidP="00AF5388">
            <w:pPr>
              <w:widowControl/>
              <w:ind w:left="220" w:hangingChars="100" w:hanging="2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 w:val="22"/>
                <w:szCs w:val="16"/>
              </w:rPr>
              <w:t xml:space="preserve">　③ ①もしくは②と一体で行う、改良・修繕又は据付けに要する経費</w:t>
            </w:r>
            <w:r w:rsidR="00FC436E" w:rsidRPr="00363B89">
              <w:rPr>
                <w:rFonts w:ascii="ＭＳ ゴシック" w:eastAsia="ＭＳ ゴシック" w:hAnsi="ＭＳ ゴシック" w:cs="Times New Roman" w:hint="eastAsia"/>
                <w:sz w:val="22"/>
                <w:szCs w:val="16"/>
              </w:rPr>
              <w:t>をいいます。</w:t>
            </w:r>
          </w:p>
        </w:tc>
      </w:tr>
    </w:tbl>
    <w:p w:rsidR="004A0715" w:rsidRPr="00363B89" w:rsidRDefault="004A0715" w:rsidP="009F50FF">
      <w:pPr>
        <w:widowControl/>
        <w:spacing w:beforeLines="50" w:before="120"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（注１）</w:t>
      </w:r>
      <w:r w:rsidRPr="00363B89">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4A0715" w:rsidRPr="00363B89"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363B89">
        <w:rPr>
          <w:rFonts w:ascii="ＭＳ 明朝" w:eastAsia="ＭＳ 明朝" w:hAnsi="ＭＳ 明朝" w:cs="Times New Roman" w:hint="eastAsia"/>
          <w:sz w:val="22"/>
        </w:rPr>
        <w:t>（注２）</w:t>
      </w:r>
      <w:r w:rsidRPr="00363B89">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4A0715" w:rsidRPr="00363B89" w:rsidRDefault="004A0715" w:rsidP="009F50FF">
      <w:pPr>
        <w:autoSpaceDE w:val="0"/>
        <w:autoSpaceDN w:val="0"/>
        <w:spacing w:line="276" w:lineRule="auto"/>
        <w:ind w:left="647" w:hangingChars="294" w:hanging="647"/>
        <w:rPr>
          <w:rFonts w:ascii="ＭＳ 明朝" w:eastAsia="ＭＳ 明朝" w:hAnsi="ＭＳ 明朝" w:cs="Times New Roman"/>
          <w:spacing w:val="2"/>
          <w:sz w:val="22"/>
        </w:rPr>
      </w:pPr>
      <w:r w:rsidRPr="00363B89">
        <w:rPr>
          <w:rFonts w:ascii="ＭＳ 明朝" w:eastAsia="ＭＳ 明朝" w:hAnsi="ＭＳ 明朝" w:cs="Times New Roman" w:hint="eastAsia"/>
          <w:sz w:val="22"/>
        </w:rPr>
        <w:t>（注３）</w:t>
      </w:r>
      <w:r w:rsidRPr="00363B89">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（注４）</w:t>
      </w:r>
      <w:r w:rsidRPr="00363B89">
        <w:rPr>
          <w:rFonts w:ascii="ＭＳ 明朝" w:eastAsia="ＭＳ 明朝" w:hAnsi="ＭＳ 明朝" w:cs="Times New Roman" w:hint="eastAsia"/>
          <w:spacing w:val="2"/>
          <w:sz w:val="22"/>
        </w:rPr>
        <w:t>「改良・修繕」とは、機能を高め又は耐久性を増すために行うものです。</w:t>
      </w:r>
    </w:p>
    <w:p w:rsidR="004A0715" w:rsidRPr="00363B89"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363B89">
        <w:rPr>
          <w:rFonts w:ascii="ＭＳ 明朝" w:eastAsia="ＭＳ 明朝" w:hAnsi="ＭＳ 明朝" w:cs="Times New Roman" w:hint="eastAsia"/>
          <w:sz w:val="22"/>
        </w:rPr>
        <w:t>（注５）</w:t>
      </w:r>
      <w:r w:rsidRPr="00363B89">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4A0715" w:rsidRPr="00363B89"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363B89">
        <w:rPr>
          <w:rFonts w:ascii="ＭＳ 明朝" w:eastAsia="ＭＳ 明朝" w:hAnsi="ＭＳ 明朝" w:cs="Times New Roman" w:hint="eastAsia"/>
          <w:sz w:val="22"/>
        </w:rPr>
        <w:t>（注６）</w:t>
      </w:r>
      <w:r w:rsidRPr="00363B89">
        <w:rPr>
          <w:rFonts w:ascii="ＭＳ 明朝" w:eastAsia="ＭＳ 明朝" w:hAnsi="ＭＳ 明朝" w:cs="Times New Roman" w:hint="eastAsia"/>
          <w:spacing w:val="2"/>
          <w:sz w:val="22"/>
        </w:rPr>
        <w:t>「革新的サービス」「ものづくり技術」の事業者が専用ソフトウェアの構築を外注する場合はその経費が「機械装置費」に計上されているか確認してください。</w:t>
      </w:r>
    </w:p>
    <w:p w:rsidR="004A0715" w:rsidRPr="00363B89"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363B89">
        <w:rPr>
          <w:rFonts w:ascii="ＭＳ 明朝" w:eastAsia="ＭＳ 明朝" w:hAnsi="ＭＳ 明朝" w:cs="Times New Roman" w:hint="eastAsia"/>
          <w:sz w:val="22"/>
        </w:rPr>
        <w:t>（注７）</w:t>
      </w:r>
      <w:r w:rsidRPr="00363B89">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Pr="00363B89">
        <w:rPr>
          <w:rFonts w:asciiTheme="minorEastAsia" w:hAnsiTheme="minorEastAsia" w:cs="Times New Roman" w:hint="eastAsia"/>
          <w:kern w:val="0"/>
          <w:szCs w:val="21"/>
        </w:rPr>
        <w:t>全国中央会及び</w:t>
      </w:r>
      <w:r w:rsidR="00B11908" w:rsidRPr="00363B89">
        <w:rPr>
          <w:rFonts w:ascii="ＭＳ 明朝" w:eastAsia="ＭＳ 明朝" w:hAnsi="ＭＳ 明朝" w:cs="Times New Roman" w:hint="eastAsia"/>
          <w:spacing w:val="2"/>
          <w:sz w:val="22"/>
        </w:rPr>
        <w:t>香川県地域事務局</w:t>
      </w:r>
      <w:r w:rsidRPr="00363B89">
        <w:rPr>
          <w:rFonts w:ascii="ＭＳ 明朝" w:eastAsia="ＭＳ 明朝" w:hAnsi="ＭＳ 明朝" w:cs="Times New Roman" w:hint="eastAsia"/>
          <w:spacing w:val="2"/>
          <w:sz w:val="22"/>
        </w:rPr>
        <w:t>の承認を受けてください。</w:t>
      </w:r>
    </w:p>
    <w:p w:rsidR="004A0715" w:rsidRPr="00363B89"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363B89">
        <w:rPr>
          <w:rFonts w:ascii="ＭＳ 明朝" w:eastAsia="ＭＳ 明朝" w:hAnsi="ＭＳ 明朝" w:cs="Times New Roman" w:hint="eastAsia"/>
          <w:sz w:val="22"/>
        </w:rPr>
        <w:t>（注８）</w:t>
      </w:r>
      <w:r w:rsidRPr="00363B89">
        <w:rPr>
          <w:rFonts w:ascii="ＭＳ 明朝" w:eastAsia="ＭＳ 明朝" w:hAnsi="ＭＳ 明朝" w:cs="Times New Roman" w:hint="eastAsia"/>
          <w:spacing w:val="2"/>
          <w:sz w:val="22"/>
        </w:rPr>
        <w:t>本事業で購入する機械装置等を担保に金融機関から借入を行う場合、</w:t>
      </w:r>
      <w:r w:rsidRPr="00363B89">
        <w:rPr>
          <w:rFonts w:asciiTheme="minorEastAsia" w:hAnsiTheme="minorEastAsia" w:cs="Times New Roman" w:hint="eastAsia"/>
          <w:kern w:val="0"/>
          <w:szCs w:val="21"/>
        </w:rPr>
        <w:t>全国中央会及び</w:t>
      </w:r>
      <w:r w:rsidR="00B11908" w:rsidRPr="00363B89">
        <w:rPr>
          <w:rFonts w:asciiTheme="minorEastAsia" w:hAnsiTheme="minorEastAsia" w:cs="Times New Roman" w:hint="eastAsia"/>
          <w:kern w:val="0"/>
          <w:szCs w:val="21"/>
        </w:rPr>
        <w:t>香川県地域事務局</w:t>
      </w:r>
      <w:r w:rsidRPr="00363B89">
        <w:rPr>
          <w:rFonts w:ascii="ＭＳ 明朝" w:eastAsia="ＭＳ 明朝" w:hAnsi="ＭＳ 明朝" w:cs="Times New Roman" w:hint="eastAsia"/>
          <w:spacing w:val="2"/>
          <w:sz w:val="22"/>
        </w:rPr>
        <w:t>への事前申請が必要です。さらに、担保権実行時には国庫納付が必要となります（</w:t>
      </w:r>
      <w:r w:rsidR="00EF6312" w:rsidRPr="00363B89">
        <w:rPr>
          <w:rFonts w:ascii="ＭＳ 明朝" w:eastAsia="ＭＳ 明朝" w:hAnsi="ＭＳ 明朝" w:cs="Times New Roman" w:hint="eastAsia"/>
          <w:spacing w:val="2"/>
          <w:sz w:val="22"/>
        </w:rPr>
        <w:t>１８</w:t>
      </w:r>
      <w:r w:rsidR="009F50FF" w:rsidRPr="00363B89">
        <w:rPr>
          <w:rFonts w:ascii="ＭＳ 明朝" w:eastAsia="ＭＳ 明朝" w:hAnsi="ＭＳ 明朝" w:cs="Times New Roman" w:hint="eastAsia"/>
          <w:spacing w:val="2"/>
          <w:sz w:val="22"/>
        </w:rPr>
        <w:t>ページ</w:t>
      </w:r>
      <w:r w:rsidRPr="00363B89">
        <w:rPr>
          <w:rFonts w:ascii="ＭＳ 明朝" w:eastAsia="ＭＳ 明朝" w:hAnsi="ＭＳ 明朝" w:cs="Times New Roman" w:hint="eastAsia"/>
          <w:spacing w:val="2"/>
          <w:sz w:val="22"/>
        </w:rPr>
        <w:t>（１）④参照）。</w:t>
      </w:r>
    </w:p>
    <w:p w:rsidR="004A0715" w:rsidRPr="00363B89"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363B89" w:rsidTr="00084B43">
        <w:trPr>
          <w:jc w:val="center"/>
        </w:trPr>
        <w:tc>
          <w:tcPr>
            <w:tcW w:w="9524" w:type="dxa"/>
            <w:tcMar>
              <w:top w:w="113" w:type="dxa"/>
              <w:bottom w:w="113" w:type="dxa"/>
            </w:tcMar>
          </w:tcPr>
          <w:p w:rsidR="004A0715" w:rsidRPr="00363B89" w:rsidRDefault="00FC436E" w:rsidP="00084B43">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２．</w:t>
            </w:r>
            <w:r w:rsidR="004A0715" w:rsidRPr="00363B89">
              <w:rPr>
                <w:rFonts w:ascii="ＭＳ ゴシック" w:eastAsia="ＭＳ ゴシック" w:hAnsi="ＭＳ ゴシック" w:cs="Times New Roman" w:hint="eastAsia"/>
                <w:sz w:val="22"/>
                <w:szCs w:val="16"/>
              </w:rPr>
              <w:t>技術導入費</w:t>
            </w:r>
          </w:p>
          <w:p w:rsidR="004A0715" w:rsidRPr="00363B89" w:rsidRDefault="004A0715" w:rsidP="00084B43">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本事業遂行のために必要な知的財産権等の導入に要する経費をいいます。</w:t>
            </w:r>
          </w:p>
          <w:p w:rsidR="004A0715" w:rsidRPr="00363B89" w:rsidRDefault="004A0715" w:rsidP="00084B43">
            <w:pPr>
              <w:pStyle w:val="af3"/>
              <w:widowControl/>
              <w:ind w:leftChars="0" w:left="36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Cs w:val="16"/>
              </w:rPr>
              <w:t>※上限額＝補助対象経費総額（税抜き）の３分の１</w:t>
            </w:r>
          </w:p>
        </w:tc>
      </w:tr>
    </w:tbl>
    <w:p w:rsidR="004A0715" w:rsidRPr="00363B89" w:rsidRDefault="004A0715" w:rsidP="009F50FF">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（注１）知的財産権等を所有する他者から取得（実施権の取得を含む）する場合は書面による契約の締結が必要になります。</w:t>
      </w:r>
    </w:p>
    <w:p w:rsidR="004A0715" w:rsidRPr="00363B89" w:rsidRDefault="004A0715" w:rsidP="009F50FF">
      <w:pPr>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２）謝金及び旅費の支出は、本事業遂行のため、他者保有の知的財産権等の導入等に伴って権利保有者に支払う場合に限ります。その際の支出基準は、【資料１】「補助事業の旅費支給に関する基準」及び【資料２】「助成事業に係る経費支出基準」１．専門家経費に準</w:t>
      </w:r>
      <w:r w:rsidRPr="00363B89">
        <w:rPr>
          <w:rFonts w:ascii="ＭＳ 明朝" w:eastAsia="ＭＳ 明朝" w:hAnsi="ＭＳ 明朝" w:cs="Times New Roman" w:hint="eastAsia"/>
          <w:sz w:val="22"/>
          <w:szCs w:val="16"/>
        </w:rPr>
        <w:lastRenderedPageBreak/>
        <w:t>じます。</w:t>
      </w:r>
    </w:p>
    <w:p w:rsidR="00FC436E" w:rsidRPr="00363B89" w:rsidRDefault="00FC436E" w:rsidP="009F50FF">
      <w:pPr>
        <w:spacing w:line="276" w:lineRule="auto"/>
        <w:ind w:left="660" w:hangingChars="300" w:hanging="660"/>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9524"/>
      </w:tblGrid>
      <w:tr w:rsidR="008417EA" w:rsidRPr="00363B89" w:rsidTr="00084B43">
        <w:trPr>
          <w:trHeight w:val="781"/>
          <w:jc w:val="center"/>
        </w:trPr>
        <w:tc>
          <w:tcPr>
            <w:tcW w:w="9524" w:type="dxa"/>
            <w:tcMar>
              <w:top w:w="113" w:type="dxa"/>
              <w:bottom w:w="113" w:type="dxa"/>
            </w:tcMar>
          </w:tcPr>
          <w:p w:rsidR="004A0715" w:rsidRPr="00363B89" w:rsidRDefault="00FC436E" w:rsidP="00084B43">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３．</w:t>
            </w:r>
            <w:r w:rsidR="004A0715" w:rsidRPr="00363B89">
              <w:rPr>
                <w:rFonts w:ascii="ＭＳ ゴシック" w:eastAsia="ＭＳ ゴシック" w:hAnsi="ＭＳ ゴシック" w:cs="Times New Roman" w:hint="eastAsia"/>
                <w:sz w:val="22"/>
                <w:szCs w:val="16"/>
              </w:rPr>
              <w:t>専門家経費</w:t>
            </w:r>
          </w:p>
          <w:p w:rsidR="004A0715" w:rsidRPr="00363B89" w:rsidRDefault="004A0715" w:rsidP="00084B43">
            <w:pPr>
              <w:widowControl/>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p w:rsidR="004A0715" w:rsidRPr="00363B89" w:rsidRDefault="004A0715" w:rsidP="00084B43">
            <w:pPr>
              <w:widowControl/>
              <w:ind w:leftChars="200" w:left="64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rPr>
              <w:t>※補助上限額を増額する場合は生産性向上に資する専門家をどのように事業計画に寄与させるのか、さらに、報告書にその結果を記載してください。</w:t>
            </w:r>
          </w:p>
        </w:tc>
      </w:tr>
    </w:tbl>
    <w:p w:rsidR="004A0715" w:rsidRPr="00363B89" w:rsidRDefault="004A0715" w:rsidP="001E713C">
      <w:pPr>
        <w:spacing w:beforeLines="25" w:before="60"/>
        <w:jc w:val="left"/>
        <w:rPr>
          <w:rFonts w:asciiTheme="majorEastAsia" w:eastAsiaTheme="majorEastAsia" w:hAnsiTheme="majorEastAsia"/>
        </w:rPr>
      </w:pPr>
      <w:r w:rsidRPr="00363B89">
        <w:rPr>
          <w:rFonts w:asciiTheme="majorEastAsia" w:eastAsiaTheme="majorEastAsia" w:hAnsiTheme="majorEastAsia" w:hint="eastAsia"/>
          <w:sz w:val="22"/>
        </w:rPr>
        <w:t>※　謝金について</w:t>
      </w:r>
    </w:p>
    <w:p w:rsidR="004A0715" w:rsidRPr="00363B89" w:rsidRDefault="004A0715" w:rsidP="009F50FF">
      <w:pPr>
        <w:spacing w:line="276" w:lineRule="auto"/>
        <w:ind w:left="660" w:hangingChars="300" w:hanging="660"/>
        <w:rPr>
          <w:sz w:val="22"/>
        </w:rPr>
      </w:pPr>
      <w:r w:rsidRPr="00363B89">
        <w:rPr>
          <w:rFonts w:hint="eastAsia"/>
          <w:sz w:val="22"/>
        </w:rPr>
        <w:t>（注１）委員会への委嘱や技術指導など本事業の遂行に専門家が必要である場合は、専門家を依頼することができます。</w:t>
      </w:r>
    </w:p>
    <w:p w:rsidR="00CF16E3" w:rsidRPr="00363B89" w:rsidRDefault="00CF16E3" w:rsidP="009F50FF">
      <w:pPr>
        <w:spacing w:line="276" w:lineRule="auto"/>
        <w:ind w:left="660" w:hangingChars="300" w:hanging="660"/>
        <w:rPr>
          <w:sz w:val="22"/>
        </w:rPr>
      </w:pPr>
      <w:r w:rsidRPr="00363B89">
        <w:rPr>
          <w:rFonts w:hint="eastAsia"/>
          <w:sz w:val="22"/>
        </w:rPr>
        <w:t>（注２）専門家経費支出対象者には、技術導入費を併せて支出することができません。</w:t>
      </w:r>
    </w:p>
    <w:p w:rsidR="004A0715" w:rsidRPr="00363B89" w:rsidRDefault="004A0715" w:rsidP="009F50FF">
      <w:pPr>
        <w:spacing w:line="276" w:lineRule="auto"/>
        <w:ind w:left="660" w:hangingChars="300" w:hanging="660"/>
        <w:rPr>
          <w:sz w:val="22"/>
        </w:rPr>
      </w:pPr>
      <w:r w:rsidRPr="00363B89">
        <w:rPr>
          <w:rFonts w:hint="eastAsia"/>
          <w:sz w:val="22"/>
        </w:rPr>
        <w:t>（注</w:t>
      </w:r>
      <w:r w:rsidR="00CF16E3" w:rsidRPr="00363B89">
        <w:rPr>
          <w:rFonts w:hint="eastAsia"/>
          <w:sz w:val="22"/>
        </w:rPr>
        <w:t>３</w:t>
      </w:r>
      <w:r w:rsidRPr="00363B89">
        <w:rPr>
          <w:rFonts w:hint="eastAsia"/>
          <w:sz w:val="22"/>
        </w:rPr>
        <w:t>）専門家を活用し、補助上限を３０万円増額する場合は、申請時に意思表示をする必要があります。</w:t>
      </w:r>
    </w:p>
    <w:p w:rsidR="004A0715" w:rsidRPr="00363B89" w:rsidRDefault="004A0715" w:rsidP="009F50FF">
      <w:pPr>
        <w:spacing w:line="276" w:lineRule="auto"/>
        <w:ind w:left="660" w:hangingChars="300" w:hanging="660"/>
        <w:rPr>
          <w:sz w:val="22"/>
        </w:rPr>
      </w:pPr>
      <w:r w:rsidRPr="00363B89">
        <w:rPr>
          <w:rFonts w:hint="eastAsia"/>
          <w:sz w:val="22"/>
        </w:rPr>
        <w:t>（注</w:t>
      </w:r>
      <w:r w:rsidR="00CF16E3" w:rsidRPr="00363B89">
        <w:rPr>
          <w:rFonts w:hint="eastAsia"/>
          <w:sz w:val="22"/>
        </w:rPr>
        <w:t>４</w:t>
      </w:r>
      <w:r w:rsidRPr="00363B89">
        <w:rPr>
          <w:rFonts w:hint="eastAsia"/>
          <w:sz w:val="22"/>
        </w:rPr>
        <w:t>）確認書を発行した認定支援機関、応募申請時に事業計画書の作成を支援したもの（【様式２】事業化計画書作成支援者）は専門家経費の対象外とします。</w:t>
      </w:r>
    </w:p>
    <w:p w:rsidR="004A0715" w:rsidRPr="00363B89" w:rsidRDefault="004A0715" w:rsidP="009F50FF">
      <w:pPr>
        <w:spacing w:line="276" w:lineRule="auto"/>
        <w:rPr>
          <w:sz w:val="22"/>
        </w:rPr>
      </w:pPr>
      <w:r w:rsidRPr="00363B89">
        <w:rPr>
          <w:rFonts w:hint="eastAsia"/>
          <w:sz w:val="22"/>
        </w:rPr>
        <w:t>（注</w:t>
      </w:r>
      <w:r w:rsidR="00CF16E3" w:rsidRPr="00363B89">
        <w:rPr>
          <w:rFonts w:hint="eastAsia"/>
          <w:sz w:val="22"/>
        </w:rPr>
        <w:t>５</w:t>
      </w:r>
      <w:r w:rsidRPr="00363B89">
        <w:rPr>
          <w:rFonts w:hint="eastAsia"/>
          <w:sz w:val="22"/>
        </w:rPr>
        <w:t>）専門家経費はその都度支払うこととし、一括払いは行わないでください。</w:t>
      </w:r>
    </w:p>
    <w:p w:rsidR="004A0715" w:rsidRPr="00363B89" w:rsidRDefault="004A0715" w:rsidP="009F50FF">
      <w:pPr>
        <w:spacing w:line="276" w:lineRule="auto"/>
        <w:ind w:left="660" w:hangingChars="300" w:hanging="660"/>
        <w:rPr>
          <w:sz w:val="22"/>
        </w:rPr>
      </w:pPr>
      <w:r w:rsidRPr="00363B89">
        <w:rPr>
          <w:rFonts w:hint="eastAsia"/>
          <w:sz w:val="22"/>
        </w:rPr>
        <w:t>（注</w:t>
      </w:r>
      <w:r w:rsidR="00CF16E3" w:rsidRPr="00363B89">
        <w:rPr>
          <w:rFonts w:hint="eastAsia"/>
          <w:sz w:val="22"/>
        </w:rPr>
        <w:t>６</w:t>
      </w:r>
      <w:r w:rsidRPr="00363B89">
        <w:rPr>
          <w:rFonts w:hint="eastAsia"/>
          <w:sz w:val="22"/>
        </w:rPr>
        <w:t>）専門家に支払う謝金単価は、【資料２】「助成事業に係る経費支出基準」に基づいてください。</w:t>
      </w:r>
    </w:p>
    <w:p w:rsidR="004A0715" w:rsidRPr="00363B89" w:rsidRDefault="004A0715" w:rsidP="009F50FF">
      <w:pPr>
        <w:spacing w:line="276" w:lineRule="auto"/>
        <w:ind w:left="660" w:hangingChars="300" w:hanging="660"/>
        <w:rPr>
          <w:sz w:val="22"/>
        </w:rPr>
      </w:pPr>
      <w:r w:rsidRPr="00363B89">
        <w:rPr>
          <w:rFonts w:hint="eastAsia"/>
          <w:sz w:val="22"/>
        </w:rPr>
        <w:t>（注</w:t>
      </w:r>
      <w:r w:rsidR="00CF16E3" w:rsidRPr="00363B89">
        <w:rPr>
          <w:rFonts w:hint="eastAsia"/>
          <w:sz w:val="22"/>
        </w:rPr>
        <w:t>７</w:t>
      </w:r>
      <w:r w:rsidRPr="00363B89">
        <w:rPr>
          <w:rFonts w:hint="eastAsia"/>
          <w:sz w:val="22"/>
        </w:rPr>
        <w:t>）個人払いについては、源泉徴収を行ってください。ただし、徴収義務の有無や税率については、所管の税務署に確認するとともに、法令に則り適正に対応してください。</w:t>
      </w:r>
    </w:p>
    <w:p w:rsidR="00012F22" w:rsidRPr="00363B89" w:rsidRDefault="00012F22" w:rsidP="00012F22">
      <w:pPr>
        <w:spacing w:line="276" w:lineRule="auto"/>
        <w:ind w:left="660" w:hangingChars="300" w:hanging="660"/>
        <w:rPr>
          <w:sz w:val="22"/>
        </w:rPr>
      </w:pPr>
      <w:r w:rsidRPr="00363B89">
        <w:rPr>
          <w:rFonts w:hint="eastAsia"/>
          <w:sz w:val="22"/>
        </w:rPr>
        <w:t>（注８）必ず事前に「指導契約書兼専門家就任承諾書」＜参考様式２＞を徴し、「専門家業務報告書」＜参考様式８＞を作成してください。</w:t>
      </w:r>
    </w:p>
    <w:p w:rsidR="004A0715" w:rsidRPr="00363B89" w:rsidRDefault="004A0715" w:rsidP="009F50FF">
      <w:pPr>
        <w:spacing w:beforeLines="25" w:before="60"/>
        <w:rPr>
          <w:rFonts w:asciiTheme="majorEastAsia" w:eastAsiaTheme="majorEastAsia" w:hAnsiTheme="majorEastAsia"/>
        </w:rPr>
      </w:pPr>
      <w:r w:rsidRPr="00363B89">
        <w:rPr>
          <w:rFonts w:asciiTheme="majorEastAsia" w:eastAsiaTheme="majorEastAsia" w:hAnsiTheme="majorEastAsia" w:hint="eastAsia"/>
          <w:sz w:val="22"/>
        </w:rPr>
        <w:t>※　旅費について</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hint="eastAsia"/>
          <w:sz w:val="22"/>
        </w:rPr>
        <w:t>（注１）全国中央会が定める【資料１】「補助事業の旅費支給に関する基準」を上限として支出</w:t>
      </w:r>
      <w:r w:rsidRPr="00363B89">
        <w:rPr>
          <w:rFonts w:ascii="ＭＳ 明朝" w:eastAsia="ＭＳ 明朝" w:hAnsi="ＭＳ 明朝" w:cs="Times New Roman" w:hint="eastAsia"/>
          <w:sz w:val="22"/>
        </w:rPr>
        <w:t>することができます。</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（注２）補助事業者の旅費規程に定める場合であってもグリーン車、ビジネスクラス等の特別に付加された料金は補助対象となりません。</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（注３）補助事業に関して直接的に必要不可欠な業務に係る旅費以外は補助対象となりません。</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（注４）補助事業に係る資料の提出のために</w:t>
      </w:r>
      <w:r w:rsidR="00B11908" w:rsidRPr="00363B89">
        <w:rPr>
          <w:rFonts w:ascii="ＭＳ 明朝" w:eastAsia="ＭＳ 明朝" w:hAnsi="ＭＳ 明朝" w:cs="Times New Roman" w:hint="eastAsia"/>
          <w:sz w:val="22"/>
        </w:rPr>
        <w:t>香川県地域事務局</w:t>
      </w:r>
      <w:r w:rsidRPr="00363B89">
        <w:rPr>
          <w:rFonts w:ascii="ＭＳ 明朝" w:eastAsia="ＭＳ 明朝" w:hAnsi="ＭＳ 明朝" w:cs="Times New Roman" w:hint="eastAsia"/>
          <w:sz w:val="22"/>
        </w:rPr>
        <w:t>等に出向く等、補助事業そのものに関連しない事務的出張の経費は補助対象となりません。</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５）航空賃を支出する場合にはすべての搭乗について領収書及び搭乗券半券等搭乗したことを証する書類を添付することとし、事前購入割引等の割引制度を適用して購入した場合は当該購入金額を上限とします。</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（注７）補助事業以外の用務が一連の旅行程に含まれる場合は、用務の実態を踏まえ、按分等の方式により補助対象経費と補助対象外経費に区分しなければなりません。</w:t>
      </w:r>
    </w:p>
    <w:p w:rsidR="004A0715" w:rsidRPr="00363B89" w:rsidRDefault="004A0715" w:rsidP="009F50FF">
      <w:pPr>
        <w:widowControl/>
        <w:spacing w:line="276" w:lineRule="auto"/>
        <w:ind w:left="651" w:rightChars="6" w:right="13" w:hangingChars="296" w:hanging="651"/>
        <w:rPr>
          <w:rFonts w:ascii="ＭＳ 明朝" w:eastAsia="ＭＳ 明朝" w:hAnsi="ＭＳ 明朝" w:cs="Times New Roman"/>
          <w:sz w:val="22"/>
        </w:rPr>
      </w:pPr>
      <w:r w:rsidRPr="00363B89">
        <w:rPr>
          <w:rFonts w:ascii="ＭＳ 明朝" w:eastAsia="ＭＳ 明朝" w:hAnsi="ＭＳ 明朝" w:cs="Times New Roman" w:hint="eastAsia"/>
          <w:sz w:val="22"/>
        </w:rPr>
        <w:t>（注８）旅費の支給があった場合には、「旅費明細書（又は領収書）」＜参考様式</w:t>
      </w:r>
      <w:r w:rsidR="00DB4A96" w:rsidRPr="00363B89">
        <w:rPr>
          <w:rFonts w:ascii="ＭＳ 明朝" w:eastAsia="ＭＳ 明朝" w:hAnsi="ＭＳ 明朝" w:cs="Times New Roman" w:hint="eastAsia"/>
          <w:sz w:val="22"/>
        </w:rPr>
        <w:t>９</w:t>
      </w:r>
      <w:r w:rsidRPr="00363B89">
        <w:rPr>
          <w:rFonts w:ascii="ＭＳ 明朝" w:eastAsia="ＭＳ 明朝" w:hAnsi="ＭＳ 明朝" w:cs="Times New Roman" w:hint="eastAsia"/>
          <w:sz w:val="22"/>
        </w:rPr>
        <w:t>＞を作成してください。</w:t>
      </w:r>
    </w:p>
    <w:p w:rsidR="004A0715" w:rsidRPr="00363B89" w:rsidRDefault="004A0715" w:rsidP="009F50FF">
      <w:pPr>
        <w:widowControl/>
        <w:spacing w:line="276" w:lineRule="auto"/>
        <w:ind w:left="660" w:rightChars="-7" w:right="-15"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（注９）専門家に支払う謝金の支出がなく、旅費のみを支出する場合であっても「専門家業務報告書」＜参考様式８＞を作成してください。</w:t>
      </w:r>
    </w:p>
    <w:p w:rsidR="004A0715"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w:t>
      </w:r>
      <w:r w:rsidRPr="00363B89">
        <w:rPr>
          <w:rFonts w:ascii="ＭＳ 明朝" w:eastAsia="ＭＳ 明朝" w:hAnsi="ＭＳ 明朝" w:cs="Times New Roman" w:hint="eastAsia"/>
          <w:kern w:val="0"/>
          <w:sz w:val="22"/>
        </w:rPr>
        <w:t>注１０</w:t>
      </w:r>
      <w:r w:rsidRPr="00363B89">
        <w:rPr>
          <w:rFonts w:ascii="ＭＳ 明朝" w:eastAsia="ＭＳ 明朝" w:hAnsi="ＭＳ 明朝" w:cs="Times New Roman" w:hint="eastAsia"/>
          <w:sz w:val="22"/>
        </w:rPr>
        <w:t>）専門家に支払う謝金に伴う旅費を個人払いで支出する場合、旅費からも源泉徴収を行ってください。ただし、徴収義務の有無や税率については、所管の税務署に確認するとともに、法令に則り適正に対応してください。</w:t>
      </w:r>
    </w:p>
    <w:p w:rsidR="00ED7844" w:rsidRPr="00363B89" w:rsidRDefault="004A0715" w:rsidP="009F50FF">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lastRenderedPageBreak/>
        <w:t>（</w:t>
      </w:r>
      <w:r w:rsidRPr="00363B89">
        <w:rPr>
          <w:rFonts w:ascii="ＭＳ 明朝" w:eastAsia="ＭＳ 明朝" w:hAnsi="ＭＳ 明朝" w:cs="Times New Roman" w:hint="eastAsia"/>
          <w:kern w:val="0"/>
          <w:sz w:val="22"/>
        </w:rPr>
        <w:t>注１１</w:t>
      </w:r>
      <w:r w:rsidRPr="00363B89">
        <w:rPr>
          <w:rFonts w:ascii="ＭＳ 明朝" w:eastAsia="ＭＳ 明朝" w:hAnsi="ＭＳ 明朝" w:cs="Times New Roman" w:hint="eastAsia"/>
          <w:sz w:val="22"/>
        </w:rPr>
        <w:t>）宿泊料の支給を受け宿泊する場合は、ホテルの「宿泊証明書」＜参考様式</w:t>
      </w:r>
      <w:r w:rsidR="00DB4A96" w:rsidRPr="00363B89">
        <w:rPr>
          <w:rFonts w:ascii="ＭＳ 明朝" w:eastAsia="ＭＳ 明朝" w:hAnsi="ＭＳ 明朝" w:cs="Times New Roman" w:hint="eastAsia"/>
          <w:sz w:val="22"/>
        </w:rPr>
        <w:t>１０</w:t>
      </w:r>
      <w:r w:rsidRPr="00363B89">
        <w:rPr>
          <w:rFonts w:ascii="ＭＳ 明朝" w:eastAsia="ＭＳ 明朝" w:hAnsi="ＭＳ 明朝" w:cs="Times New Roman" w:hint="eastAsia"/>
          <w:sz w:val="22"/>
        </w:rPr>
        <w:t>＞、又は、領収書等宿泊を証するものを添付してください。</w:t>
      </w:r>
    </w:p>
    <w:p w:rsidR="00FC436E" w:rsidRPr="00363B89" w:rsidRDefault="00FC436E" w:rsidP="009F50FF">
      <w:pPr>
        <w:widowControl/>
        <w:spacing w:line="276" w:lineRule="auto"/>
        <w:ind w:left="660" w:hangingChars="300" w:hanging="660"/>
        <w:rPr>
          <w:rFonts w:ascii="ＭＳ 明朝" w:eastAsia="ＭＳ 明朝" w:hAnsi="ＭＳ 明朝" w:cs="Times New Roman"/>
          <w:sz w:val="22"/>
        </w:rPr>
      </w:pPr>
    </w:p>
    <w:tbl>
      <w:tblPr>
        <w:tblStyle w:val="1"/>
        <w:tblW w:w="0" w:type="auto"/>
        <w:jc w:val="center"/>
        <w:tblLook w:val="04A0" w:firstRow="1" w:lastRow="0" w:firstColumn="1" w:lastColumn="0" w:noHBand="0" w:noVBand="1"/>
      </w:tblPr>
      <w:tblGrid>
        <w:gridCol w:w="9524"/>
      </w:tblGrid>
      <w:tr w:rsidR="008417EA" w:rsidRPr="00363B89" w:rsidTr="00084B43">
        <w:trPr>
          <w:jc w:val="center"/>
        </w:trPr>
        <w:tc>
          <w:tcPr>
            <w:tcW w:w="9524" w:type="dxa"/>
            <w:tcMar>
              <w:top w:w="113" w:type="dxa"/>
              <w:bottom w:w="113" w:type="dxa"/>
            </w:tcMar>
          </w:tcPr>
          <w:p w:rsidR="004A0715" w:rsidRPr="00363B89" w:rsidRDefault="00FC436E" w:rsidP="00084B43">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４．</w:t>
            </w:r>
            <w:r w:rsidR="004A0715" w:rsidRPr="00363B89">
              <w:rPr>
                <w:rFonts w:ascii="ＭＳ ゴシック" w:eastAsia="ＭＳ ゴシック" w:hAnsi="ＭＳ ゴシック" w:cs="Times New Roman" w:hint="eastAsia"/>
                <w:sz w:val="22"/>
                <w:szCs w:val="16"/>
              </w:rPr>
              <w:t>運搬費</w:t>
            </w:r>
          </w:p>
          <w:p w:rsidR="004A0715" w:rsidRPr="00363B89" w:rsidRDefault="004A0715" w:rsidP="00084B43">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運搬料、宅配、郵送料等の支払に要する経費をいいます。</w:t>
            </w:r>
          </w:p>
        </w:tc>
      </w:tr>
    </w:tbl>
    <w:p w:rsidR="004A0715" w:rsidRPr="00363B89" w:rsidRDefault="004A0715" w:rsidP="004A0715">
      <w:pPr>
        <w:widowControl/>
        <w:spacing w:beforeLines="50" w:before="120"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（注１）本事業に関する全国、</w:t>
      </w:r>
      <w:r w:rsidR="00B11908" w:rsidRPr="00363B89">
        <w:rPr>
          <w:rFonts w:ascii="ＭＳ 明朝" w:eastAsia="ＭＳ 明朝" w:hAnsi="ＭＳ 明朝" w:cs="Times New Roman" w:hint="eastAsia"/>
          <w:sz w:val="22"/>
          <w:szCs w:val="16"/>
        </w:rPr>
        <w:t>香川県地域事務局</w:t>
      </w:r>
      <w:r w:rsidRPr="00363B89">
        <w:rPr>
          <w:rFonts w:ascii="ＭＳ 明朝" w:eastAsia="ＭＳ 明朝" w:hAnsi="ＭＳ 明朝" w:cs="Times New Roman" w:hint="eastAsia"/>
          <w:sz w:val="22"/>
          <w:szCs w:val="16"/>
        </w:rPr>
        <w:t>及び行政機関への申請並びに打合せ等にかかった郵送料は補助対象となりません。</w:t>
      </w:r>
    </w:p>
    <w:p w:rsidR="004A0715" w:rsidRPr="00363B89" w:rsidRDefault="004A0715" w:rsidP="004A0715">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（注２）発送先については、リストを作成してください。</w:t>
      </w:r>
    </w:p>
    <w:p w:rsidR="004A0715" w:rsidRPr="00363B89"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8417EA" w:rsidRPr="00363B89" w:rsidTr="00084B43">
        <w:trPr>
          <w:jc w:val="center"/>
        </w:trPr>
        <w:tc>
          <w:tcPr>
            <w:tcW w:w="9524" w:type="dxa"/>
            <w:tcMar>
              <w:top w:w="113" w:type="dxa"/>
              <w:bottom w:w="113" w:type="dxa"/>
            </w:tcMar>
          </w:tcPr>
          <w:p w:rsidR="004A0715" w:rsidRPr="00363B89" w:rsidRDefault="00FC436E" w:rsidP="00084B43">
            <w:pPr>
              <w:autoSpaceDE w:val="0"/>
              <w:autoSpaceDN w:val="0"/>
              <w:spacing w:line="340" w:lineRule="exact"/>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５．</w:t>
            </w:r>
            <w:r w:rsidR="004A0715" w:rsidRPr="00363B89">
              <w:rPr>
                <w:rFonts w:ascii="ＭＳ ゴシック" w:eastAsia="ＭＳ ゴシック" w:hAnsi="ＭＳ ゴシック" w:cs="Times New Roman" w:hint="eastAsia"/>
                <w:sz w:val="22"/>
                <w:szCs w:val="16"/>
              </w:rPr>
              <w:t>クラウド利用費</w:t>
            </w:r>
          </w:p>
          <w:p w:rsidR="004A0715" w:rsidRPr="00363B89" w:rsidRDefault="004A0715" w:rsidP="00084B43">
            <w:pPr>
              <w:autoSpaceDE w:val="0"/>
              <w:autoSpaceDN w:val="0"/>
              <w:spacing w:line="340" w:lineRule="exact"/>
              <w:rPr>
                <w:rFonts w:ascii="ＭＳ 明朝" w:eastAsia="ＭＳ 明朝" w:hAnsi="ＭＳ 明朝" w:cs="Times New Roman"/>
                <w:spacing w:val="2"/>
                <w:sz w:val="22"/>
              </w:rPr>
            </w:pPr>
            <w:r w:rsidRPr="00363B89">
              <w:rPr>
                <w:rFonts w:ascii="ＭＳ ゴシック" w:eastAsia="ＭＳ ゴシック" w:hAnsi="ＭＳ ゴシック" w:cs="Times New Roman" w:hint="eastAsia"/>
                <w:sz w:val="22"/>
                <w:szCs w:val="16"/>
              </w:rPr>
              <w:t xml:space="preserve">　　</w:t>
            </w:r>
            <w:r w:rsidRPr="00363B89">
              <w:rPr>
                <w:rFonts w:ascii="ＭＳ ゴシック" w:eastAsia="ＭＳ ゴシック" w:hAnsi="ＭＳ ゴシック" w:cs="Times New Roman" w:hint="eastAsia"/>
                <w:spacing w:val="2"/>
                <w:sz w:val="22"/>
              </w:rPr>
              <w:t>クラウドコンピューティングの利用に関する経費をいいます。（機械装置費を除く）</w:t>
            </w:r>
          </w:p>
        </w:tc>
      </w:tr>
    </w:tbl>
    <w:p w:rsidR="004A0715" w:rsidRPr="00363B89" w:rsidRDefault="004A0715" w:rsidP="001E713C">
      <w:pPr>
        <w:spacing w:beforeLines="50" w:before="120" w:line="276" w:lineRule="auto"/>
        <w:ind w:left="660" w:hangingChars="300" w:hanging="660"/>
        <w:rPr>
          <w:rFonts w:asciiTheme="minorEastAsia" w:hAnsiTheme="minorEastAsia"/>
          <w:sz w:val="22"/>
        </w:rPr>
      </w:pPr>
      <w:r w:rsidRPr="00363B89">
        <w:rPr>
          <w:rFonts w:asciiTheme="minorEastAsia" w:hAnsiTheme="minorEastAsia" w:hint="eastAsia"/>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ＩＴ国家創造宣言改定」用語集より）詳細は下記ホームページをご参照ください。</w:t>
      </w:r>
    </w:p>
    <w:p w:rsidR="004A0715" w:rsidRPr="00363B89" w:rsidRDefault="003C72ED" w:rsidP="004A0715">
      <w:pPr>
        <w:spacing w:line="276" w:lineRule="auto"/>
        <w:ind w:leftChars="300" w:left="630" w:firstLineChars="100" w:firstLine="210"/>
        <w:rPr>
          <w:rFonts w:asciiTheme="minorEastAsia" w:hAnsiTheme="minorEastAsia"/>
          <w:sz w:val="22"/>
        </w:rPr>
      </w:pPr>
      <w:hyperlink r:id="rId13" w:history="1">
        <w:r w:rsidR="004A0715" w:rsidRPr="00363B89">
          <w:rPr>
            <w:rStyle w:val="af8"/>
            <w:rFonts w:asciiTheme="minorEastAsia" w:hAnsiTheme="minorEastAsia"/>
            <w:color w:val="auto"/>
            <w:sz w:val="22"/>
          </w:rPr>
          <w:t>http://www.kantei.go.jp/jp/singi/it2/kettei/pdf/20140624/sankou_yougo.pdf</w:t>
        </w:r>
      </w:hyperlink>
    </w:p>
    <w:p w:rsidR="004A0715" w:rsidRPr="00363B89" w:rsidRDefault="004A0715" w:rsidP="004A0715">
      <w:pPr>
        <w:spacing w:line="276" w:lineRule="auto"/>
        <w:ind w:left="660" w:hangingChars="300" w:hanging="660"/>
        <w:rPr>
          <w:rFonts w:asciiTheme="minorEastAsia" w:hAnsiTheme="minorEastAsia"/>
          <w:sz w:val="22"/>
        </w:rPr>
      </w:pPr>
      <w:r w:rsidRPr="00363B89">
        <w:rPr>
          <w:rFonts w:asciiTheme="minorEastAsia" w:hAnsiTheme="minorEastAsia" w:hint="eastAsia"/>
          <w:sz w:val="22"/>
        </w:rPr>
        <w:t>（注２）専ら、補助事業者のために利用するクラウド利用費であって、自社他事業と共有する場合は補助対象とはなりません。</w:t>
      </w:r>
    </w:p>
    <w:p w:rsidR="004A0715" w:rsidRPr="00363B89" w:rsidRDefault="004A0715" w:rsidP="004A0715">
      <w:pPr>
        <w:spacing w:line="276" w:lineRule="auto"/>
        <w:ind w:left="660" w:hangingChars="300" w:hanging="660"/>
        <w:rPr>
          <w:rFonts w:asciiTheme="minorEastAsia" w:hAnsiTheme="minorEastAsia"/>
          <w:sz w:val="22"/>
        </w:rPr>
      </w:pPr>
      <w:r w:rsidRPr="00363B89">
        <w:rPr>
          <w:rFonts w:asciiTheme="minorEastAsia" w:hAnsiTheme="minorEastAsia" w:hint="eastAsia"/>
          <w:sz w:val="22"/>
        </w:rPr>
        <w:t>（注３）クラウド利用にかかる経費のうち、サーバーの領域を借りる費用（サーバーの物理的なディスク内のエリアを借入、リースを行う費用）、サーバー上のサービスを利用する費用等が補助対象経費となります。サーバー購入費・サーバー自体のレンタル費等は対象になりません。</w:t>
      </w:r>
    </w:p>
    <w:p w:rsidR="004A0715" w:rsidRPr="00363B89" w:rsidRDefault="004A0715" w:rsidP="004A0715">
      <w:pPr>
        <w:spacing w:line="276" w:lineRule="auto"/>
        <w:ind w:left="660" w:hangingChars="300" w:hanging="660"/>
        <w:rPr>
          <w:rFonts w:asciiTheme="minorEastAsia" w:hAnsiTheme="minorEastAsia"/>
          <w:sz w:val="22"/>
        </w:rPr>
      </w:pPr>
      <w:r w:rsidRPr="00363B89">
        <w:rPr>
          <w:rFonts w:asciiTheme="minorEastAsia" w:hAnsiTheme="minorEastAsia" w:hint="eastAsia"/>
          <w:sz w:val="22"/>
        </w:rPr>
        <w:t>（注４）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4A0715" w:rsidRPr="00363B89" w:rsidRDefault="004A0715" w:rsidP="004A0715">
      <w:pPr>
        <w:spacing w:line="276" w:lineRule="auto"/>
        <w:ind w:left="660" w:hangingChars="300" w:hanging="660"/>
        <w:rPr>
          <w:rFonts w:asciiTheme="minorEastAsia" w:hAnsiTheme="minorEastAsia"/>
          <w:sz w:val="22"/>
        </w:rPr>
      </w:pPr>
      <w:r w:rsidRPr="00363B89">
        <w:rPr>
          <w:rFonts w:asciiTheme="minorEastAsia" w:hAnsiTheme="minorEastAsia" w:hint="eastAsia"/>
          <w:sz w:val="22"/>
        </w:rPr>
        <w:t>（注５）クラウド利用に付帯する経費についても補助対象となります（例：ルータ使用料・プロバイダ契約料、通信費等）。ただし、あくまでも補助事業に必要な最低限の経費であり販売促進のための費用（公開のためのホームページ作成料）は対象になりません。また、パソコン・タブレット端末・スマートフォンなどの本体費用は対象となりません。</w:t>
      </w:r>
    </w:p>
    <w:p w:rsidR="004A0715" w:rsidRPr="00363B89" w:rsidRDefault="004A0715" w:rsidP="004A0715">
      <w:pPr>
        <w:widowControl/>
        <w:spacing w:line="276" w:lineRule="auto"/>
        <w:rPr>
          <w:rFonts w:ascii="ＭＳ ゴシック" w:eastAsia="ＭＳ ゴシック" w:hAnsi="ＭＳ ゴシック" w:cs="ＭＳ 明朝"/>
          <w:strike/>
          <w:sz w:val="18"/>
          <w:szCs w:val="18"/>
        </w:rPr>
      </w:pPr>
    </w:p>
    <w:p w:rsidR="004A0715" w:rsidRPr="00363B89" w:rsidRDefault="004A0715" w:rsidP="004A0715">
      <w:pPr>
        <w:widowControl/>
        <w:spacing w:line="260" w:lineRule="exact"/>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＜クラウド利用費として算定できる経費＞</w:t>
      </w:r>
    </w:p>
    <w:p w:rsidR="004A0715" w:rsidRPr="00363B89"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初期費用</w:t>
      </w:r>
    </w:p>
    <w:p w:rsidR="004A0715" w:rsidRPr="00363B89"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rsidR="004A0715" w:rsidRPr="00363B89"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rsidR="004A0715" w:rsidRPr="00363B89"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専用アプリケーションの利用マニュアルの作成に係る経費</w:t>
      </w:r>
    </w:p>
    <w:p w:rsidR="004A0715" w:rsidRPr="00363B89" w:rsidRDefault="004A0715" w:rsidP="004A0715">
      <w:pPr>
        <w:widowControl/>
        <w:spacing w:line="260" w:lineRule="exact"/>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月々の利用料（事業実施期間中の経費に限る）</w:t>
      </w:r>
    </w:p>
    <w:p w:rsidR="004A0715" w:rsidRPr="00363B89"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rsidR="004A0715" w:rsidRPr="00363B89"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自社が保有しないサーバーに接続するための通信費</w:t>
      </w:r>
    </w:p>
    <w:p w:rsidR="004A0715" w:rsidRPr="00363B89" w:rsidRDefault="004A0715" w:rsidP="004A0715">
      <w:pPr>
        <w:widowControl/>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rsidR="004A0715" w:rsidRPr="00363B89" w:rsidRDefault="004A0715" w:rsidP="00FF2456">
      <w:pPr>
        <w:widowControl/>
        <w:numPr>
          <w:ilvl w:val="0"/>
          <w:numId w:val="1"/>
        </w:numPr>
        <w:spacing w:line="260" w:lineRule="exact"/>
        <w:ind w:leftChars="150" w:left="495"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xml:space="preserve">　専用アプリケーションのサポート経費</w:t>
      </w:r>
    </w:p>
    <w:p w:rsidR="004A0715" w:rsidRPr="00363B89"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rsidR="00D9696C" w:rsidRPr="00363B89"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363B89">
        <w:rPr>
          <w:rFonts w:ascii="ＭＳ ゴシック" w:eastAsia="ＭＳ ゴシック" w:hAnsi="ＭＳ ゴシック" w:cs="ＭＳゴシック-WinCharSetFFFF-H" w:hint="eastAsia"/>
          <w:sz w:val="18"/>
          <w:szCs w:val="18"/>
        </w:rPr>
        <w:t>全国中小企業団体中央会が実施する</w:t>
      </w:r>
      <w:r w:rsidRPr="00363B89">
        <w:rPr>
          <w:rFonts w:ascii="ＭＳ ゴシック" w:eastAsia="ＭＳ ゴシック" w:hAnsi="ＭＳ ゴシック" w:cs="ＭＳ 明朝" w:hint="eastAsia"/>
          <w:sz w:val="18"/>
          <w:szCs w:val="18"/>
        </w:rPr>
        <w:t>中小企業活路開拓調査・実現化事業支出基準に準拠します（【資料２】「助成事業にかかる経費支出基準」を参照してください）。</w:t>
      </w:r>
    </w:p>
    <w:p w:rsidR="00D9696C" w:rsidRPr="00363B89" w:rsidRDefault="00D9696C" w:rsidP="004A0715">
      <w:pPr>
        <w:widowControl/>
        <w:spacing w:line="260" w:lineRule="exact"/>
        <w:ind w:left="180" w:hangingChars="100" w:hanging="180"/>
        <w:rPr>
          <w:rFonts w:ascii="ＭＳ ゴシック" w:eastAsia="ＭＳ ゴシック" w:hAnsi="ＭＳ ゴシック" w:cs="ＭＳ 明朝"/>
          <w:sz w:val="18"/>
          <w:szCs w:val="18"/>
        </w:rPr>
      </w:pPr>
    </w:p>
    <w:p w:rsidR="009F50FF" w:rsidRPr="00363B89"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363B89">
        <w:rPr>
          <w:rFonts w:ascii="ＭＳ ゴシック" w:eastAsia="ＭＳ ゴシック" w:hAnsi="ＭＳ ゴシック" w:cs="ＭＳ 明朝" w:hint="eastAsia"/>
          <w:sz w:val="18"/>
          <w:szCs w:val="18"/>
        </w:rPr>
        <w:lastRenderedPageBreak/>
        <w:t>※　月々の利用料のうち、「専用アプリケーションのサポート経費」については、専門家謝金の経費支出基準に準拠します（【資料２】「助成事業に係る経費支出基準」を参照してください）。</w:t>
      </w:r>
    </w:p>
    <w:p w:rsidR="004A0715" w:rsidRPr="00363B89" w:rsidRDefault="004A0715" w:rsidP="004A0715">
      <w:pPr>
        <w:widowControl/>
        <w:spacing w:line="260" w:lineRule="exact"/>
        <w:ind w:left="180" w:hangingChars="100" w:hanging="180"/>
        <w:rPr>
          <w:rFonts w:ascii="ＭＳ ゴシック" w:eastAsia="ＭＳ ゴシック" w:hAnsi="ＭＳ ゴシック" w:cs="ＭＳ 明朝"/>
          <w:sz w:val="18"/>
          <w:szCs w:val="18"/>
        </w:rPr>
      </w:pPr>
    </w:p>
    <w:p w:rsidR="00FC436E" w:rsidRPr="00363B89" w:rsidRDefault="00FC436E" w:rsidP="00FC436E">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≪以下は小規模型「試作開発等」の事業類型のみに追加される対象経費≫</w:t>
      </w:r>
    </w:p>
    <w:tbl>
      <w:tblPr>
        <w:tblStyle w:val="130"/>
        <w:tblW w:w="0" w:type="auto"/>
        <w:jc w:val="center"/>
        <w:tblLook w:val="04A0" w:firstRow="1" w:lastRow="0" w:firstColumn="1" w:lastColumn="0" w:noHBand="0" w:noVBand="1"/>
      </w:tblPr>
      <w:tblGrid>
        <w:gridCol w:w="9524"/>
      </w:tblGrid>
      <w:tr w:rsidR="00FC436E" w:rsidRPr="00363B89" w:rsidTr="00A77E3E">
        <w:trPr>
          <w:jc w:val="center"/>
        </w:trPr>
        <w:tc>
          <w:tcPr>
            <w:tcW w:w="9524" w:type="dxa"/>
            <w:tcMar>
              <w:top w:w="113" w:type="dxa"/>
              <w:bottom w:w="113" w:type="dxa"/>
            </w:tcMar>
          </w:tcPr>
          <w:p w:rsidR="00FC436E" w:rsidRPr="00363B89" w:rsidRDefault="00FC436E" w:rsidP="00FC436E">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６．原材料費（小規模型の「試作開発等」のみ使用可）</w:t>
            </w:r>
          </w:p>
          <w:p w:rsidR="00FC436E" w:rsidRPr="00363B89" w:rsidRDefault="00FC436E" w:rsidP="00FC436E">
            <w:pPr>
              <w:widowControl/>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試作品の開発に必要な原材料及び副資材の購入に要する経費をいいます。</w:t>
            </w:r>
          </w:p>
        </w:tc>
      </w:tr>
    </w:tbl>
    <w:p w:rsidR="00FC436E" w:rsidRPr="00363B89" w:rsidRDefault="00FC436E" w:rsidP="00FC436E">
      <w:pPr>
        <w:widowControl/>
        <w:spacing w:beforeLines="50" w:before="120"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２）原材料費を補助対象経費として計上する場合は、受払簿（任意様式）を作成し、その受払いを明確にするとともに、試作・開発等の途上において発生した仕損じ品やテストピース等を保管（保管が困難なものは写真撮影による代用でも可）しておく必要がありま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szCs w:val="16"/>
        </w:rPr>
      </w:pPr>
    </w:p>
    <w:tbl>
      <w:tblPr>
        <w:tblStyle w:val="130"/>
        <w:tblW w:w="0" w:type="auto"/>
        <w:jc w:val="center"/>
        <w:tblLook w:val="04A0" w:firstRow="1" w:lastRow="0" w:firstColumn="1" w:lastColumn="0" w:noHBand="0" w:noVBand="1"/>
      </w:tblPr>
      <w:tblGrid>
        <w:gridCol w:w="9524"/>
      </w:tblGrid>
      <w:tr w:rsidR="00FC436E" w:rsidRPr="00363B89" w:rsidTr="00A77E3E">
        <w:trPr>
          <w:jc w:val="center"/>
        </w:trPr>
        <w:tc>
          <w:tcPr>
            <w:tcW w:w="9524" w:type="dxa"/>
            <w:tcMar>
              <w:top w:w="113" w:type="dxa"/>
              <w:bottom w:w="113" w:type="dxa"/>
            </w:tcMar>
          </w:tcPr>
          <w:p w:rsidR="00FC436E" w:rsidRPr="00363B89" w:rsidRDefault="00FC436E" w:rsidP="00FC436E">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７．外注加工費（小規模型の「試作開発等」のみ使用可）</w:t>
            </w:r>
          </w:p>
          <w:p w:rsidR="00FC436E" w:rsidRPr="00363B89" w:rsidRDefault="00FC436E" w:rsidP="00FC436E">
            <w:pPr>
              <w:widowControl/>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試作品の開発に必要な原材料等の再加工・設計及び分析・検査等を外注・依頼等（外注加工先の機器を使って自ら行う場合を含む）を行う場合に外注加工先への支払に要する経費をいいます。</w:t>
            </w:r>
          </w:p>
          <w:p w:rsidR="00FC436E" w:rsidRPr="00363B89" w:rsidRDefault="00FC436E" w:rsidP="00FC436E">
            <w:pPr>
              <w:widowControl/>
              <w:ind w:leftChars="100" w:left="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※上限額＝委託費と合わせて補助対象経費総額（税抜き）の２分の１</w:t>
            </w:r>
          </w:p>
        </w:tc>
      </w:tr>
    </w:tbl>
    <w:p w:rsidR="00FC436E" w:rsidRPr="00363B89" w:rsidRDefault="00FC436E" w:rsidP="00FC436E">
      <w:pPr>
        <w:widowControl/>
        <w:spacing w:beforeLines="50" w:before="120"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（注１）外注加工先が機械装置等を購入する費用は、補助対象となりません。</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（注２）外注に際しては、外注加工先との書面による契約の締結が必要です。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（注３）機械装置等の製作を外注する場合は、「機械装置費」に計上してください。</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（注４）外注加工費と委託費の合計額は、補助対象経費総額（税抜き）の２分の１を上限とします。</w:t>
      </w:r>
    </w:p>
    <w:p w:rsidR="00FC436E" w:rsidRPr="00363B89" w:rsidRDefault="00FC436E" w:rsidP="00FC436E">
      <w:pPr>
        <w:widowControl/>
        <w:spacing w:line="276" w:lineRule="auto"/>
        <w:ind w:left="660" w:hangingChars="300" w:hanging="660"/>
        <w:rPr>
          <w:rFonts w:ascii="ＭＳ ゴシック" w:eastAsia="ＭＳ ゴシック" w:hAnsi="ＭＳ ゴシック" w:cs="Times New Roman"/>
          <w:szCs w:val="16"/>
        </w:rPr>
      </w:pPr>
      <w:r w:rsidRPr="00363B89">
        <w:rPr>
          <w:rFonts w:ascii="ＭＳ 明朝" w:eastAsia="ＭＳ 明朝" w:hAnsi="ＭＳ 明朝" w:cs="Times New Roman" w:hint="eastAsia"/>
          <w:sz w:val="22"/>
          <w:szCs w:val="16"/>
        </w:rPr>
        <w:t>（注５）外注加工先には、技術導入費、専門家経費を併せて支払うことはできません。</w:t>
      </w:r>
    </w:p>
    <w:p w:rsidR="00FC436E" w:rsidRPr="00363B89" w:rsidRDefault="00FC436E" w:rsidP="00FC436E">
      <w:pPr>
        <w:widowControl/>
        <w:rPr>
          <w:rFonts w:ascii="ＭＳ ゴシック" w:eastAsia="ＭＳ ゴシック" w:hAnsi="ＭＳ ゴシック" w:cs="Times New Roman"/>
          <w:szCs w:val="16"/>
        </w:rPr>
      </w:pPr>
    </w:p>
    <w:tbl>
      <w:tblPr>
        <w:tblStyle w:val="130"/>
        <w:tblW w:w="0" w:type="auto"/>
        <w:jc w:val="center"/>
        <w:tblLook w:val="04A0" w:firstRow="1" w:lastRow="0" w:firstColumn="1" w:lastColumn="0" w:noHBand="0" w:noVBand="1"/>
      </w:tblPr>
      <w:tblGrid>
        <w:gridCol w:w="9524"/>
      </w:tblGrid>
      <w:tr w:rsidR="00FC436E" w:rsidRPr="00363B89" w:rsidTr="00A77E3E">
        <w:trPr>
          <w:jc w:val="center"/>
        </w:trPr>
        <w:tc>
          <w:tcPr>
            <w:tcW w:w="9524" w:type="dxa"/>
            <w:tcMar>
              <w:top w:w="113" w:type="dxa"/>
              <w:bottom w:w="113" w:type="dxa"/>
            </w:tcMar>
          </w:tcPr>
          <w:p w:rsidR="00FC436E" w:rsidRPr="00363B89" w:rsidRDefault="00FC436E" w:rsidP="00FC436E">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８．委託費（小規模型の「試作開発等」のみ使用可）</w:t>
            </w:r>
          </w:p>
          <w:p w:rsidR="00FC436E" w:rsidRPr="00363B89" w:rsidRDefault="00FC436E" w:rsidP="00FC436E">
            <w:pPr>
              <w:widowControl/>
              <w:ind w:left="220" w:hangingChars="100" w:hanging="220"/>
              <w:rPr>
                <w:rFonts w:asciiTheme="majorEastAsia" w:eastAsiaTheme="majorEastAsia" w:hAnsiTheme="majorEastAsia" w:cs="Times New Roman"/>
                <w:strike/>
                <w:sz w:val="20"/>
                <w:szCs w:val="16"/>
              </w:rPr>
            </w:pPr>
            <w:r w:rsidRPr="00363B89">
              <w:rPr>
                <w:rFonts w:ascii="ＭＳ ゴシック" w:eastAsia="ＭＳ ゴシック" w:hAnsi="ＭＳ ゴシック" w:cs="Times New Roman" w:hint="eastAsia"/>
                <w:sz w:val="22"/>
                <w:szCs w:val="16"/>
              </w:rPr>
              <w:t xml:space="preserve">　　外部の機関に試作品等の開発の一部を委託する場合の経費をいいます。</w:t>
            </w:r>
          </w:p>
          <w:p w:rsidR="00FC436E" w:rsidRPr="00363B89" w:rsidRDefault="00FC436E" w:rsidP="00FC436E">
            <w:pPr>
              <w:widowControl/>
              <w:ind w:firstLineChars="100" w:firstLine="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※上限額＝外注加工費と合わせて補助対象経費総額（税抜き）の２分の１</w:t>
            </w:r>
          </w:p>
        </w:tc>
      </w:tr>
    </w:tbl>
    <w:p w:rsidR="00FC436E" w:rsidRPr="00363B89" w:rsidRDefault="00FC436E" w:rsidP="00FC436E">
      <w:pPr>
        <w:widowControl/>
        <w:spacing w:beforeLines="50" w:before="120" w:line="276" w:lineRule="auto"/>
        <w:ind w:left="660" w:hangingChars="300" w:hanging="660"/>
        <w:rPr>
          <w:rFonts w:asciiTheme="minorEastAsia" w:hAnsiTheme="minorEastAsia" w:cs="Times New Roman"/>
          <w:sz w:val="22"/>
        </w:rPr>
      </w:pPr>
      <w:r w:rsidRPr="00363B89">
        <w:rPr>
          <w:rFonts w:asciiTheme="minorEastAsia" w:hAnsiTheme="minorEastAsia" w:cs="Times New Roman" w:hint="eastAsia"/>
          <w:sz w:val="22"/>
        </w:rPr>
        <w:t>（注１）外部の機関とは、中小企業・小規模事業者が技術的課題を解決するうえで、専門技術的な見地から有効な解決方策を提案・支援することができる以下に掲げる者とします。</w:t>
      </w:r>
    </w:p>
    <w:p w:rsidR="00FC436E" w:rsidRPr="00363B89" w:rsidRDefault="00FC436E" w:rsidP="00FC436E">
      <w:pPr>
        <w:spacing w:line="276" w:lineRule="auto"/>
        <w:ind w:firstLineChars="300" w:firstLine="660"/>
        <w:rPr>
          <w:rFonts w:asciiTheme="minorEastAsia" w:hAnsiTheme="minorEastAsia"/>
          <w:sz w:val="22"/>
        </w:rPr>
      </w:pPr>
      <w:r w:rsidRPr="00363B89">
        <w:rPr>
          <w:rFonts w:asciiTheme="minorEastAsia" w:hAnsiTheme="minorEastAsia" w:hint="eastAsia"/>
          <w:sz w:val="22"/>
        </w:rPr>
        <w:t>●公的研究機関（独立行政法人）</w:t>
      </w:r>
    </w:p>
    <w:p w:rsidR="00FC436E" w:rsidRPr="00363B89" w:rsidRDefault="00FC436E" w:rsidP="00FC436E">
      <w:pPr>
        <w:spacing w:line="276" w:lineRule="auto"/>
        <w:ind w:firstLineChars="300" w:firstLine="660"/>
        <w:rPr>
          <w:rFonts w:asciiTheme="minorEastAsia" w:hAnsiTheme="minorEastAsia"/>
          <w:sz w:val="22"/>
        </w:rPr>
      </w:pPr>
      <w:r w:rsidRPr="00363B89">
        <w:rPr>
          <w:rFonts w:asciiTheme="minorEastAsia" w:hAnsiTheme="minorEastAsia" w:hint="eastAsia"/>
          <w:sz w:val="22"/>
        </w:rPr>
        <w:t>●国立大学法人、公立大学法人、私立大学法人、国公私立高等専門学校</w:t>
      </w:r>
    </w:p>
    <w:p w:rsidR="00FC436E" w:rsidRPr="00363B89" w:rsidRDefault="00FC436E" w:rsidP="00FC436E">
      <w:pPr>
        <w:spacing w:line="276" w:lineRule="auto"/>
        <w:ind w:firstLineChars="300" w:firstLine="660"/>
        <w:rPr>
          <w:rFonts w:asciiTheme="minorEastAsia" w:hAnsiTheme="minorEastAsia"/>
          <w:sz w:val="22"/>
        </w:rPr>
      </w:pPr>
      <w:r w:rsidRPr="00363B89">
        <w:rPr>
          <w:rFonts w:asciiTheme="minorEastAsia" w:hAnsiTheme="minorEastAsia" w:hint="eastAsia"/>
          <w:sz w:val="22"/>
        </w:rPr>
        <w:t>●地方公共団体が設置する試験研究機関（地方独立行政法人を含む）</w:t>
      </w:r>
    </w:p>
    <w:p w:rsidR="00FC436E" w:rsidRPr="00363B89" w:rsidRDefault="00FC436E" w:rsidP="00FC436E">
      <w:pPr>
        <w:spacing w:line="276" w:lineRule="auto"/>
        <w:ind w:firstLineChars="300" w:firstLine="660"/>
        <w:rPr>
          <w:rFonts w:asciiTheme="minorEastAsia" w:hAnsiTheme="minorEastAsia"/>
          <w:sz w:val="22"/>
        </w:rPr>
      </w:pPr>
      <w:r w:rsidRPr="00363B89">
        <w:rPr>
          <w:rFonts w:asciiTheme="minorEastAsia" w:hAnsiTheme="minorEastAsia" w:hint="eastAsia"/>
          <w:sz w:val="22"/>
        </w:rPr>
        <w:t>●財団法人、社団法人及び地方公共団体が出資を行っている法人等</w:t>
      </w:r>
    </w:p>
    <w:p w:rsidR="00FC436E" w:rsidRPr="00363B89" w:rsidRDefault="00FC436E" w:rsidP="00FC436E">
      <w:pPr>
        <w:widowControl/>
        <w:spacing w:line="276" w:lineRule="auto"/>
        <w:ind w:left="660" w:hangingChars="300" w:hanging="660"/>
        <w:rPr>
          <w:rFonts w:asciiTheme="minorEastAsia" w:hAnsiTheme="minorEastAsia" w:cs="Times New Roman"/>
          <w:sz w:val="22"/>
        </w:rPr>
      </w:pPr>
      <w:r w:rsidRPr="00363B89">
        <w:rPr>
          <w:rFonts w:asciiTheme="minorEastAsia" w:hAnsiTheme="minorEastAsia" w:cs="Times New Roman" w:hint="eastAsia"/>
          <w:sz w:val="22"/>
        </w:rPr>
        <w:t>（注２）外部の機関が機械装置等を購入する費用は補助対象になりません。</w:t>
      </w:r>
    </w:p>
    <w:p w:rsidR="00FC436E" w:rsidRPr="00363B89" w:rsidRDefault="00FC436E" w:rsidP="00FC436E">
      <w:pPr>
        <w:widowControl/>
        <w:spacing w:line="276" w:lineRule="auto"/>
        <w:ind w:left="660" w:hangingChars="300" w:hanging="660"/>
        <w:rPr>
          <w:rFonts w:asciiTheme="minorEastAsia" w:hAnsiTheme="minorEastAsia" w:cs="Times New Roman"/>
          <w:sz w:val="22"/>
        </w:rPr>
      </w:pPr>
      <w:r w:rsidRPr="00363B89">
        <w:rPr>
          <w:rFonts w:asciiTheme="minorEastAsia" w:hAnsiTheme="minorEastAsia" w:cs="Times New Roman" w:hint="eastAsia"/>
          <w:sz w:val="22"/>
        </w:rPr>
        <w:t>（注３）委託先との書面による契約の締結が必要です。</w:t>
      </w:r>
    </w:p>
    <w:p w:rsidR="00FC436E" w:rsidRPr="00363B89" w:rsidRDefault="00FC436E" w:rsidP="00FC436E">
      <w:pPr>
        <w:widowControl/>
        <w:spacing w:line="276" w:lineRule="auto"/>
        <w:ind w:left="660" w:hangingChars="300" w:hanging="660"/>
        <w:rPr>
          <w:rFonts w:asciiTheme="minorEastAsia" w:hAnsiTheme="minorEastAsia" w:cs="Times New Roman"/>
          <w:sz w:val="22"/>
        </w:rPr>
      </w:pPr>
      <w:r w:rsidRPr="00363B89">
        <w:rPr>
          <w:rFonts w:asciiTheme="minorEastAsia" w:hAnsiTheme="minorEastAsia" w:cs="Times New Roman" w:hint="eastAsia"/>
          <w:sz w:val="22"/>
        </w:rPr>
        <w:t>（注４）委託費には、間接経費又は一般管理費（直接経費の１０％を限度とします）を含めても構いません。</w:t>
      </w:r>
    </w:p>
    <w:p w:rsidR="00FC436E" w:rsidRPr="00363B89" w:rsidRDefault="00FC436E" w:rsidP="00FC436E">
      <w:pPr>
        <w:widowControl/>
        <w:spacing w:line="276" w:lineRule="auto"/>
        <w:ind w:left="660" w:rightChars="-147" w:right="-309" w:hangingChars="300" w:hanging="660"/>
        <w:rPr>
          <w:rFonts w:asciiTheme="minorEastAsia" w:hAnsiTheme="minorEastAsia" w:cs="Times New Roman"/>
          <w:sz w:val="22"/>
        </w:rPr>
      </w:pPr>
      <w:r w:rsidRPr="00363B89">
        <w:rPr>
          <w:rFonts w:asciiTheme="minorEastAsia" w:hAnsiTheme="minorEastAsia" w:cs="Times New Roman" w:hint="eastAsia"/>
          <w:sz w:val="22"/>
        </w:rPr>
        <w:t>（注５）委託費と外注加工費の合計額は、補助対象経費総額（税抜き）の２分の１を上限とします。</w:t>
      </w:r>
    </w:p>
    <w:p w:rsidR="00FC436E" w:rsidRPr="00363B89" w:rsidRDefault="00FC436E" w:rsidP="00FC436E">
      <w:pPr>
        <w:widowControl/>
        <w:spacing w:line="276" w:lineRule="auto"/>
        <w:ind w:left="660" w:hangingChars="300" w:hanging="660"/>
        <w:rPr>
          <w:rFonts w:asciiTheme="minorEastAsia" w:hAnsiTheme="minorEastAsia" w:cs="Times New Roman"/>
          <w:sz w:val="22"/>
        </w:rPr>
      </w:pPr>
      <w:r w:rsidRPr="00363B89">
        <w:rPr>
          <w:rFonts w:asciiTheme="minorEastAsia" w:hAnsiTheme="minorEastAsia" w:cs="Times New Roman" w:hint="eastAsia"/>
          <w:sz w:val="22"/>
        </w:rPr>
        <w:t>（注６）委託先には、技術導入費、専門家経費を併せて支払うことができません。</w:t>
      </w:r>
    </w:p>
    <w:p w:rsidR="00FC436E" w:rsidRPr="00363B89" w:rsidRDefault="00FC436E" w:rsidP="00FC436E">
      <w:pPr>
        <w:widowControl/>
        <w:spacing w:line="276" w:lineRule="auto"/>
        <w:rPr>
          <w:rFonts w:asciiTheme="minorEastAsia" w:hAnsiTheme="minorEastAsia" w:cs="Times New Roman"/>
          <w:sz w:val="22"/>
        </w:rPr>
      </w:pPr>
      <w:r w:rsidRPr="00363B89">
        <w:rPr>
          <w:rFonts w:asciiTheme="minorEastAsia" w:hAnsiTheme="minorEastAsia" w:cs="Times New Roman" w:hint="eastAsia"/>
          <w:sz w:val="22"/>
        </w:rPr>
        <w:t>（注７）展示会、商談会に係る費用等、販売促進に係る費用は対象となりません。</w:t>
      </w:r>
    </w:p>
    <w:p w:rsidR="00FC436E" w:rsidRPr="00363B89" w:rsidRDefault="00FC436E" w:rsidP="00FC436E">
      <w:pPr>
        <w:widowControl/>
        <w:spacing w:line="276" w:lineRule="auto"/>
        <w:rPr>
          <w:rFonts w:ascii="ＭＳ 明朝" w:eastAsia="ＭＳ 明朝" w:hAnsi="ＭＳ 明朝" w:cs="Times New Roman"/>
          <w:sz w:val="22"/>
          <w:szCs w:val="16"/>
        </w:rPr>
      </w:pPr>
      <w:r w:rsidRPr="00363B89">
        <w:rPr>
          <w:rFonts w:ascii="ＭＳ 明朝" w:eastAsia="ＭＳ 明朝" w:hAnsi="ＭＳ 明朝" w:cs="Times New Roman"/>
          <w:sz w:val="22"/>
          <w:szCs w:val="16"/>
        </w:rPr>
        <w:br w:type="page"/>
      </w:r>
    </w:p>
    <w:tbl>
      <w:tblPr>
        <w:tblStyle w:val="130"/>
        <w:tblW w:w="0" w:type="auto"/>
        <w:jc w:val="center"/>
        <w:tblLook w:val="04A0" w:firstRow="1" w:lastRow="0" w:firstColumn="1" w:lastColumn="0" w:noHBand="0" w:noVBand="1"/>
      </w:tblPr>
      <w:tblGrid>
        <w:gridCol w:w="9524"/>
      </w:tblGrid>
      <w:tr w:rsidR="00FC436E" w:rsidRPr="00363B89" w:rsidTr="00A77E3E">
        <w:trPr>
          <w:jc w:val="center"/>
        </w:trPr>
        <w:tc>
          <w:tcPr>
            <w:tcW w:w="9524" w:type="dxa"/>
            <w:tcMar>
              <w:top w:w="113" w:type="dxa"/>
              <w:bottom w:w="113" w:type="dxa"/>
            </w:tcMar>
          </w:tcPr>
          <w:p w:rsidR="00FC436E" w:rsidRPr="00363B89" w:rsidRDefault="00FC436E" w:rsidP="00FC436E">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lastRenderedPageBreak/>
              <w:t>９．知的財産権等関連経費（小規模型の「試作開発等」のみ使用可）</w:t>
            </w:r>
          </w:p>
          <w:p w:rsidR="00FC436E" w:rsidRPr="00363B89" w:rsidRDefault="00FC436E" w:rsidP="00FC436E">
            <w:pPr>
              <w:widowControl/>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p>
          <w:p w:rsidR="00FC436E" w:rsidRPr="00363B89" w:rsidRDefault="00FC436E" w:rsidP="00FC436E">
            <w:pPr>
              <w:widowControl/>
              <w:ind w:leftChars="100" w:left="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※上限額＝補助対象経費総額（税抜き）の３分の１</w:t>
            </w:r>
          </w:p>
        </w:tc>
      </w:tr>
    </w:tbl>
    <w:p w:rsidR="00FC436E" w:rsidRPr="00363B89" w:rsidRDefault="00FC436E" w:rsidP="00FC436E">
      <w:pPr>
        <w:widowControl/>
        <w:spacing w:beforeLines="50" w:before="120" w:line="276" w:lineRule="auto"/>
        <w:rPr>
          <w:rFonts w:ascii="ＭＳ 明朝" w:eastAsia="ＭＳ 明朝" w:hAnsi="ＭＳ 明朝" w:cs="Times New Roman"/>
          <w:sz w:val="22"/>
        </w:rPr>
      </w:pPr>
      <w:r w:rsidRPr="00363B89">
        <w:rPr>
          <w:rFonts w:ascii="ＭＳ 明朝" w:eastAsia="ＭＳ 明朝" w:hAnsi="ＭＳ 明朝" w:cs="Times New Roman" w:hint="eastAsia"/>
          <w:sz w:val="22"/>
        </w:rPr>
        <w:t>（注１）今回の事業の成果に係る補助事業者の発明等でないものは、補助対象となりません。</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（注２）知的財産権等の取得等に要する経費は、補助事業の実施又は、補助事業の事業化に必要なものに限ります。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（注３）事業期間内に出願手続きを完了していることが公的機関の書類等で確認できない場合には、当該費用は補助対象となりません。</w:t>
      </w:r>
    </w:p>
    <w:p w:rsidR="00FC436E" w:rsidRPr="00363B89" w:rsidRDefault="00FC436E" w:rsidP="00FC436E">
      <w:pPr>
        <w:widowControl/>
        <w:spacing w:beforeLines="50" w:before="120"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（注４）知的財産権の取得等に要する経費のうち、以下の経費については補助対象になりません。</w:t>
      </w:r>
    </w:p>
    <w:p w:rsidR="00FC436E" w:rsidRPr="00363B89" w:rsidRDefault="00FC436E" w:rsidP="00FC436E">
      <w:pPr>
        <w:widowControl/>
        <w:spacing w:line="276" w:lineRule="auto"/>
        <w:ind w:left="1080"/>
        <w:rPr>
          <w:rFonts w:ascii="ＭＳ 明朝" w:eastAsia="ＭＳ 明朝" w:hAnsi="ＭＳ 明朝" w:cs="Times New Roman"/>
          <w:sz w:val="22"/>
        </w:rPr>
      </w:pPr>
      <w:r w:rsidRPr="00363B89">
        <w:rPr>
          <w:rFonts w:ascii="ＭＳ 明朝" w:eastAsia="ＭＳ 明朝" w:hAnsi="ＭＳ 明朝" w:cs="Times New Roman" w:hint="eastAsia"/>
          <w:sz w:val="22"/>
        </w:rPr>
        <w:t>●日本の特許庁に納付される出願手数料等（出願料、審査請求料、特許料等）</w:t>
      </w:r>
    </w:p>
    <w:p w:rsidR="00FC436E" w:rsidRPr="00363B89" w:rsidRDefault="00FC436E" w:rsidP="00FC436E">
      <w:pPr>
        <w:widowControl/>
        <w:spacing w:line="276" w:lineRule="auto"/>
        <w:ind w:left="1080"/>
        <w:rPr>
          <w:rFonts w:ascii="ＭＳ 明朝" w:eastAsia="ＭＳ 明朝" w:hAnsi="ＭＳ 明朝" w:cs="Times New Roman"/>
          <w:sz w:val="22"/>
        </w:rPr>
      </w:pPr>
      <w:r w:rsidRPr="00363B89">
        <w:rPr>
          <w:rFonts w:ascii="ＭＳ 明朝" w:eastAsia="ＭＳ 明朝" w:hAnsi="ＭＳ 明朝" w:cs="Times New Roman" w:hint="eastAsia"/>
          <w:sz w:val="22"/>
        </w:rPr>
        <w:t>●拒絶査定に対する審判請求又は訴訟を行う場合に要する経費</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（注５）知的財産権等取得費を補助対象とする場合には、契約を締結し、補助事業者に権利が帰属することが必要です。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（注６）弁理士及び弁護士の手続代行費用を対象経費とする場合には、補助事業期間中に契約が締結されていなければなりません。</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なお、補助対象として想定される経費は、以下のとおりです。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ア．国内出願の場合</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ａ．弁理士代行費用</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ｂ．先行技術調査費用</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ｃ．出願書類（紙媒体）の電子化手数料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ｄ．出願後の審査請求や拒絶理由通知書への補正書・意見書等の作成等に係る経費</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イ．外国出願の場合</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ａ．アに掲げる経費</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ｂ．海外での特許出願手数料、審査請求料及び特許料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ｃ．各国提出用の翻訳文作成に係る経費</w:t>
      </w:r>
    </w:p>
    <w:p w:rsidR="00FC436E" w:rsidRPr="00363B89" w:rsidRDefault="00FC436E" w:rsidP="00FC436E">
      <w:pPr>
        <w:widowControl/>
        <w:spacing w:line="276" w:lineRule="auto"/>
        <w:rPr>
          <w:rFonts w:ascii="ＭＳ 明朝" w:eastAsia="ＭＳ 明朝" w:hAnsi="ＭＳ 明朝" w:cs="Times New Roman"/>
          <w:sz w:val="22"/>
        </w:rPr>
      </w:pPr>
      <w:r w:rsidRPr="00363B89">
        <w:rPr>
          <w:rFonts w:ascii="ＭＳ 明朝" w:eastAsia="ＭＳ 明朝" w:hAnsi="ＭＳ 明朝" w:cs="Times New Roman" w:hint="eastAsia"/>
          <w:sz w:val="22"/>
        </w:rPr>
        <w:t>（注７）国際規格認証の取得に係る経費については補助対象になります。</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（注８）他の制度により知的財産権等の取得について支援を受けている場合は、知的財産権等関連経費の申請をすることはできません。</w:t>
      </w:r>
    </w:p>
    <w:p w:rsidR="00FC436E" w:rsidRPr="00363B89" w:rsidRDefault="00FC436E" w:rsidP="00FC436E">
      <w:pPr>
        <w:widowControl/>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（注９）知的財産権等関連経費の額は、補助対象経費総額（税抜き）の３分の１を上限とします。</w:t>
      </w:r>
    </w:p>
    <w:p w:rsidR="00FC436E" w:rsidRPr="00363B89" w:rsidRDefault="00FC436E" w:rsidP="00FC436E">
      <w:pPr>
        <w:widowControl/>
        <w:spacing w:line="276" w:lineRule="auto"/>
        <w:rPr>
          <w:rFonts w:ascii="ＭＳ 明朝" w:eastAsia="ＭＳ 明朝" w:hAnsi="ＭＳ 明朝" w:cs="Times New Roman"/>
          <w:sz w:val="22"/>
          <w:szCs w:val="16"/>
        </w:rPr>
      </w:pPr>
      <w:r w:rsidRPr="00363B89">
        <w:rPr>
          <w:rFonts w:ascii="ＭＳ 明朝" w:eastAsia="ＭＳ 明朝" w:hAnsi="ＭＳ 明朝" w:cs="Times New Roman"/>
          <w:sz w:val="22"/>
          <w:szCs w:val="16"/>
        </w:rPr>
        <w:br w:type="page"/>
      </w:r>
    </w:p>
    <w:p w:rsidR="004A0715" w:rsidRPr="00363B89" w:rsidRDefault="004A0715" w:rsidP="004A0715">
      <w:pPr>
        <w:widowControl/>
        <w:spacing w:line="276" w:lineRule="auto"/>
        <w:rPr>
          <w:rFonts w:ascii="ＭＳ ゴシック" w:eastAsia="ＭＳ ゴシック" w:hAnsi="ＭＳ ゴシック" w:cs="Times New Roman"/>
          <w:b/>
          <w:sz w:val="24"/>
          <w:szCs w:val="16"/>
          <w:u w:val="single"/>
        </w:rPr>
      </w:pPr>
      <w:r w:rsidRPr="00363B89">
        <w:rPr>
          <w:rFonts w:ascii="ＭＳ ゴシック" w:eastAsia="ＭＳ ゴシック" w:hAnsi="ＭＳ ゴシック" w:cs="Times New Roman" w:hint="eastAsia"/>
          <w:b/>
          <w:sz w:val="24"/>
          <w:szCs w:val="16"/>
          <w:u w:val="single"/>
        </w:rPr>
        <w:lastRenderedPageBreak/>
        <w:t>（２）補助対象経費全般にわたる留意事項</w:t>
      </w:r>
    </w:p>
    <w:p w:rsidR="004A0715" w:rsidRPr="00363B89" w:rsidRDefault="004A0715" w:rsidP="004A0715">
      <w:pPr>
        <w:widowControl/>
        <w:spacing w:line="276" w:lineRule="auto"/>
        <w:ind w:left="440" w:hangingChars="200" w:hanging="440"/>
        <w:rPr>
          <w:rFonts w:ascii="ＭＳ 明朝" w:eastAsia="ＭＳ 明朝" w:hAnsi="ＭＳ 明朝" w:cs="Times New Roman"/>
          <w:spacing w:val="2"/>
          <w:sz w:val="22"/>
        </w:rPr>
      </w:pPr>
      <w:r w:rsidRPr="00363B89">
        <w:rPr>
          <w:rFonts w:ascii="ＭＳ 明朝" w:eastAsia="ＭＳ 明朝" w:hAnsi="ＭＳ 明朝" w:cs="Times New Roman" w:hint="eastAsia"/>
          <w:sz w:val="22"/>
        </w:rPr>
        <w:t xml:space="preserve">　①　</w:t>
      </w:r>
      <w:r w:rsidR="008158D7" w:rsidRPr="00363B89">
        <w:rPr>
          <w:rFonts w:ascii="ＭＳ 明朝" w:eastAsia="ＭＳ 明朝" w:hAnsi="ＭＳ 明朝" w:cs="Times New Roman" w:hint="eastAsia"/>
          <w:sz w:val="22"/>
        </w:rPr>
        <w:t>「一般型」「小規模型（設備投資のみ）」については</w:t>
      </w:r>
      <w:r w:rsidRPr="00363B89">
        <w:rPr>
          <w:rFonts w:ascii="ＭＳ 明朝" w:eastAsia="ＭＳ 明朝" w:hAnsi="ＭＳ 明朝" w:cs="Times New Roman" w:hint="eastAsia"/>
          <w:spacing w:val="2"/>
          <w:sz w:val="22"/>
        </w:rPr>
        <w:t>、設備投資が必要です。設備投資は、必ず単価５０万円（税抜き）以上の機械装置等を取得して納品・検収等を行い、補助事業者として適切に管理を行ってください。</w:t>
      </w:r>
    </w:p>
    <w:p w:rsidR="004A0715" w:rsidRPr="00363B89" w:rsidRDefault="004A0715" w:rsidP="004A0715">
      <w:pPr>
        <w:widowControl/>
        <w:spacing w:line="276" w:lineRule="auto"/>
        <w:ind w:left="448" w:hangingChars="200" w:hanging="448"/>
        <w:rPr>
          <w:rFonts w:ascii="ＭＳ 明朝" w:eastAsia="ＭＳ 明朝" w:hAnsi="ＭＳ 明朝" w:cs="Times New Roman"/>
          <w:spacing w:val="2"/>
          <w:sz w:val="22"/>
        </w:rPr>
      </w:pPr>
      <w:r w:rsidRPr="00363B89">
        <w:rPr>
          <w:rFonts w:ascii="ＭＳ 明朝" w:eastAsia="ＭＳ 明朝" w:hAnsi="ＭＳ 明朝" w:cs="Times New Roman" w:hint="eastAsia"/>
          <w:spacing w:val="2"/>
          <w:sz w:val="22"/>
        </w:rPr>
        <w:t xml:space="preserve">　</w:t>
      </w:r>
      <w:r w:rsidRPr="00363B89">
        <w:rPr>
          <w:rFonts w:ascii="ＭＳ 明朝" w:eastAsia="ＭＳ 明朝" w:hAnsi="ＭＳ 明朝" w:cs="Times New Roman" w:hint="eastAsia"/>
          <w:sz w:val="22"/>
        </w:rPr>
        <w:t xml:space="preserve">　　</w:t>
      </w:r>
      <w:r w:rsidRPr="00363B89">
        <w:rPr>
          <w:rFonts w:ascii="ＭＳ 明朝" w:eastAsia="ＭＳ 明朝" w:hAnsi="ＭＳ 明朝" w:cs="Times New Roman" w:hint="eastAsia"/>
          <w:spacing w:val="2"/>
          <w:sz w:val="22"/>
        </w:rPr>
        <w:t>「一般型」において、「機械装置費」以外の経費は、総額５００万円（税抜き）までを補助上限額とします。</w:t>
      </w:r>
    </w:p>
    <w:p w:rsidR="00033A28" w:rsidRPr="00363B89" w:rsidRDefault="00033A28" w:rsidP="00033A28">
      <w:pPr>
        <w:widowControl/>
        <w:spacing w:line="276" w:lineRule="auto"/>
        <w:ind w:leftChars="200" w:left="420" w:firstLineChars="100" w:firstLine="224"/>
        <w:rPr>
          <w:rFonts w:ascii="ＭＳ 明朝" w:eastAsia="ＭＳ 明朝" w:hAnsi="ＭＳ 明朝" w:cs="Times New Roman"/>
          <w:spacing w:val="2"/>
          <w:sz w:val="22"/>
        </w:rPr>
      </w:pPr>
      <w:r w:rsidRPr="00363B89">
        <w:rPr>
          <w:rFonts w:ascii="ＭＳ 明朝" w:eastAsia="ＭＳ 明朝" w:hAnsi="ＭＳ 明朝" w:cs="Times New Roman" w:hint="eastAsia"/>
          <w:spacing w:val="2"/>
          <w:sz w:val="22"/>
        </w:rPr>
        <w:t>「小規模型（試作開発等）」の場合には、「革新的サービス」及び「ものづくり技術」のいずれにおいても、成果物を作成してください。</w:t>
      </w:r>
    </w:p>
    <w:p w:rsidR="004A0715" w:rsidRPr="00363B89" w:rsidRDefault="004A0715" w:rsidP="004A0715">
      <w:pPr>
        <w:autoSpaceDE w:val="0"/>
        <w:autoSpaceDN w:val="0"/>
        <w:spacing w:line="276" w:lineRule="auto"/>
        <w:ind w:left="440" w:hangingChars="200" w:hanging="440"/>
        <w:rPr>
          <w:rFonts w:asciiTheme="minorEastAsia" w:hAnsiTheme="minorEastAsia"/>
          <w:sz w:val="22"/>
        </w:rPr>
      </w:pPr>
      <w:r w:rsidRPr="00363B89">
        <w:rPr>
          <w:rFonts w:ascii="ＭＳ 明朝" w:eastAsia="ＭＳ 明朝" w:hAnsi="ＭＳ 明朝" w:cs="Times New Roman" w:hint="eastAsia"/>
          <w:sz w:val="22"/>
        </w:rPr>
        <w:t xml:space="preserve">　②　本事業における発注先（海外企業からの調達を行う場合を含む）の選定にあたって、入手</w:t>
      </w:r>
      <w:r w:rsidRPr="00363B89">
        <w:rPr>
          <w:rFonts w:asciiTheme="minorEastAsia" w:hAnsiTheme="minorEastAsia" w:hint="eastAsia"/>
          <w:sz w:val="22"/>
        </w:rPr>
        <w:t>価格の妥当性を証明できるよう、見積書を入手してください。</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363B89">
        <w:rPr>
          <w:rFonts w:asciiTheme="minorEastAsia" w:hAnsiTheme="minorEastAsia" w:hint="eastAsia"/>
          <w:sz w:val="22"/>
        </w:rPr>
        <w:t xml:space="preserve">　　　なお、単価５０万円（税抜き）以上の物件等については、原則として、仕様や条件を記載した「見積書提出のお願い（見積依頼書）」＜参考様式</w:t>
      </w:r>
      <w:r w:rsidR="00DB4A96" w:rsidRPr="00363B89">
        <w:rPr>
          <w:rFonts w:asciiTheme="minorEastAsia" w:hAnsiTheme="minorEastAsia" w:hint="eastAsia"/>
          <w:sz w:val="22"/>
        </w:rPr>
        <w:t>３</w:t>
      </w:r>
      <w:r w:rsidRPr="00363B89">
        <w:rPr>
          <w:rFonts w:asciiTheme="minorEastAsia" w:hAnsiTheme="minorEastAsia" w:hint="eastAsia"/>
          <w:sz w:val="22"/>
        </w:rPr>
        <w:t>＞又は</w:t>
      </w:r>
      <w:r w:rsidRPr="00363B89">
        <w:rPr>
          <w:rFonts w:asciiTheme="minorEastAsia" w:hAnsiTheme="minorEastAsia" w:hint="eastAsia"/>
          <w:kern w:val="0"/>
          <w:sz w:val="22"/>
        </w:rPr>
        <w:t>物件の仕様を確認できる書面（仕様書）</w:t>
      </w:r>
      <w:r w:rsidRPr="00363B89">
        <w:rPr>
          <w:rFonts w:asciiTheme="minorEastAsia" w:hAnsiTheme="minorEastAsia" w:cs="Times New Roman" w:hint="eastAsia"/>
          <w:sz w:val="22"/>
        </w:rPr>
        <w:t>に基づき、</w:t>
      </w:r>
      <w:r w:rsidRPr="00363B89">
        <w:rPr>
          <w:rFonts w:ascii="ＭＳ 明朝" w:eastAsia="ＭＳ 明朝" w:hAnsi="ＭＳ 明朝" w:cs="Times New Roman" w:hint="eastAsia"/>
          <w:sz w:val="22"/>
        </w:rPr>
        <w:t>２社以上の合見積をとることが必要です。ただし、発注内容の性質上、合理的な理由により見積書をとることが困難な場合は「業者選定理由書」＜参考様式４＞を提出してください。</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kern w:val="0"/>
          <w:sz w:val="22"/>
        </w:rPr>
      </w:pPr>
      <w:r w:rsidRPr="00363B89">
        <w:rPr>
          <w:rFonts w:ascii="ＭＳ 明朝" w:eastAsia="ＭＳ 明朝" w:hAnsi="ＭＳ 明朝" w:cs="Times New Roman" w:hint="eastAsia"/>
          <w:sz w:val="22"/>
        </w:rPr>
        <w:t xml:space="preserve">　　　</w:t>
      </w:r>
      <w:r w:rsidRPr="00363B89">
        <w:rPr>
          <w:rFonts w:ascii="ＭＳ 明朝" w:eastAsia="ＭＳ 明朝" w:hAnsi="ＭＳ 明朝" w:cs="Times New Roman" w:hint="eastAsia"/>
          <w:kern w:val="0"/>
          <w:sz w:val="22"/>
        </w:rPr>
        <w:t>応募申請時に所定の書類を提出した場合には、その内容等に変更がなければ交付申請時に改めて提出する必要はありません。</w:t>
      </w:r>
    </w:p>
    <w:p w:rsidR="00632FA3" w:rsidRPr="00363B89" w:rsidRDefault="004A0715" w:rsidP="00632FA3">
      <w:pPr>
        <w:autoSpaceDE w:val="0"/>
        <w:autoSpaceDN w:val="0"/>
        <w:spacing w:line="276" w:lineRule="auto"/>
        <w:ind w:left="440" w:hangingChars="200" w:hanging="440"/>
        <w:rPr>
          <w:rFonts w:ascii="ＭＳ 明朝" w:eastAsia="ＭＳ 明朝" w:hAnsi="ＭＳ 明朝" w:cs="Times New Roman"/>
          <w:sz w:val="22"/>
        </w:rPr>
      </w:pPr>
      <w:r w:rsidRPr="00363B89">
        <w:rPr>
          <w:rFonts w:ascii="ＭＳ 明朝" w:eastAsia="ＭＳ 明朝" w:hAnsi="ＭＳ 明朝" w:cs="Times New Roman" w:hint="eastAsia"/>
          <w:kern w:val="0"/>
          <w:sz w:val="22"/>
        </w:rPr>
        <w:t xml:space="preserve">　</w:t>
      </w:r>
      <w:r w:rsidRPr="00363B89">
        <w:rPr>
          <w:rFonts w:ascii="ＭＳ 明朝" w:eastAsia="ＭＳ 明朝" w:hAnsi="ＭＳ 明朝" w:cs="Times New Roman" w:hint="eastAsia"/>
          <w:sz w:val="22"/>
        </w:rPr>
        <w:t>③　発注を行った場合は、</w:t>
      </w:r>
      <w:r w:rsidRPr="00363B89">
        <w:rPr>
          <w:rFonts w:asciiTheme="minorEastAsia" w:hAnsiTheme="minorEastAsia" w:hint="eastAsia"/>
          <w:sz w:val="22"/>
        </w:rPr>
        <w:t>「見積依頼書」又は「仕様書」の写し</w:t>
      </w:r>
      <w:r w:rsidRPr="00363B89">
        <w:rPr>
          <w:rFonts w:ascii="ＭＳ 明朝" w:eastAsia="ＭＳ 明朝" w:hAnsi="ＭＳ 明朝" w:cs="Times New Roman" w:hint="eastAsia"/>
          <w:sz w:val="22"/>
        </w:rPr>
        <w:t>（単価５０万円（税抜き）以上の物件等を発注する場合等）のほか、見積書、注文書、</w:t>
      </w:r>
      <w:r w:rsidR="001647F9" w:rsidRPr="00363B89">
        <w:rPr>
          <w:rFonts w:ascii="ＭＳ 明朝" w:eastAsia="ＭＳ 明朝" w:hAnsi="ＭＳ 明朝" w:cs="Times New Roman" w:hint="eastAsia"/>
          <w:sz w:val="22"/>
        </w:rPr>
        <w:t>受注書、契約書、</w:t>
      </w:r>
      <w:r w:rsidRPr="00363B89">
        <w:rPr>
          <w:rFonts w:ascii="ＭＳ 明朝" w:eastAsia="ＭＳ 明朝" w:hAnsi="ＭＳ 明朝" w:cs="Times New Roman" w:hint="eastAsia"/>
          <w:sz w:val="22"/>
        </w:rPr>
        <w:t>納品書、請求書、銀行振込依頼書（領収書）</w:t>
      </w:r>
      <w:r w:rsidR="00012F22" w:rsidRPr="00363B89">
        <w:rPr>
          <w:rFonts w:ascii="ＭＳ 明朝" w:eastAsia="ＭＳ 明朝" w:hAnsi="ＭＳ 明朝" w:cs="Times New Roman" w:hint="eastAsia"/>
          <w:sz w:val="22"/>
        </w:rPr>
        <w:t>、引落が確認できる書類(通帳のコピー等)等の証拠書類を整備、保管してください。</w:t>
      </w:r>
      <w:r w:rsidR="00632FA3" w:rsidRPr="00363B89">
        <w:rPr>
          <w:rFonts w:ascii="ＭＳ 明朝" w:eastAsia="ＭＳ 明朝" w:hAnsi="ＭＳ 明朝" w:cs="Times New Roman" w:hint="eastAsia"/>
          <w:sz w:val="22"/>
        </w:rPr>
        <w:t>また、これらの証拠書類のうち、見積書、受注書、契約書には、納入予定日を必ず記載してください。</w:t>
      </w:r>
    </w:p>
    <w:p w:rsidR="004A0715" w:rsidRPr="00363B89" w:rsidRDefault="004A0715" w:rsidP="004A0715">
      <w:pPr>
        <w:autoSpaceDE w:val="0"/>
        <w:autoSpaceDN w:val="0"/>
        <w:spacing w:line="276" w:lineRule="auto"/>
        <w:ind w:left="440" w:hangingChars="200" w:hanging="440"/>
        <w:rPr>
          <w:rFonts w:asciiTheme="minorEastAsia" w:hAnsiTheme="minorEastAsia"/>
          <w:sz w:val="22"/>
        </w:rPr>
      </w:pPr>
      <w:r w:rsidRPr="00363B89">
        <w:rPr>
          <w:rFonts w:ascii="ＭＳ 明朝" w:eastAsia="ＭＳ 明朝" w:hAnsi="ＭＳ 明朝" w:cs="Times New Roman" w:hint="eastAsia"/>
          <w:sz w:val="22"/>
        </w:rPr>
        <w:t xml:space="preserve">　</w:t>
      </w:r>
      <w:r w:rsidRPr="00363B89">
        <w:rPr>
          <w:rFonts w:asciiTheme="minorEastAsia" w:hAnsiTheme="minorEastAsia" w:hint="eastAsia"/>
          <w:sz w:val="22"/>
        </w:rPr>
        <w:t>④　支払いは銀行振込のみとします（他の取引との相殺払による支払、手形による支払、手形の裏書譲渡、小切手、ファクタリング（債権譲渡）による支払、事業期間内に契約が完了しない</w:t>
      </w:r>
      <w:r w:rsidRPr="00363B89">
        <w:rPr>
          <w:rFonts w:ascii="ＭＳ 明朝" w:eastAsia="ＭＳ 明朝" w:hAnsi="ＭＳ 明朝" w:cs="Times New Roman" w:hint="eastAsia"/>
          <w:sz w:val="22"/>
        </w:rPr>
        <w:t>割賦による支払は対象外とします。少額の現金払いは要相談。</w:t>
      </w:r>
      <w:r w:rsidRPr="00363B89">
        <w:rPr>
          <w:rFonts w:asciiTheme="minorEastAsia" w:hAnsiTheme="minorEastAsia" w:hint="eastAsia"/>
          <w:sz w:val="22"/>
        </w:rPr>
        <w:t>）</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363B89">
        <w:rPr>
          <w:rFonts w:asciiTheme="minorEastAsia" w:hAnsiTheme="minorEastAsia" w:hint="eastAsia"/>
          <w:sz w:val="22"/>
        </w:rPr>
        <w:t xml:space="preserve">　</w:t>
      </w:r>
      <w:r w:rsidRPr="00363B89">
        <w:rPr>
          <w:rFonts w:ascii="ＭＳ 明朝" w:eastAsia="ＭＳ 明朝" w:hAnsi="ＭＳ 明朝" w:cs="Times New Roman" w:hint="eastAsia"/>
          <w:sz w:val="22"/>
        </w:rPr>
        <w:t>⑤　補助事業に係る経費とそれ以外の経費のいわゆる混合払いは行わないでください。</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補助事業により取得し、又は効用の増加した財産については、補助事業の完了後においても、善良な管理者の注意を持って管理し、補助事業の目的に従って、その効率的な運用を図ってください。</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⑦　補助金交付申請額の算定段階において、消費税等は補助対象経費から除外して算定してください。</w:t>
      </w:r>
    </w:p>
    <w:p w:rsidR="004A0715" w:rsidRPr="00363B89"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⑧　以下の経費は補助対象となりません。</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補助金交付決定日よりも前に発注、購入、契約、または事業期間終了後に納品、検収等を実施したもの（事業者が指定した国内の事業実施場所に引き渡されないもの）</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補助事業期間中の販売を目的とした製品、商品等の生産に係る経費（テスト販売を除く）</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事務所等にかかる家賃、保証金、敷金、仲介手数料、光熱水費</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電話代、インターネット利用料金等の通信費（クラウド利用費に含まれる付帯経費を除く）</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商品券等の金券</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lastRenderedPageBreak/>
        <w:t xml:space="preserve">　　○　文房具などの事務用品等の消耗品代、雑誌購読料、新聞代、団体等の会費</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飲食、奢侈、娯楽、接待等の費用</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不動産の購入費、自動車等車両（事業所や作業所内のみで走行し、自動車登録番号がなく、公道を自走することができないものを除く。）の購入費・修理費・車検費用</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税務申告、決算書作成等のために税理士、公認会計士等に支払う費用及び訴訟等のための弁護士費用</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収入印紙</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振込等手数料（代引手数料を含む）</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公租公課（消費税及び地方消費税額（以下「消費税等」という）等）</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各種保険料</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借入金などの支払利息及び遅延損害金</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補助金事業計画書・申請書・報告書等の事務局に提出する書類作成・送付に係る費用</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w:t>
      </w:r>
      <w:r w:rsidR="00E73DEF" w:rsidRPr="00363B89">
        <w:rPr>
          <w:rFonts w:ascii="ＭＳ 明朝" w:eastAsia="ＭＳ 明朝" w:hAnsi="ＭＳ 明朝" w:cs="Times New Roman" w:hint="eastAsia"/>
          <w:sz w:val="22"/>
        </w:rPr>
        <w:t>共同申請者</w:t>
      </w:r>
      <w:r w:rsidRPr="00363B89">
        <w:rPr>
          <w:rFonts w:ascii="ＭＳ 明朝" w:eastAsia="ＭＳ 明朝" w:hAnsi="ＭＳ 明朝" w:cs="Times New Roman" w:hint="eastAsia"/>
          <w:sz w:val="22"/>
        </w:rPr>
        <w:t>の補助事業者間の取引によるもの（機械装置の売買代金や賃借料等）</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汎用性があり、目的外使用になり得るもの（例えば、事務用のパソコン・プリンタ・文書作成ソフトウェア・タブレット端末・スマートフォン及びデジタル複合機など）の購入費</w:t>
      </w:r>
    </w:p>
    <w:p w:rsidR="004A0715" w:rsidRPr="00363B89"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363B89">
        <w:rPr>
          <w:rFonts w:ascii="ＭＳ 明朝" w:eastAsia="ＭＳ 明朝" w:hAnsi="ＭＳ 明朝" w:cs="Times New Roman" w:hint="eastAsia"/>
          <w:sz w:val="22"/>
        </w:rPr>
        <w:t xml:space="preserve">　　○　中古市場においてその価格設定の適正性が明確でない中古品の購入費</w:t>
      </w:r>
    </w:p>
    <w:p w:rsidR="004A0715" w:rsidRPr="00363B89" w:rsidRDefault="004A0715" w:rsidP="004A0715">
      <w:pPr>
        <w:autoSpaceDE w:val="0"/>
        <w:autoSpaceDN w:val="0"/>
        <w:spacing w:line="276" w:lineRule="auto"/>
        <w:ind w:left="660" w:hangingChars="300" w:hanging="660"/>
        <w:rPr>
          <w:rFonts w:ascii="ＭＳ ゴシック" w:eastAsia="ＭＳ ゴシック" w:hAnsi="ＭＳ ゴシック" w:cs="ＭＳ 明朝"/>
          <w:b/>
          <w:bCs/>
          <w:kern w:val="0"/>
          <w:sz w:val="22"/>
          <w:u w:val="single"/>
        </w:rPr>
      </w:pPr>
      <w:r w:rsidRPr="00363B89">
        <w:rPr>
          <w:rFonts w:ascii="ＭＳ 明朝" w:eastAsia="ＭＳ 明朝" w:hAnsi="ＭＳ 明朝" w:cs="Times New Roman" w:hint="eastAsia"/>
          <w:sz w:val="22"/>
        </w:rPr>
        <w:t xml:space="preserve">　　○　上記のほか、公的な資金の用途として社会通念上、不適切と認められる経費</w:t>
      </w:r>
    </w:p>
    <w:p w:rsidR="004A0715" w:rsidRPr="00363B89" w:rsidRDefault="004A0715" w:rsidP="004A0715">
      <w:pPr>
        <w:rPr>
          <w:rFonts w:ascii="ＭＳ ゴシック" w:eastAsia="ＭＳ ゴシック" w:hAnsi="ＭＳ ゴシック" w:cs="Times New Roman"/>
          <w:b/>
          <w:sz w:val="22"/>
        </w:rPr>
      </w:pPr>
    </w:p>
    <w:p w:rsidR="004A0715" w:rsidRPr="00363B89" w:rsidRDefault="004A0715" w:rsidP="004A0715">
      <w:pPr>
        <w:widowControl/>
        <w:jc w:val="left"/>
        <w:rPr>
          <w:rFonts w:asciiTheme="majorEastAsia" w:eastAsiaTheme="majorEastAsia" w:hAnsiTheme="majorEastAsia" w:cs="ＭＳ 明朝"/>
          <w:kern w:val="0"/>
          <w:sz w:val="16"/>
          <w:szCs w:val="16"/>
        </w:rPr>
      </w:pPr>
      <w:r w:rsidRPr="00363B89">
        <w:rPr>
          <w:rFonts w:asciiTheme="majorEastAsia" w:eastAsiaTheme="majorEastAsia" w:hAnsiTheme="majorEastAsia" w:cs="ＭＳ 明朝"/>
          <w:kern w:val="0"/>
          <w:sz w:val="16"/>
          <w:szCs w:val="16"/>
        </w:rPr>
        <w:br w:type="page"/>
      </w:r>
    </w:p>
    <w:p w:rsidR="004A0715" w:rsidRPr="00363B89" w:rsidRDefault="004A0715" w:rsidP="004A0715">
      <w:pPr>
        <w:widowControl/>
        <w:ind w:left="482" w:hangingChars="200" w:hanging="482"/>
        <w:rPr>
          <w:rFonts w:ascii="ＭＳ ゴシック" w:eastAsia="ＭＳ ゴシック" w:hAnsi="ＭＳ ゴシック" w:cs="Times New Roman"/>
          <w:b/>
          <w:sz w:val="24"/>
          <w:szCs w:val="16"/>
        </w:rPr>
      </w:pPr>
      <w:r w:rsidRPr="00363B89">
        <w:rPr>
          <w:rFonts w:ascii="ＭＳ ゴシック" w:eastAsia="ＭＳ ゴシック" w:hAnsi="ＭＳ ゴシック" w:cs="Times New Roman" w:hint="eastAsia"/>
          <w:b/>
          <w:sz w:val="24"/>
          <w:szCs w:val="16"/>
        </w:rPr>
        <w:lastRenderedPageBreak/>
        <w:t>【資料１】</w:t>
      </w:r>
    </w:p>
    <w:p w:rsidR="004A0715" w:rsidRPr="00363B89" w:rsidRDefault="004A0715" w:rsidP="004A0715">
      <w:pPr>
        <w:widowControl/>
        <w:ind w:left="660" w:hangingChars="300" w:hanging="660"/>
        <w:rPr>
          <w:rFonts w:ascii="ＭＳ 明朝" w:eastAsia="ＭＳ 明朝" w:hAnsi="ＭＳ 明朝" w:cs="Times New Roman"/>
          <w:sz w:val="22"/>
          <w:szCs w:val="16"/>
        </w:rPr>
      </w:pPr>
    </w:p>
    <w:p w:rsidR="004A0715" w:rsidRPr="00363B89" w:rsidRDefault="004A0715" w:rsidP="004A0715">
      <w:pPr>
        <w:widowControl/>
        <w:jc w:val="center"/>
        <w:rPr>
          <w:rFonts w:ascii="ＭＳ ゴシック" w:eastAsia="ＭＳ ゴシック" w:hAnsi="ＭＳ ゴシック" w:cs="Times New Roman"/>
          <w:b/>
          <w:sz w:val="24"/>
          <w:szCs w:val="16"/>
        </w:rPr>
      </w:pPr>
      <w:r w:rsidRPr="00363B89">
        <w:rPr>
          <w:rFonts w:ascii="ＭＳ ゴシック" w:eastAsia="ＭＳ ゴシック" w:hAnsi="ＭＳ ゴシック" w:cs="Times New Roman" w:hint="eastAsia"/>
          <w:b/>
          <w:sz w:val="24"/>
          <w:szCs w:val="16"/>
        </w:rPr>
        <w:t>補助事業の旅費支給に関する基準</w:t>
      </w:r>
    </w:p>
    <w:p w:rsidR="004A0715" w:rsidRPr="00363B89" w:rsidRDefault="004A0715" w:rsidP="004A0715">
      <w:pPr>
        <w:widowControl/>
        <w:rPr>
          <w:rFonts w:ascii="ＭＳ ゴシック" w:eastAsia="ＭＳ ゴシック" w:hAnsi="ＭＳ ゴシック" w:cs="Times New Roman"/>
          <w:b/>
          <w:sz w:val="22"/>
          <w:szCs w:val="16"/>
        </w:rPr>
      </w:pPr>
    </w:p>
    <w:p w:rsidR="004A0715" w:rsidRPr="00363B89" w:rsidRDefault="004A0715" w:rsidP="004A0715">
      <w:pPr>
        <w:widowControl/>
        <w:rPr>
          <w:rFonts w:ascii="ＭＳ ゴシック" w:eastAsia="ＭＳ ゴシック" w:hAnsi="ＭＳ ゴシック" w:cs="Times New Roman"/>
          <w:b/>
          <w:sz w:val="22"/>
          <w:szCs w:val="16"/>
        </w:rPr>
      </w:pPr>
    </w:p>
    <w:p w:rsidR="004A0715" w:rsidRPr="00363B89" w:rsidRDefault="00FC436E" w:rsidP="004A0715">
      <w:pPr>
        <w:widowControl/>
        <w:ind w:left="5880" w:right="13" w:firstLineChars="575" w:firstLine="1265"/>
        <w:jc w:val="right"/>
        <w:rPr>
          <w:rFonts w:ascii="ＭＳ ゴシック" w:eastAsia="ＭＳ ゴシック" w:hAnsi="ＭＳ ゴシック" w:cs="Times New Roman"/>
          <w:kern w:val="0"/>
          <w:sz w:val="22"/>
          <w:szCs w:val="16"/>
        </w:rPr>
      </w:pPr>
      <w:r w:rsidRPr="00363B89">
        <w:rPr>
          <w:rFonts w:ascii="ＭＳ ゴシック" w:eastAsia="ＭＳ ゴシック" w:hAnsi="ＭＳ ゴシック" w:cs="Times New Roman" w:hint="eastAsia"/>
          <w:kern w:val="0"/>
          <w:sz w:val="22"/>
          <w:szCs w:val="16"/>
        </w:rPr>
        <w:t>２０１９</w:t>
      </w:r>
      <w:r w:rsidR="004A0715" w:rsidRPr="00363B89">
        <w:rPr>
          <w:rFonts w:ascii="ＭＳ ゴシック" w:eastAsia="ＭＳ ゴシック" w:hAnsi="ＭＳ ゴシック" w:cs="Times New Roman" w:hint="eastAsia"/>
          <w:kern w:val="0"/>
          <w:sz w:val="22"/>
          <w:szCs w:val="16"/>
        </w:rPr>
        <w:t>年　２月</w:t>
      </w:r>
      <w:r w:rsidRPr="00363B89">
        <w:rPr>
          <w:rFonts w:ascii="ＭＳ ゴシック" w:eastAsia="ＭＳ ゴシック" w:hAnsi="ＭＳ ゴシック" w:cs="Times New Roman" w:hint="eastAsia"/>
          <w:kern w:val="0"/>
          <w:sz w:val="22"/>
          <w:szCs w:val="16"/>
        </w:rPr>
        <w:t>１</w:t>
      </w:r>
      <w:r w:rsidR="004A0715" w:rsidRPr="00363B89">
        <w:rPr>
          <w:rFonts w:ascii="ＭＳ ゴシック" w:eastAsia="ＭＳ ゴシック" w:hAnsi="ＭＳ ゴシック" w:cs="Times New Roman" w:hint="eastAsia"/>
          <w:kern w:val="0"/>
          <w:sz w:val="22"/>
          <w:szCs w:val="16"/>
        </w:rPr>
        <w:t>８日</w:t>
      </w:r>
    </w:p>
    <w:p w:rsidR="004A0715" w:rsidRPr="00363B89" w:rsidRDefault="004A0715" w:rsidP="004A0715">
      <w:pPr>
        <w:widowControl/>
        <w:ind w:left="5880" w:right="13" w:firstLineChars="575" w:firstLine="1265"/>
        <w:jc w:val="right"/>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kern w:val="0"/>
          <w:sz w:val="22"/>
          <w:szCs w:val="16"/>
        </w:rPr>
        <w:t>全国中小企業団体中央会</w:t>
      </w:r>
    </w:p>
    <w:p w:rsidR="004A0715" w:rsidRPr="00363B89" w:rsidRDefault="004A0715" w:rsidP="004A0715">
      <w:pPr>
        <w:widowControl/>
        <w:ind w:rightChars="420" w:right="882"/>
        <w:rPr>
          <w:rFonts w:ascii="ＭＳ ゴシック" w:eastAsia="ＭＳ ゴシック" w:hAnsi="ＭＳ ゴシック" w:cs="Times New Roman"/>
          <w:sz w:val="22"/>
          <w:szCs w:val="16"/>
        </w:rPr>
      </w:pPr>
    </w:p>
    <w:p w:rsidR="004A0715" w:rsidRPr="00363B89" w:rsidRDefault="004A0715" w:rsidP="004A0715">
      <w:pPr>
        <w:widowControl/>
        <w:ind w:rightChars="420" w:right="882"/>
        <w:jc w:val="left"/>
        <w:rPr>
          <w:rFonts w:ascii="ＭＳ ゴシック" w:eastAsia="ＭＳ ゴシック" w:hAnsi="ＭＳ ゴシック" w:cs="Times New Roman"/>
          <w:b/>
          <w:sz w:val="22"/>
          <w:szCs w:val="16"/>
        </w:rPr>
      </w:pPr>
    </w:p>
    <w:p w:rsidR="004A0715" w:rsidRPr="00363B89" w:rsidRDefault="004A0715" w:rsidP="004A0715">
      <w:pPr>
        <w:widowControl/>
        <w:ind w:rightChars="420" w:right="882"/>
        <w:jc w:val="center"/>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第１章　総　　　則</w:t>
      </w:r>
    </w:p>
    <w:p w:rsidR="004A0715" w:rsidRPr="00363B89" w:rsidRDefault="004A0715" w:rsidP="004A0715">
      <w:pPr>
        <w:widowControl/>
        <w:ind w:rightChars="420" w:right="882"/>
        <w:rPr>
          <w:rFonts w:ascii="ＭＳ ゴシック" w:eastAsia="ＭＳ ゴシック" w:hAnsi="ＭＳ ゴシック" w:cs="Times New Roman"/>
          <w:sz w:val="22"/>
          <w:szCs w:val="16"/>
        </w:rPr>
      </w:pPr>
    </w:p>
    <w:p w:rsidR="004A0715" w:rsidRPr="00363B89" w:rsidRDefault="004A0715" w:rsidP="004A0715">
      <w:pPr>
        <w:widowControl/>
        <w:spacing w:line="276" w:lineRule="auto"/>
        <w:ind w:rightChars="420" w:right="882"/>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（目　　的）</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第１条　本基準は、</w:t>
      </w:r>
      <w:r w:rsidR="00A579C2" w:rsidRPr="00363B89">
        <w:rPr>
          <w:rFonts w:ascii="ＭＳ 明朝" w:eastAsia="ＭＳ 明朝" w:hAnsi="ＭＳ 明朝" w:cs="Times New Roman" w:hint="eastAsia"/>
          <w:sz w:val="22"/>
          <w:szCs w:val="16"/>
        </w:rPr>
        <w:t>平成３０年度補正ものづくり・商業・サービス生産性向上促進補助金</w:t>
      </w:r>
      <w:r w:rsidRPr="00363B89">
        <w:rPr>
          <w:rFonts w:ascii="ＭＳ 明朝" w:eastAsia="ＭＳ 明朝" w:hAnsi="ＭＳ 明朝" w:cs="Times New Roman" w:hint="eastAsia"/>
          <w:sz w:val="22"/>
          <w:szCs w:val="16"/>
        </w:rPr>
        <w:t>における助成事業の旅費支給について定めるものとする。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第２章　国内出張旅費計算の基準</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0" w:hangingChars="100" w:hanging="220"/>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（旅費の計算）</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２　旅費計算の起点は、原則として出張者の勤務先の最寄駅とする。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（出発時刻及び到着時刻の基準）</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第３条　用務地と用務地最寄駅等の所要時間は、通常の経路で要する時間とする。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第３章　国内出張の旅費</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（近距離地域の旅費）</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（近距離地域以外の旅費）</w:t>
      </w:r>
    </w:p>
    <w:p w:rsidR="008E694E"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8E694E" w:rsidRPr="00363B89" w:rsidRDefault="008E694E"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sz w:val="22"/>
          <w:szCs w:val="16"/>
        </w:rPr>
        <w:br w:type="page"/>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lastRenderedPageBreak/>
        <w:t>２　次の各号に定める都道府県への出張で、現に利用することが可能な場合は、原則として航空賃を支給する。</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（１）東京起点の場合</w:t>
      </w:r>
    </w:p>
    <w:p w:rsidR="004A0715" w:rsidRPr="00363B89" w:rsidRDefault="004A0715" w:rsidP="004A0715">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（２）名古屋起点の場合</w:t>
      </w:r>
    </w:p>
    <w:p w:rsidR="004A0715" w:rsidRPr="00363B89" w:rsidRDefault="004A0715" w:rsidP="004A0715">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（３）大阪起点の場合</w:t>
      </w:r>
    </w:p>
    <w:p w:rsidR="004A0715" w:rsidRPr="00363B89" w:rsidRDefault="004A0715" w:rsidP="004A0715">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（４）福岡起点の場合</w:t>
      </w:r>
    </w:p>
    <w:p w:rsidR="004A0715" w:rsidRPr="00363B89" w:rsidRDefault="004A0715" w:rsidP="004A0715">
      <w:pPr>
        <w:widowControl/>
        <w:spacing w:line="276" w:lineRule="auto"/>
        <w:ind w:left="660" w:hangingChars="300" w:hanging="66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（５）その他</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上記（１）～（４）以外で、地域事務局が認めた場合</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363B89" w:rsidTr="00084B43">
        <w:trPr>
          <w:trHeight w:val="340"/>
          <w:jc w:val="center"/>
        </w:trPr>
        <w:tc>
          <w:tcPr>
            <w:tcW w:w="6265" w:type="dxa"/>
            <w:vAlign w:val="center"/>
          </w:tcPr>
          <w:p w:rsidR="004A0715" w:rsidRPr="00363B89" w:rsidRDefault="004A0715" w:rsidP="00084B43">
            <w:pPr>
              <w:widowControl/>
              <w:jc w:val="center"/>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区　　　　　分</w:t>
            </w:r>
          </w:p>
        </w:tc>
        <w:tc>
          <w:tcPr>
            <w:tcW w:w="3259" w:type="dxa"/>
            <w:vAlign w:val="center"/>
          </w:tcPr>
          <w:p w:rsidR="004A0715" w:rsidRPr="00363B89" w:rsidRDefault="004A0715" w:rsidP="00084B43">
            <w:pPr>
              <w:widowControl/>
              <w:jc w:val="center"/>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宿泊料（日当含む）</w:t>
            </w:r>
          </w:p>
        </w:tc>
      </w:tr>
      <w:tr w:rsidR="004A0715" w:rsidRPr="00363B89" w:rsidTr="00084B43">
        <w:trPr>
          <w:trHeight w:val="340"/>
          <w:jc w:val="center"/>
        </w:trPr>
        <w:tc>
          <w:tcPr>
            <w:tcW w:w="6265" w:type="dxa"/>
            <w:vAlign w:val="center"/>
          </w:tcPr>
          <w:p w:rsidR="004A0715" w:rsidRPr="00363B89" w:rsidRDefault="004A0715" w:rsidP="00084B43">
            <w:pPr>
              <w:widowControl/>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専門家（宿泊を伴う場合は、日当は加算しない）</w:t>
            </w:r>
          </w:p>
        </w:tc>
        <w:tc>
          <w:tcPr>
            <w:tcW w:w="3259" w:type="dxa"/>
            <w:vAlign w:val="center"/>
          </w:tcPr>
          <w:p w:rsidR="004A0715" w:rsidRPr="00363B89" w:rsidRDefault="004A0715" w:rsidP="00084B43">
            <w:pPr>
              <w:widowControl/>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１７，０００円以内</w:t>
            </w:r>
          </w:p>
        </w:tc>
      </w:tr>
    </w:tbl>
    <w:p w:rsidR="004A0715" w:rsidRPr="00363B89" w:rsidRDefault="004A0715" w:rsidP="004A0715">
      <w:pPr>
        <w:widowControl/>
        <w:ind w:left="220" w:hangingChars="100" w:hanging="220"/>
        <w:rPr>
          <w:rFonts w:ascii="ＭＳ 明朝" w:eastAsia="ＭＳ 明朝" w:hAnsi="ＭＳ 明朝" w:cs="Times New Roman"/>
          <w:sz w:val="22"/>
          <w:szCs w:val="16"/>
        </w:rPr>
      </w:pPr>
    </w:p>
    <w:p w:rsidR="004A0715" w:rsidRPr="00363B89" w:rsidRDefault="004A0715" w:rsidP="004A0715">
      <w:pPr>
        <w:widowControl/>
        <w:spacing w:line="276" w:lineRule="auto"/>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8417EA" w:rsidRPr="00363B89" w:rsidTr="00084B43">
        <w:trPr>
          <w:trHeight w:val="340"/>
          <w:jc w:val="center"/>
        </w:trPr>
        <w:tc>
          <w:tcPr>
            <w:tcW w:w="6265" w:type="dxa"/>
            <w:vAlign w:val="center"/>
          </w:tcPr>
          <w:p w:rsidR="004A0715" w:rsidRPr="00363B89" w:rsidRDefault="004A0715" w:rsidP="00084B43">
            <w:pPr>
              <w:widowControl/>
              <w:jc w:val="center"/>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区　　　　　分</w:t>
            </w:r>
          </w:p>
        </w:tc>
        <w:tc>
          <w:tcPr>
            <w:tcW w:w="3259" w:type="dxa"/>
            <w:vAlign w:val="center"/>
          </w:tcPr>
          <w:p w:rsidR="004A0715" w:rsidRPr="00363B89" w:rsidRDefault="004A0715" w:rsidP="00084B43">
            <w:pPr>
              <w:widowControl/>
              <w:jc w:val="center"/>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日　　当</w:t>
            </w:r>
          </w:p>
        </w:tc>
      </w:tr>
      <w:tr w:rsidR="004A0715" w:rsidRPr="00363B89" w:rsidTr="00084B43">
        <w:trPr>
          <w:trHeight w:val="340"/>
          <w:jc w:val="center"/>
        </w:trPr>
        <w:tc>
          <w:tcPr>
            <w:tcW w:w="6265" w:type="dxa"/>
            <w:vAlign w:val="center"/>
          </w:tcPr>
          <w:p w:rsidR="004A0715" w:rsidRPr="00363B89" w:rsidRDefault="004A0715" w:rsidP="00084B43">
            <w:pPr>
              <w:widowControl/>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専門家</w:t>
            </w:r>
          </w:p>
        </w:tc>
        <w:tc>
          <w:tcPr>
            <w:tcW w:w="3259" w:type="dxa"/>
            <w:vAlign w:val="center"/>
          </w:tcPr>
          <w:p w:rsidR="004A0715" w:rsidRPr="00363B89" w:rsidRDefault="004A0715" w:rsidP="00084B43">
            <w:pPr>
              <w:widowControl/>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 xml:space="preserve">　５，０００円以内</w:t>
            </w:r>
          </w:p>
        </w:tc>
      </w:tr>
    </w:tbl>
    <w:p w:rsidR="004A0715" w:rsidRPr="00363B89" w:rsidRDefault="004A0715" w:rsidP="004A0715">
      <w:pPr>
        <w:widowControl/>
        <w:ind w:left="220" w:hangingChars="100" w:hanging="220"/>
        <w:rPr>
          <w:rFonts w:ascii="ＭＳ 明朝" w:eastAsia="ＭＳ 明朝" w:hAnsi="ＭＳ 明朝" w:cs="Times New Roman"/>
          <w:sz w:val="22"/>
          <w:szCs w:val="16"/>
        </w:rPr>
      </w:pPr>
    </w:p>
    <w:p w:rsidR="004A0715" w:rsidRPr="00363B89" w:rsidRDefault="004A0715" w:rsidP="004A0715">
      <w:pPr>
        <w:widowControl/>
        <w:ind w:left="220" w:hangingChars="100" w:hanging="220"/>
        <w:rPr>
          <w:rFonts w:ascii="ＭＳ 明朝" w:eastAsia="ＭＳ 明朝" w:hAnsi="ＭＳ 明朝" w:cs="Times New Roman"/>
          <w:sz w:val="22"/>
          <w:szCs w:val="16"/>
        </w:rPr>
      </w:pPr>
    </w:p>
    <w:p w:rsidR="004A0715" w:rsidRPr="00363B89" w:rsidRDefault="004A0715" w:rsidP="004A0715">
      <w:pPr>
        <w:widowControl/>
        <w:ind w:left="221" w:hangingChars="100" w:hanging="221"/>
        <w:jc w:val="center"/>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第４章　雑　　則</w:t>
      </w:r>
    </w:p>
    <w:p w:rsidR="004A0715" w:rsidRPr="00363B89" w:rsidRDefault="004A0715" w:rsidP="004A0715">
      <w:pPr>
        <w:widowControl/>
        <w:ind w:left="220" w:hangingChars="100" w:hanging="220"/>
        <w:rPr>
          <w:rFonts w:ascii="ＭＳ 明朝" w:eastAsia="ＭＳ 明朝" w:hAnsi="ＭＳ 明朝" w:cs="Times New Roman"/>
          <w:sz w:val="22"/>
          <w:szCs w:val="16"/>
        </w:rPr>
      </w:pPr>
    </w:p>
    <w:p w:rsidR="004A0715" w:rsidRPr="00363B89" w:rsidRDefault="004A0715" w:rsidP="004A0715">
      <w:pPr>
        <w:widowControl/>
        <w:ind w:left="221" w:hangingChars="100" w:hanging="221"/>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（参考資料）</w:t>
      </w:r>
    </w:p>
    <w:p w:rsidR="004A0715" w:rsidRPr="00363B89" w:rsidRDefault="004A0715" w:rsidP="004A0715">
      <w:pPr>
        <w:widowControl/>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4A0715" w:rsidRPr="00363B89" w:rsidRDefault="004A0715" w:rsidP="004A0715">
      <w:pPr>
        <w:widowControl/>
        <w:ind w:left="220" w:hangingChars="100" w:hanging="220"/>
        <w:rPr>
          <w:rFonts w:ascii="ＭＳ 明朝" w:eastAsia="ＭＳ 明朝" w:hAnsi="ＭＳ 明朝" w:cs="Times New Roman"/>
          <w:sz w:val="22"/>
          <w:szCs w:val="16"/>
        </w:rPr>
      </w:pPr>
    </w:p>
    <w:p w:rsidR="004A0715" w:rsidRPr="00363B89" w:rsidRDefault="004A0715" w:rsidP="004A0715">
      <w:pPr>
        <w:widowControl/>
        <w:ind w:left="221" w:hangingChars="100" w:hanging="221"/>
        <w:rPr>
          <w:rFonts w:ascii="ＭＳ ゴシック" w:eastAsia="ＭＳ ゴシック" w:hAnsi="ＭＳ ゴシック" w:cs="Times New Roman"/>
          <w:b/>
          <w:sz w:val="22"/>
          <w:szCs w:val="16"/>
        </w:rPr>
      </w:pPr>
      <w:r w:rsidRPr="00363B89">
        <w:rPr>
          <w:rFonts w:ascii="ＭＳ ゴシック" w:eastAsia="ＭＳ ゴシック" w:hAnsi="ＭＳ ゴシック" w:cs="Times New Roman" w:hint="eastAsia"/>
          <w:b/>
          <w:sz w:val="22"/>
          <w:szCs w:val="16"/>
        </w:rPr>
        <w:t>（その他）</w:t>
      </w:r>
    </w:p>
    <w:p w:rsidR="004A0715" w:rsidRPr="00363B89" w:rsidRDefault="004A0715" w:rsidP="004A0715">
      <w:pPr>
        <w:widowControl/>
        <w:ind w:left="220" w:hangingChars="100" w:hanging="220"/>
        <w:rPr>
          <w:rFonts w:ascii="ＭＳ 明朝" w:eastAsia="ＭＳ 明朝" w:hAnsi="ＭＳ 明朝" w:cs="Times New Roman"/>
          <w:sz w:val="22"/>
          <w:szCs w:val="16"/>
        </w:rPr>
      </w:pPr>
      <w:r w:rsidRPr="00363B89">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4A0715" w:rsidRPr="00363B89" w:rsidRDefault="004A0715" w:rsidP="004A0715">
      <w:pPr>
        <w:widowControl/>
        <w:ind w:left="220" w:hangingChars="100" w:hanging="220"/>
        <w:rPr>
          <w:rFonts w:ascii="ＭＳ 明朝" w:eastAsia="ＭＳ 明朝" w:hAnsi="ＭＳ 明朝" w:cs="Times New Roman"/>
          <w:sz w:val="22"/>
          <w:szCs w:val="16"/>
        </w:rPr>
      </w:pPr>
    </w:p>
    <w:p w:rsidR="004A0715" w:rsidRPr="00363B89" w:rsidRDefault="004A0715" w:rsidP="004A0715">
      <w:pPr>
        <w:widowControl/>
        <w:rPr>
          <w:rFonts w:ascii="ＭＳ ゴシック" w:eastAsia="ＭＳ ゴシック" w:hAnsi="ＭＳ ゴシック" w:cs="Times New Roman"/>
          <w:b/>
          <w:sz w:val="24"/>
          <w:szCs w:val="16"/>
        </w:rPr>
      </w:pPr>
      <w:r w:rsidRPr="00363B89">
        <w:rPr>
          <w:rFonts w:ascii="ＭＳ 明朝" w:eastAsia="ＭＳ 明朝" w:hAnsi="ＭＳ 明朝" w:cs="Times New Roman"/>
          <w:sz w:val="22"/>
          <w:szCs w:val="16"/>
        </w:rPr>
        <w:br w:type="page"/>
      </w:r>
      <w:r w:rsidRPr="00363B89">
        <w:rPr>
          <w:rFonts w:ascii="ＭＳ ゴシック" w:eastAsia="ＭＳ ゴシック" w:hAnsi="ＭＳ ゴシック" w:cs="Times New Roman" w:hint="eastAsia"/>
          <w:b/>
          <w:sz w:val="24"/>
          <w:szCs w:val="16"/>
        </w:rPr>
        <w:lastRenderedPageBreak/>
        <w:t>【資料２】</w:t>
      </w:r>
    </w:p>
    <w:p w:rsidR="004A0715" w:rsidRPr="00363B89" w:rsidRDefault="004A0715" w:rsidP="004A0715">
      <w:pPr>
        <w:widowControl/>
        <w:ind w:left="660" w:hangingChars="300" w:hanging="660"/>
        <w:rPr>
          <w:rFonts w:ascii="ＭＳ 明朝" w:eastAsia="ＭＳ 明朝" w:hAnsi="ＭＳ 明朝" w:cs="Times New Roman"/>
          <w:sz w:val="22"/>
          <w:szCs w:val="16"/>
        </w:rPr>
      </w:pPr>
    </w:p>
    <w:p w:rsidR="004A0715" w:rsidRPr="00363B89" w:rsidRDefault="004A0715" w:rsidP="004A0715">
      <w:pPr>
        <w:widowControl/>
        <w:jc w:val="center"/>
        <w:rPr>
          <w:rFonts w:ascii="ＭＳ ゴシック" w:eastAsia="ＭＳ ゴシック" w:hAnsi="ＭＳ ゴシック" w:cs="Times New Roman"/>
          <w:b/>
          <w:sz w:val="24"/>
          <w:szCs w:val="16"/>
        </w:rPr>
      </w:pPr>
      <w:r w:rsidRPr="00363B89">
        <w:rPr>
          <w:rFonts w:ascii="ＭＳ ゴシック" w:eastAsia="ＭＳ ゴシック" w:hAnsi="ＭＳ ゴシック" w:cs="Times New Roman" w:hint="eastAsia"/>
          <w:b/>
          <w:sz w:val="24"/>
          <w:szCs w:val="16"/>
        </w:rPr>
        <w:t>助成事業に係る経費支出基準</w:t>
      </w:r>
    </w:p>
    <w:p w:rsidR="004A0715" w:rsidRPr="00363B89" w:rsidRDefault="004A0715" w:rsidP="004A0715">
      <w:pPr>
        <w:widowControl/>
        <w:rPr>
          <w:rFonts w:ascii="ＭＳ ゴシック" w:eastAsia="ＭＳ ゴシック" w:hAnsi="ＭＳ ゴシック" w:cs="Times New Roman"/>
          <w:b/>
          <w:sz w:val="24"/>
          <w:szCs w:val="16"/>
        </w:rPr>
      </w:pPr>
    </w:p>
    <w:p w:rsidR="004A0715" w:rsidRPr="00363B89" w:rsidRDefault="004A0715" w:rsidP="004A0715">
      <w:pPr>
        <w:widowControl/>
        <w:rPr>
          <w:rFonts w:ascii="ＭＳ ゴシック" w:eastAsia="ＭＳ ゴシック" w:hAnsi="ＭＳ ゴシック" w:cs="Times New Roman"/>
          <w:b/>
          <w:sz w:val="24"/>
          <w:szCs w:val="16"/>
        </w:rPr>
      </w:pPr>
    </w:p>
    <w:p w:rsidR="004A0715" w:rsidRPr="00363B89" w:rsidRDefault="00FC436E" w:rsidP="004A0715">
      <w:pPr>
        <w:autoSpaceDE w:val="0"/>
        <w:autoSpaceDN w:val="0"/>
        <w:adjustRightInd w:val="0"/>
        <w:jc w:val="right"/>
        <w:rPr>
          <w:rFonts w:ascii="ＭＳ ゴシック" w:eastAsia="ＭＳ ゴシック" w:hAnsi="ＭＳ ゴシック" w:cs="ＭＳゴシック-WinCharSetFFFF-H"/>
          <w:kern w:val="0"/>
          <w:sz w:val="22"/>
        </w:rPr>
      </w:pPr>
      <w:r w:rsidRPr="00363B89">
        <w:rPr>
          <w:rFonts w:ascii="ＭＳ ゴシック" w:eastAsia="ＭＳ ゴシック" w:hAnsi="ＭＳ ゴシック" w:cs="ＭＳゴシック-WinCharSetFFFF-H" w:hint="eastAsia"/>
          <w:kern w:val="0"/>
          <w:sz w:val="22"/>
        </w:rPr>
        <w:t>２０１９</w:t>
      </w:r>
      <w:r w:rsidR="004A0715" w:rsidRPr="00363B89">
        <w:rPr>
          <w:rFonts w:ascii="ＭＳ ゴシック" w:eastAsia="ＭＳ ゴシック" w:hAnsi="ＭＳ ゴシック" w:cs="ＭＳゴシック-WinCharSetFFFF-H" w:hint="eastAsia"/>
          <w:kern w:val="0"/>
          <w:sz w:val="22"/>
        </w:rPr>
        <w:t>年　２月</w:t>
      </w:r>
      <w:r w:rsidRPr="00363B89">
        <w:rPr>
          <w:rFonts w:ascii="ＭＳ ゴシック" w:eastAsia="ＭＳ ゴシック" w:hAnsi="ＭＳ ゴシック" w:cs="ＭＳゴシック-WinCharSetFFFF-H" w:hint="eastAsia"/>
          <w:kern w:val="0"/>
          <w:sz w:val="22"/>
        </w:rPr>
        <w:t>１</w:t>
      </w:r>
      <w:r w:rsidR="004A0715" w:rsidRPr="00363B89">
        <w:rPr>
          <w:rFonts w:ascii="ＭＳ ゴシック" w:eastAsia="ＭＳ ゴシック" w:hAnsi="ＭＳ ゴシック" w:cs="ＭＳゴシック-WinCharSetFFFF-H" w:hint="eastAsia"/>
          <w:kern w:val="0"/>
          <w:sz w:val="22"/>
        </w:rPr>
        <w:t>８日</w:t>
      </w:r>
    </w:p>
    <w:p w:rsidR="004A0715" w:rsidRPr="00363B89"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363B89">
        <w:rPr>
          <w:rFonts w:ascii="ＭＳ ゴシック" w:eastAsia="ＭＳ ゴシック" w:hAnsi="ＭＳ ゴシック" w:cs="ＭＳゴシック-WinCharSetFFFF-H" w:hint="eastAsia"/>
          <w:kern w:val="0"/>
          <w:sz w:val="22"/>
        </w:rPr>
        <w:t>全国中小企業団体中央会</w:t>
      </w:r>
    </w:p>
    <w:p w:rsidR="004A0715" w:rsidRPr="00363B89"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rsidR="004A0715" w:rsidRPr="00363B89"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rsidR="004A0715" w:rsidRPr="00363B89" w:rsidRDefault="004A0715" w:rsidP="004A0715">
      <w:pPr>
        <w:overflowPunct w:val="0"/>
        <w:adjustRightInd w:val="0"/>
        <w:textAlignment w:val="baseline"/>
        <w:rPr>
          <w:rFonts w:asciiTheme="minorEastAsia" w:hAnsiTheme="minorEastAsia" w:cs="Times New Roman"/>
          <w:kern w:val="0"/>
          <w:sz w:val="22"/>
          <w:szCs w:val="21"/>
        </w:rPr>
      </w:pPr>
      <w:r w:rsidRPr="00363B89">
        <w:rPr>
          <w:rFonts w:asciiTheme="minorEastAsia" w:hAnsiTheme="minorEastAsia" w:cs="Times New Roman" w:hint="eastAsia"/>
          <w:kern w:val="0"/>
          <w:sz w:val="22"/>
          <w:szCs w:val="21"/>
        </w:rPr>
        <w:t xml:space="preserve">　本基準は、</w:t>
      </w:r>
      <w:r w:rsidR="00A579C2" w:rsidRPr="00363B89">
        <w:rPr>
          <w:rFonts w:asciiTheme="minorEastAsia" w:hAnsiTheme="minorEastAsia" w:cs="Times New Roman" w:hint="eastAsia"/>
          <w:kern w:val="0"/>
          <w:sz w:val="22"/>
          <w:szCs w:val="21"/>
        </w:rPr>
        <w:t>平成３０年度補正ものづくり・商業・サービス生産性向上促進補助金</w:t>
      </w:r>
      <w:r w:rsidRPr="00363B89">
        <w:rPr>
          <w:rFonts w:asciiTheme="minorEastAsia" w:hAnsiTheme="minorEastAsia" w:cs="Times New Roman" w:hint="eastAsia"/>
          <w:kern w:val="0"/>
          <w:sz w:val="22"/>
          <w:szCs w:val="21"/>
        </w:rPr>
        <w:t>における助成事業の経費支出基準について定めるものとする。</w:t>
      </w:r>
    </w:p>
    <w:p w:rsidR="004A0715" w:rsidRPr="00363B89" w:rsidRDefault="004A0715" w:rsidP="004A0715">
      <w:pPr>
        <w:autoSpaceDE w:val="0"/>
        <w:autoSpaceDN w:val="0"/>
        <w:adjustRightInd w:val="0"/>
        <w:jc w:val="left"/>
        <w:rPr>
          <w:rFonts w:asciiTheme="minorEastAsia" w:hAnsiTheme="minorEastAsia" w:cs="ＭＳゴシック-WinCharSetFFFF-H"/>
          <w:kern w:val="0"/>
          <w:sz w:val="22"/>
        </w:rPr>
      </w:pPr>
    </w:p>
    <w:p w:rsidR="004A0715" w:rsidRPr="00363B89" w:rsidRDefault="004A0715" w:rsidP="004A0715">
      <w:pPr>
        <w:autoSpaceDE w:val="0"/>
        <w:autoSpaceDN w:val="0"/>
        <w:adjustRightInd w:val="0"/>
        <w:ind w:left="279" w:hangingChars="127" w:hanging="279"/>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以下の金額は、消費税抜きである。</w:t>
      </w:r>
    </w:p>
    <w:p w:rsidR="004A0715" w:rsidRPr="00363B89" w:rsidRDefault="004A0715" w:rsidP="004A0715">
      <w:pPr>
        <w:autoSpaceDE w:val="0"/>
        <w:autoSpaceDN w:val="0"/>
        <w:adjustRightInd w:val="0"/>
        <w:jc w:val="left"/>
        <w:rPr>
          <w:rFonts w:asciiTheme="minorEastAsia" w:hAnsiTheme="minorEastAsia" w:cs="ＭＳゴシック-WinCharSetFFFF-H"/>
          <w:kern w:val="0"/>
          <w:sz w:val="22"/>
        </w:rPr>
      </w:pPr>
    </w:p>
    <w:p w:rsidR="004A0715" w:rsidRPr="00363B89" w:rsidRDefault="004A0715" w:rsidP="004A0715">
      <w:pPr>
        <w:overflowPunct w:val="0"/>
        <w:autoSpaceDE w:val="0"/>
        <w:autoSpaceDN w:val="0"/>
        <w:adjustRightInd w:val="0"/>
        <w:spacing w:line="320" w:lineRule="exact"/>
        <w:jc w:val="left"/>
        <w:textAlignment w:val="baseline"/>
        <w:rPr>
          <w:rFonts w:asciiTheme="minorEastAsia" w:hAnsiTheme="minorEastAsia" w:cs="ＭＳゴシック-WinCharSetFFFF-H"/>
          <w:kern w:val="0"/>
          <w:sz w:val="22"/>
          <w:szCs w:val="21"/>
        </w:rPr>
      </w:pPr>
      <w:r w:rsidRPr="00363B89">
        <w:rPr>
          <w:rFonts w:asciiTheme="minorEastAsia" w:hAnsiTheme="minorEastAsia" w:cs="ＭＳゴシック-WinCharSetFFFF-H" w:hint="eastAsia"/>
          <w:kern w:val="0"/>
          <w:sz w:val="22"/>
          <w:szCs w:val="21"/>
        </w:rPr>
        <w:t>１．専門家経費</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szCs w:val="21"/>
        </w:rPr>
        <w:t>（１）</w:t>
      </w:r>
      <w:r w:rsidRPr="00363B89">
        <w:rPr>
          <w:rFonts w:asciiTheme="minorEastAsia" w:hAnsiTheme="minorEastAsia" w:cs="ＭＳゴシック-WinCharSetFFFF-H" w:hint="eastAsia"/>
          <w:kern w:val="0"/>
          <w:sz w:val="22"/>
        </w:rPr>
        <w:t xml:space="preserve">謝　金　</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①　大学教授、弁護士、弁理士、公認会計士、医師これに準ずる者の場合</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１日につき、５０，０００円を限度とする。</w:t>
      </w:r>
    </w:p>
    <w:p w:rsidR="004A0715" w:rsidRPr="00363B89" w:rsidRDefault="004A0715" w:rsidP="004A0715">
      <w:pPr>
        <w:autoSpaceDE w:val="0"/>
        <w:autoSpaceDN w:val="0"/>
        <w:adjustRightInd w:val="0"/>
        <w:spacing w:line="320" w:lineRule="exact"/>
        <w:ind w:left="440" w:rightChars="66" w:right="139" w:hangingChars="200" w:hanging="440"/>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②　大学准教授、税理士、司法書士、中小企業診断士、社会保険労務士、行政書士、</w:t>
      </w:r>
    </w:p>
    <w:p w:rsidR="004A0715" w:rsidRPr="00363B89" w:rsidRDefault="004A0715" w:rsidP="004A0715">
      <w:pPr>
        <w:autoSpaceDE w:val="0"/>
        <w:autoSpaceDN w:val="0"/>
        <w:adjustRightInd w:val="0"/>
        <w:spacing w:line="320" w:lineRule="exact"/>
        <w:ind w:leftChars="200" w:left="420" w:rightChars="66" w:right="139" w:firstLineChars="100" w:firstLine="220"/>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ＩＴコーディネータ等、技術士、不動産鑑定士、土地家屋調査士、薬剤師等の場合</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１日につき、４０，０００円を限度とする。</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③　その他</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１日につき、３０，０００円を限度とする。</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（２）旅　費</w:t>
      </w:r>
    </w:p>
    <w:p w:rsidR="004A0715" w:rsidRPr="00363B89"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全国中小企業団体中央会が定める「旅費支給に関する基準」によるものとする。</w:t>
      </w:r>
    </w:p>
    <w:p w:rsidR="004A0715" w:rsidRPr="00363B89"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p>
    <w:p w:rsidR="004A0715" w:rsidRPr="00363B89"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r w:rsidRPr="00363B89">
        <w:rPr>
          <w:rFonts w:asciiTheme="minorEastAsia" w:hAnsiTheme="minorEastAsia" w:cs="Times New Roman" w:hint="eastAsia"/>
          <w:spacing w:val="2"/>
          <w:kern w:val="0"/>
          <w:sz w:val="22"/>
        </w:rPr>
        <w:t>２．技術導入費</w:t>
      </w:r>
    </w:p>
    <w:p w:rsidR="004A0715" w:rsidRPr="00363B89" w:rsidRDefault="004A0715" w:rsidP="004A0715">
      <w:pPr>
        <w:overflowPunct w:val="0"/>
        <w:adjustRightInd w:val="0"/>
        <w:spacing w:line="320" w:lineRule="exact"/>
        <w:ind w:left="284" w:hangingChars="129" w:hanging="284"/>
        <w:jc w:val="left"/>
        <w:textAlignment w:val="baseline"/>
        <w:rPr>
          <w:rFonts w:asciiTheme="minorEastAsia" w:hAnsiTheme="minorEastAsia" w:cs="ＭＳゴシック-WinCharSetFFFF-H"/>
          <w:kern w:val="0"/>
          <w:sz w:val="22"/>
        </w:rPr>
      </w:pPr>
      <w:r w:rsidRPr="00363B89">
        <w:rPr>
          <w:rFonts w:asciiTheme="minorEastAsia" w:hAnsiTheme="minorEastAsia" w:cs="ＭＳゴシック-WinCharSetFFFF-H" w:hint="eastAsia"/>
          <w:kern w:val="0"/>
          <w:sz w:val="22"/>
        </w:rPr>
        <w:t xml:space="preserve">　　本事業遂行のため、他者保有の知的財産権の導入に伴って謝金の支出を要する場合に限る。その際の支出基準は、１．専門家経費に準ずる。</w:t>
      </w:r>
    </w:p>
    <w:p w:rsidR="004A0715" w:rsidRPr="00363B89" w:rsidRDefault="004A0715" w:rsidP="004A0715">
      <w:pPr>
        <w:overflowPunct w:val="0"/>
        <w:adjustRightInd w:val="0"/>
        <w:spacing w:line="320" w:lineRule="exact"/>
        <w:ind w:left="1124" w:hangingChars="511" w:hanging="1124"/>
        <w:jc w:val="left"/>
        <w:textAlignment w:val="baseline"/>
        <w:rPr>
          <w:rFonts w:asciiTheme="minorEastAsia" w:hAnsiTheme="minorEastAsia" w:cs="ＭＳゴシック-WinCharSetFFFF-H"/>
          <w:kern w:val="0"/>
          <w:sz w:val="22"/>
          <w:bdr w:val="single" w:sz="4" w:space="0" w:color="auto"/>
          <w:shd w:val="pct15" w:color="auto" w:fill="FFFFFF"/>
        </w:rPr>
      </w:pPr>
    </w:p>
    <w:p w:rsidR="004A0715" w:rsidRPr="00363B89" w:rsidRDefault="004A0715" w:rsidP="004A0715">
      <w:pPr>
        <w:widowControl/>
        <w:spacing w:line="320" w:lineRule="exact"/>
        <w:jc w:val="left"/>
        <w:rPr>
          <w:rFonts w:asciiTheme="minorEastAsia" w:hAnsiTheme="minorEastAsia" w:cs="ＭＳ 明朝"/>
          <w:kern w:val="0"/>
          <w:sz w:val="22"/>
          <w:szCs w:val="24"/>
        </w:rPr>
      </w:pPr>
      <w:r w:rsidRPr="00363B89">
        <w:rPr>
          <w:rFonts w:asciiTheme="minorEastAsia" w:hAnsiTheme="minorEastAsia" w:cs="ＭＳ 明朝" w:hint="eastAsia"/>
          <w:kern w:val="0"/>
          <w:sz w:val="22"/>
          <w:szCs w:val="24"/>
        </w:rPr>
        <w:t>３．クラウド利用費</w:t>
      </w:r>
    </w:p>
    <w:p w:rsidR="004A0715" w:rsidRPr="00363B89" w:rsidRDefault="004A0715" w:rsidP="004A0715">
      <w:pPr>
        <w:widowControl/>
        <w:spacing w:line="320" w:lineRule="exact"/>
        <w:ind w:left="220" w:hangingChars="100" w:hanging="220"/>
        <w:rPr>
          <w:rFonts w:asciiTheme="minorEastAsia" w:hAnsiTheme="minorEastAsia" w:cs="ＭＳ 明朝"/>
          <w:kern w:val="0"/>
          <w:sz w:val="22"/>
          <w:szCs w:val="24"/>
        </w:rPr>
      </w:pPr>
      <w:r w:rsidRPr="00363B89">
        <w:rPr>
          <w:rFonts w:asciiTheme="minorEastAsia" w:hAnsiTheme="minorEastAsia" w:cs="ＭＳ 明朝" w:hint="eastAsia"/>
          <w:kern w:val="0"/>
          <w:sz w:val="22"/>
          <w:szCs w:val="24"/>
        </w:rPr>
        <w:t xml:space="preserve">　　「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rsidR="004A0715" w:rsidRPr="00363B89" w:rsidRDefault="004A0715" w:rsidP="004A0715">
      <w:pPr>
        <w:widowControl/>
        <w:spacing w:line="320" w:lineRule="exact"/>
        <w:ind w:left="220" w:hangingChars="100" w:hanging="220"/>
        <w:rPr>
          <w:rFonts w:asciiTheme="minorEastAsia" w:hAnsiTheme="minorEastAsia" w:cs="ＭＳゴシック-WinCharSetFFFF-H"/>
          <w:kern w:val="0"/>
          <w:sz w:val="22"/>
        </w:rPr>
      </w:pPr>
      <w:r w:rsidRPr="00363B89">
        <w:rPr>
          <w:rFonts w:asciiTheme="minorEastAsia" w:hAnsiTheme="minorEastAsia" w:cs="ＭＳ 明朝" w:hint="eastAsia"/>
          <w:kern w:val="0"/>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363B89">
        <w:rPr>
          <w:rFonts w:asciiTheme="minorEastAsia" w:hAnsiTheme="minorEastAsia" w:cs="ＭＳゴシック-WinCharSetFFFF-H" w:hint="eastAsia"/>
          <w:kern w:val="0"/>
          <w:sz w:val="22"/>
        </w:rPr>
        <w:t>（全国中小企業団体中央会が実施する「中小企業活路開拓調査・実現化事業支出基準」に準拠する）。</w:t>
      </w:r>
    </w:p>
    <w:p w:rsidR="00482415" w:rsidRPr="00363B89" w:rsidRDefault="00482415" w:rsidP="004A0715">
      <w:pPr>
        <w:widowControl/>
        <w:spacing w:line="320" w:lineRule="exact"/>
        <w:ind w:left="220" w:hangingChars="100" w:hanging="220"/>
        <w:rPr>
          <w:rFonts w:asciiTheme="minorEastAsia" w:hAnsiTheme="minorEastAsia" w:cs="ＭＳゴシック-WinCharSetFFFF-H"/>
          <w:kern w:val="0"/>
          <w:sz w:val="22"/>
        </w:rPr>
      </w:pPr>
    </w:p>
    <w:p w:rsidR="004A0715" w:rsidRPr="00363B89" w:rsidRDefault="004A0715" w:rsidP="004A0715">
      <w:pPr>
        <w:widowControl/>
        <w:rPr>
          <w:rFonts w:ascii="ＭＳ 明朝" w:eastAsia="ＭＳ 明朝" w:hAnsi="ＭＳ 明朝" w:cs="Times New Roman"/>
          <w:sz w:val="24"/>
          <w:szCs w:val="16"/>
        </w:rPr>
      </w:pPr>
    </w:p>
    <w:p w:rsidR="0032692A" w:rsidRPr="00363B89" w:rsidRDefault="0032692A" w:rsidP="004A0715">
      <w:pPr>
        <w:widowControl/>
        <w:rPr>
          <w:rFonts w:ascii="ＭＳ 明朝" w:eastAsia="ＭＳ 明朝" w:hAnsi="ＭＳ 明朝" w:cs="Times New Roman"/>
          <w:sz w:val="24"/>
          <w:szCs w:val="16"/>
        </w:rPr>
        <w:sectPr w:rsidR="0032692A" w:rsidRPr="00363B89" w:rsidSect="00BF356A">
          <w:headerReference w:type="default" r:id="rId14"/>
          <w:footerReference w:type="default" r:id="rId15"/>
          <w:pgSz w:w="11906" w:h="16838" w:code="9"/>
          <w:pgMar w:top="851" w:right="1134" w:bottom="851" w:left="1134" w:header="284" w:footer="283" w:gutter="0"/>
          <w:pgNumType w:fmt="numberInDash"/>
          <w:cols w:space="425"/>
          <w:docGrid w:linePitch="364"/>
        </w:sectPr>
      </w:pPr>
    </w:p>
    <w:p w:rsidR="0032692A" w:rsidRPr="00363B89" w:rsidRDefault="0032692A" w:rsidP="00E73DEF">
      <w:pPr>
        <w:widowControl/>
        <w:jc w:val="center"/>
        <w:rPr>
          <w:rFonts w:ascii="ＭＳ ゴシック" w:eastAsia="ＭＳ ゴシック" w:hAnsi="ＭＳ ゴシック" w:cs="HGMaruGothicMPRO"/>
          <w:b/>
          <w:kern w:val="0"/>
          <w:szCs w:val="21"/>
        </w:rPr>
      </w:pPr>
    </w:p>
    <w:p w:rsidR="00451180" w:rsidRPr="00363B89" w:rsidRDefault="00451180" w:rsidP="00451180">
      <w:pPr>
        <w:widowControl/>
        <w:jc w:val="center"/>
        <w:rPr>
          <w:rFonts w:ascii="ＭＳ ゴシック" w:eastAsia="ＭＳ ゴシック" w:hAnsi="ＭＳ ゴシック" w:cs="HGMaruGothicMPRO"/>
          <w:b/>
          <w:kern w:val="0"/>
          <w:szCs w:val="21"/>
        </w:rPr>
      </w:pPr>
      <w:r w:rsidRPr="00363B89">
        <w:rPr>
          <w:rFonts w:ascii="ＭＳ ゴシック" w:eastAsia="ＭＳ ゴシック" w:hAnsi="ＭＳ ゴシック" w:cs="HGMaruGothicMPRO" w:hint="eastAsia"/>
          <w:b/>
          <w:kern w:val="0"/>
          <w:sz w:val="24"/>
          <w:szCs w:val="21"/>
        </w:rPr>
        <w:t>ものづくり・商業・サービス生産性向上促進補助金交付規程</w:t>
      </w:r>
    </w:p>
    <w:p w:rsidR="00451180" w:rsidRPr="00363B89" w:rsidRDefault="00451180" w:rsidP="00451180">
      <w:pPr>
        <w:widowControl/>
        <w:jc w:val="center"/>
        <w:rPr>
          <w:rFonts w:ascii="ＭＳ ゴシック" w:eastAsia="ＭＳ ゴシック" w:hAnsi="ＭＳ ゴシック" w:cs="HGMaruGothicMPRO"/>
          <w:kern w:val="0"/>
          <w:szCs w:val="21"/>
        </w:rPr>
      </w:pPr>
    </w:p>
    <w:p w:rsidR="00451180" w:rsidRPr="00363B89" w:rsidRDefault="00451180" w:rsidP="00451180">
      <w:pPr>
        <w:widowControl/>
        <w:jc w:val="center"/>
        <w:rPr>
          <w:rFonts w:ascii="ＭＳ ゴシック" w:eastAsia="ＭＳ ゴシック" w:hAnsi="ＭＳ ゴシック" w:cs="HGMaruGothicMPRO"/>
          <w:kern w:val="0"/>
          <w:szCs w:val="21"/>
        </w:rPr>
      </w:pPr>
    </w:p>
    <w:p w:rsidR="00451180" w:rsidRPr="00363B89" w:rsidRDefault="00451180" w:rsidP="00451180">
      <w:pPr>
        <w:widowControl/>
        <w:jc w:val="right"/>
        <w:rPr>
          <w:rFonts w:ascii="ＭＳ ゴシック" w:eastAsia="ＭＳ ゴシック" w:hAnsi="ＭＳ ゴシック" w:cs="HGMaruGothicMPRO"/>
          <w:color w:val="FF0000"/>
          <w:kern w:val="0"/>
          <w:szCs w:val="21"/>
        </w:rPr>
      </w:pPr>
      <w:r w:rsidRPr="00363B89">
        <w:rPr>
          <w:rFonts w:ascii="ＭＳ ゴシック" w:eastAsia="ＭＳ ゴシック" w:hAnsi="ＭＳ ゴシック" w:cs="HGMaruGothicMPRO" w:hint="eastAsia"/>
          <w:color w:val="FF0000"/>
          <w:kern w:val="0"/>
          <w:szCs w:val="21"/>
        </w:rPr>
        <w:t>制定：平成３１年４月２日</w:t>
      </w:r>
    </w:p>
    <w:p w:rsidR="00451180" w:rsidRPr="00363B89" w:rsidRDefault="00451180" w:rsidP="00451180">
      <w:pPr>
        <w:widowControl/>
        <w:jc w:val="right"/>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全国中小企業団体中央会</w:t>
      </w:r>
    </w:p>
    <w:p w:rsidR="00451180" w:rsidRPr="00363B89" w:rsidRDefault="00451180" w:rsidP="00451180">
      <w:pPr>
        <w:widowControl/>
        <w:jc w:val="right"/>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香川県地域事務局</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jc w:val="left"/>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（通　則）</w:t>
      </w:r>
    </w:p>
    <w:p w:rsidR="00451180" w:rsidRPr="00363B89" w:rsidRDefault="00451180" w:rsidP="00451180">
      <w:pPr>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第１条　ものづくり・商業・サービス生産性向上促進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商業・サービス生産性向上促進補助金交付要綱（平成３１年２月８日付け２０１９０２０７財中第１号。以下「交付要綱」という。）、全国中小企業団体中央会（以下「全国中央会」という。）が定めるものづくり・商業・サービス生産性向上促進補助金取扱要綱（以下、「取扱要綱」という。）及びこの規程で定めるところによ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kinsoku w:val="0"/>
        <w:autoSpaceDE w:val="0"/>
        <w:autoSpaceDN w:val="0"/>
        <w:ind w:right="21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（定　義）</w:t>
      </w:r>
    </w:p>
    <w:p w:rsidR="00451180" w:rsidRPr="00363B89" w:rsidRDefault="00451180" w:rsidP="0045118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第２条　この補助金において「補助事業者」とは、ものづくり・商業・サービス生産性向上促進補助金交付規程第６条第１項に基づく交付決定の通知を受けた中小企業者等をいう。</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この補助金において、「中小企業者等」とは、取扱要綱２．で定めた補助対象者をいう。</w:t>
      </w:r>
    </w:p>
    <w:p w:rsidR="00451180" w:rsidRPr="00363B89" w:rsidRDefault="00451180" w:rsidP="00451180">
      <w:pPr>
        <w:kinsoku w:val="0"/>
        <w:autoSpaceDE w:val="0"/>
        <w:autoSpaceDN w:val="0"/>
        <w:adjustRightInd w:val="0"/>
        <w:ind w:left="240" w:rightChars="-13" w:right="-27" w:hanging="238"/>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３　この補助金において、「香川県地域事務局」とは、交付要綱第２条の目的の達成を図るために、事務を行う団体をいう。</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（交付の目的）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第３条　足腰の強い経済を構築するため、生産性向上に資する革新的サービス開発・試作品開発・生産プロセスの改善を行う事業を実施する者に対して事業費等に要する経費の一部を補助する事業（以下「補助事業」という。）を行うことにより、中小企業者等が行う設備投資等に対して即効的な需要を喚起するとともに、生産性向上を促進し経済活性化を実現することを目的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（交付の対象及び補助率）</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第４条　全国中央会及び香川県地域事務局は、中小企業者等が行う補助事業に要する経費であって、別紙１に掲げる経費のうち、補助金交付の対象として全国中央会及び香川県地域事務局が認める経費（以下「補助対象経費」という。）について予算の範囲内で補助金を交付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ただし、別紙２の暴力団排除に関する誓約事項に記載されている事項に該当する者に対しては、本補助金は交付しない。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また、特定非営利活動法人が申請を行う場合は、次の各号の一に該当する場合に補助金を交付する。</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１）特定非営利活動法人単体で申請を行う場合は、法人税法上の収益事業（法人税法施行令第５条に規定される３４事業種）を行う法人であり、かつ認定特定非営利活動法人でないこと。また、交付決定時までに本事業に係る「経営力向上計画」の認定を受けていること。</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特定非営利活動法人が中小企業者と共同で申請を行う場合は、共同申請の半数以上が中小企業者によって構成され、全体の補助金総額の２／３以上は中小企業者に充てるとともに、特定非営利活動法人に対する補助金額が、共同申請を構成する法人の中の最高額とはならないこと。</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補助金の額は、前項に規定する経費の２分の１以内とする。</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ただし、次の各号の一に該当するときは、前項に規定する経費の３分の２以内とする。</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（１）「一般型」で次に掲げるいずれかの要件を満たす補助事業者。</w:t>
      </w:r>
    </w:p>
    <w:p w:rsidR="00451180" w:rsidRPr="00363B89" w:rsidRDefault="00451180" w:rsidP="00451180">
      <w:pPr>
        <w:widowControl/>
        <w:ind w:left="630" w:hangingChars="300" w:hanging="63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ア）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取得した場合（変更申請の場合は新たな設備等導入を伴う変更計画であること。）</w:t>
      </w:r>
    </w:p>
    <w:p w:rsidR="00451180" w:rsidRPr="00363B89" w:rsidRDefault="00451180" w:rsidP="00451180">
      <w:pPr>
        <w:widowControl/>
        <w:ind w:left="630" w:hangingChars="300" w:hanging="63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（２）「小規模型」で次に掲げるいずれかの要件を満たす補助事業者。</w:t>
      </w:r>
    </w:p>
    <w:p w:rsidR="00451180" w:rsidRPr="00363B89" w:rsidRDefault="00451180" w:rsidP="00451180">
      <w:pPr>
        <w:widowControl/>
        <w:ind w:left="630" w:hangingChars="300" w:hanging="63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lastRenderedPageBreak/>
        <w:t xml:space="preserve">　（ア）生産性向上特別措置法（平成３０年法律第２５号）に基づき、平成３１年１月３１日までに固定資産税の特例率をゼロとする措置をした市区町村において補助事業を実施する事業者が、平成３０年１２月２１日の閣議決定後に新たに申請し、認定を取得した場合（申請中を含む、また、変更申請の場合は新規の設備等導入を伴う計画であること。）</w:t>
      </w:r>
    </w:p>
    <w:p w:rsidR="00451180" w:rsidRPr="00363B89" w:rsidRDefault="00451180" w:rsidP="00451180">
      <w:pPr>
        <w:widowControl/>
        <w:ind w:left="630" w:hangingChars="300" w:hanging="63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３０年１２月２１日の閣議決定後に新たに申請し承認を受けた場合（申請中を含む）</w:t>
      </w:r>
    </w:p>
    <w:p w:rsidR="00451180" w:rsidRPr="00363B89" w:rsidRDefault="00451180" w:rsidP="00451180">
      <w:pPr>
        <w:widowControl/>
        <w:ind w:left="630" w:hangingChars="300" w:hanging="63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（ウ）小規模企業者・小規模事業者または常時使用する従業員が２０人以下の特定非営利活動法人である場合</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（交付の申請）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第５条　補助金の交付を受けようとする中小企業者等（以下「申請者」という。）は、様式第１「補助金交付申請書」に「添付書類」として定めている書類を添えて、香川県地域事務局に提出しなければならない。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申請者は、補助金上限額を「一般型」１，０００万円、「小規模型」５００万円、補助金下限額を１００万円として交付申請をすることができる。ただし、生産性向上に資する専門家の活用がある場合は、いずれの事業類型においても補助上限額を３０万円増額することができ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（交付決定の通知）</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第６条　全国中央会及び香川県地域事務局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前条第１項の規定による補助金交付申請書を受理してから、当該申請に係る前項による交付決定を行うまでに通常要すべき標準的な期間は、３０日とする。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全国中央会及び香川県地域事務局は、交付決定の通知に際して補助事業者に対し必要な条件を付することができる。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（申請の取下げ）</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第７条　補助事業者は、補助金の交付決定の通知を受け、その決定の内容及びこれに付された条件に対して不服があり、補助金の交付の申請を取り下げようとするときは、当該通知を受けた日から２０日以内にその旨を記載した書面をもって香川県地域事務局に申し出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（補助事業の経理等）</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補助事業者は、前項の帳簿及び証拠書類を補助事業の完了（廃止の承認を受けた場合を含む。）の日の属する年度の終了後５年間、全国中央会及び香川県地域事務局の要求があったときは、いつでも閲覧に供せるよう保存しておか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（計画変更の承認）</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第９条　補助事業者は、次の各号の一に該当するときは、あらかじめ香川県地域事務局に様式第３により、計画変更を申請し、承認を受けなければならない。</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（２）補助金交付申請時に取得するとしていた５０万円以上（税抜き）の機械、器具、備品及びその他の財産を変更しようとするとき。</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（３）補助事業の内容を変更しようとするとき。ただし、次に掲げる軽微な変更を除く。</w:t>
      </w:r>
    </w:p>
    <w:p w:rsidR="00451180" w:rsidRPr="00363B89" w:rsidRDefault="00451180" w:rsidP="00451180">
      <w:pPr>
        <w:widowControl/>
        <w:ind w:left="630" w:hangingChars="300" w:hanging="63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（ア）交付申請時に提出された様式１の補助事業計画書の２．事業内容に変更をもたらすものでない場合</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（イ）補助目的及び事業能率に関係がない事業計画の細部の変更である場合</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（４）補助事業の全部若しくは一部を中止し、又は廃止しようとするとき。</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（５）補助事業の全部もしくは一部を他に承継させようとするとき。</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全国中央会及び香川県地域事務局は、前項の承認をする場合において、必要に応じ交付の決定の内容を変更し、又は条件を付することができる。</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lastRenderedPageBreak/>
        <w:t>（契約等）</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第１０条　補助事業者は、補助事業を行うため５０万円以上の売買、請負、その他の契約をする場合は、２者以上の見積もりを徴取しなければならない。ただし、補助事業を行ううえで、２者以上の見積もりを徴取することが困難又は不適当である場合は、随意契約によることができ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補助事業者は、補助事業を行うため補助事業の一部を第三者に委託し、又は第三者と共同して実施しようとする場合は、実施に関する契約を締結しなければならない。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補助事業者は、前２項の契約にあたり、契約の相手方に対し、補助事業を適性に行うために必要な調査に協力を求める措置を講じなければならない。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４　補助事業者は、第１項又は第２項の契約（契約金額１００万円未満のものを除く）に当たり、経済産業省から補助金交付停止措置又は指名停止措置が講じられている事業者を契約の相手方としてはならない。ただし、補助事業を行ううえで、当該事業者でなければ、補助事業を行うことが困難又は不適当である場合は、全国中央会及び香川県地域事務局の承認を受けて当該事業者を契約の相手方とすることができ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５　全国中央会及び香川県地域事務局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全国中央会及び香川県地域事務局から求めがあった場合はその求めに応じ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６　前５項までの規定は、補助事業者が補助事業の一部を第三者に負わせ、又は委託し、若しくは共同して実施する体制が何重であっても同様に取り扱うものとし、補助事業者は必要な措置を講じるものする。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（債権譲渡の禁止）</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第１１条　補助事業者は、第６条第１項の規定に基づく交付決定によって生じる権利の全部又は一部を全国中央会及び香川県地域事務局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全国中央会及び香川県地域事務局が第１５条第１項の規定に基づく確定を行った後、補助事業者が前項ただし書に基づいて債権の譲渡を行い、補助事業者が全国中央会及び香川県地域事務局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香川県地域事務局は次の各号に掲げる事項を主張する権利を保留し又は次の各号に掲げる異議を留めるものとする。また、補助事業者から債権を譲り受けた者が全国中央会及び香川県地域事務局に対し、債権譲渡特例法第４条第２項に規定する通知若しくは民法第４６７条又は債権譲渡特例法第４条第２項に規定する承諾の依頼を行う場合についても同様とする。</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（１）全国中央会及び香川県地域事務局は、補助事業者に対して有する請求債権については、譲渡対象債権金額と相殺し、又は、譲渡債権金額を軽減する権利を保留する。</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全国中央会及び香川県地域事務局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第１項ただし書に基づいて補助事業者が第三者に債権の譲渡を行った場合においては、全国中央会及び香川県地域事務局が行う弁済の効力は、全国中央会及び香川県地域事務局が支出の決定を行ったときに生ずる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（事故等の報告）</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第１２条　補助事業者は、自己の責任によらない理由により、補助事業を予定の期間内に完了することができないと見込まれる場合又は補助事業の遂行が困難になった場合は、速やかに様式第４による事故等報告書を香川県地域事務局に提出し、その指示を受け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lastRenderedPageBreak/>
        <w:t>（状況報告）</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第１３条　補助事業者は、全国中央会及び香川県地域事務局より、補助事業の遂行及び収支の状況について報告を求められた時は、速やかに様式第５の「遂行状況報告書」を作成し、香川県地域事務局に提出し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（実績報告）</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第１４条　補助事業者は、補助事業が完了したときは、その日から起算して３０日を経過した日又は</w:t>
      </w:r>
      <w:r w:rsidR="00C772DE" w:rsidRPr="00363B89">
        <w:rPr>
          <w:rFonts w:ascii="ＭＳ ゴシック" w:eastAsia="ＭＳ ゴシック" w:hAnsi="ＭＳ ゴシック" w:cs="HGMaruGothicMPRO" w:hint="eastAsia"/>
          <w:kern w:val="0"/>
          <w:szCs w:val="21"/>
        </w:rPr>
        <w:t>別途公募要領に定める</w:t>
      </w:r>
      <w:r w:rsidR="00C772DE" w:rsidRPr="00824A0C">
        <w:rPr>
          <w:rFonts w:ascii="ＭＳ ゴシック" w:eastAsia="ＭＳ ゴシック" w:hAnsi="ＭＳ ゴシック" w:cs="HGMaruGothicMPRO" w:hint="eastAsia"/>
          <w:color w:val="FF0000"/>
          <w:kern w:val="0"/>
          <w:szCs w:val="21"/>
        </w:rPr>
        <w:t>事業完了期限</w:t>
      </w:r>
      <w:r w:rsidR="00C9069F" w:rsidRPr="00824A0C">
        <w:rPr>
          <w:rFonts w:ascii="ＭＳ ゴシック" w:eastAsia="ＭＳ ゴシック" w:hAnsi="ＭＳ ゴシック" w:cs="HGMaruGothicMPRO" w:hint="eastAsia"/>
          <w:color w:val="FF0000"/>
          <w:kern w:val="0"/>
          <w:szCs w:val="21"/>
        </w:rPr>
        <w:t>日のいずれか早い日</w:t>
      </w:r>
      <w:r w:rsidRPr="00363B89">
        <w:rPr>
          <w:rFonts w:ascii="ＭＳ ゴシック" w:eastAsia="ＭＳ ゴシック" w:hAnsi="ＭＳ ゴシック" w:cs="HGMaruGothicMPRO" w:hint="eastAsia"/>
          <w:kern w:val="0"/>
          <w:szCs w:val="21"/>
        </w:rPr>
        <w:t>までに、様式第６による補助事業実績報告書を香川県地域事務局に提出しなければならない。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香川県地域事務局は、補助事業者が、やむを得ない理由により第１項の補助事業実績報告書を提出できない場合は、期限について猶予することができる。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補助事業者は、第１項又は第２項の実績報告を行うに当たって、補助事業に係る消費税等仕入控除税額を減額して報告しなければならない。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（補助金の額の確定等）</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第１５条　全国中央会及び香川県地域事務局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全国中央会及び香川県地域事務局は、補助事業者に交付すべき補助金の額を確定した場合において、既にその額を超える補助金が交付されているときは、その超える部分の補助金の返還を命ずる。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（補助金の支払）</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第１６条　補助金は前条第１項の規定により交付すべき補助金の額を確定した後に全国中央会が支払うものとする。ただし、必要があると認められる経費については、概算払をすることができる。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補助事業者は、前項の規定により補助金の概算払又は精算払を受けようとするときは、様式第９による請求書を香川県地域事務局に提出しなければならない。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（交付決定の取消し等）</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第１７条　全国中央会及び香川県地域事務局は、次の各号の一に該当する場合には、第６条第１項の交付の決定の全部若しくは一部を取消しすることができる。</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（１）補助事業者が、法令、本規程又は法令若しくは本規程に基づく全国中央会及び香川県地域事務局の処分若しくは指示に違反した場合</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（２）補助事業者が、補助金を補助事業以外の用途に使用した場合</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（３）補助事業者が、補助事業に関して不正、怠慢、その他不適当な行為をした場合</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（４）補助事業者が、交付の決定後生じた事情の変更等により、補助事業の全部又は一部を継続する必要がなくなった場合</w:t>
      </w:r>
    </w:p>
    <w:p w:rsidR="00451180" w:rsidRPr="00363B89" w:rsidRDefault="00451180" w:rsidP="00451180">
      <w:pPr>
        <w:widowControl/>
        <w:ind w:left="420" w:hangingChars="200" w:hanging="42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（５）補助事業者が申請内容の虚偽、本補助金を活用して取り組む事業について、国（独立行政法人等を含む。）が助成する他の制度（補助金、委託金等）との重複受給等が判明した場合</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（６）補助事業者が、別紙２の暴力団排除に関する誓約事項に違反した場合</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２　</w:t>
      </w:r>
      <w:bookmarkStart w:id="3" w:name="_Hlk4527267"/>
      <w:r w:rsidRPr="00363B89">
        <w:rPr>
          <w:rFonts w:ascii="ＭＳ ゴシック" w:eastAsia="ＭＳ ゴシック" w:hAnsi="ＭＳ ゴシック" w:cs="HGMaruGothicMPRO" w:hint="eastAsia"/>
          <w:kern w:val="0"/>
          <w:szCs w:val="21"/>
        </w:rPr>
        <w:t>全国中央会及び香川県地域事務局は</w:t>
      </w:r>
      <w:bookmarkEnd w:id="3"/>
      <w:r w:rsidRPr="00363B89">
        <w:rPr>
          <w:rFonts w:ascii="ＭＳ ゴシック" w:eastAsia="ＭＳ ゴシック" w:hAnsi="ＭＳ ゴシック" w:cs="HGMaruGothicMPRO" w:hint="eastAsia"/>
          <w:kern w:val="0"/>
          <w:szCs w:val="21"/>
        </w:rPr>
        <w:t>、前項の取消しをした場合において、既に当該取消しに係る部分に対する補助金が交付されているときは、期限を付して当該補助金の全部又は一部の返還を命ずる。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全国中央会及び香川県地域事務局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４　第２項に基づく補助金の返還については、第１５条第３項の規定を準用する。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（財産の管理等）</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第１８条　補助事業者は、補助対象経費（補助事業の一部を第三者に実施させた場合における対応経費を含む。）により取得し、又は効用が増加した財産（以下「取得財産等」という。）については、</w:t>
      </w:r>
      <w:r w:rsidRPr="00363B89">
        <w:rPr>
          <w:rFonts w:ascii="ＭＳ ゴシック" w:eastAsia="ＭＳ ゴシック" w:hAnsi="ＭＳ ゴシック" w:cs="HGMaruGothicMPRO" w:hint="eastAsia"/>
          <w:kern w:val="0"/>
          <w:szCs w:val="21"/>
        </w:rPr>
        <w:lastRenderedPageBreak/>
        <w:t>補助事業の完了後においても、善良な管理者の注意をもって管理し、補助金の交付の目的に従って、その効率的運用を図らなければならない。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補助事業者は、補助事業期間内に取得財産等があるときは、第１９条に定める財産を除き、補助事業の完了の日の属する年度の終了後５年間管理しなければならない。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全国中央会及び香川県地域事務局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（財産の処分の制限）</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第１９条　処分を制限する財産は、取得財産等のうち、取得価格又は効用の増加価格が単価５０万円（税抜き）以上の機械、器具、備品及びその他の財産とし、第１４条第１項に定める補助事業実績報告書に様式第７による取得財産等管理台帳を添付して管理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３　補助事業者は、前項の規定により定められた期間内において、処分を制限された取得財産等を処分しようとするときは、あらかじめ様式第１０による申請書を香川県地域事務局に提出しなければならない。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４　全国中央会及び香川県地域事務局は、前項の規定による取得財産処分申請書の提出があった場合には、当該申請書の内容を審査し、処分内容が適性と認めたときは財産処分承認を行い、様式第１０－２による取得財産処分承認通知書を申請者に送付するものと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５　補助事業者は前項の承認を取得後、取得財産等を処分した場合、様式第１０－２による承認通知書に記載がある書類を香川県地域事務局に送付するものとする。また、全国中央会及び香川県地域事務局は、様式第１０－３による納付通知書により、前条第３項に基づきその収入の全部若しくは一部を指定する口座に納付させることができるものと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６　第３項の処分において、補助事業者が本補助事業の成果を活用して実施する事業に使用するために取得財産（機械・設備に限る。）を転用（財産の所有者の変更を伴わない目的外使用をいう。）する場合は、様式第１１による申請書を香川県地域事務局に提出し、その承認を受ければ、補助事業者は転用に係る前項の納付が免除され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７　補助事業者は、第１項に規定する取得財産が災害により使用できなくなった場合若しくは立地上又は構造上危険な状態にある場合の取壊し又は廃棄を行った場合は、第３項の規定にかかわらず、様式第１１－１による財産処分報告書を香川県地域事務局に提出することにより、財産処分の承認を受けたものとみなすことができる。なお、この項の処分において、補助事業者は前条第３項の納付は免除され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（無償譲渡等の条件）</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第２０条　試作開発の成果を本事業の期間内及び目的内で無償譲渡、無償貸与又は無償供与する場合であって、当該成果が前条第１項の処分を制限する財産に該当する場合は、当該成果ごとに、様式第１２による当該成果の譲渡等を受ける者からの成果受領書の写し及び当該成果の存在を証する資料を第１９条第１項に定める取得財産等管理台帳に添付する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（事業化状況等報告）</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第２１条　補助事業者は、２０２１年４月１日以降、９０日以内を初回として、以降４年間（合計５回）直近１年間の事業化状況等について、様式第１３による報告書を香川県地域事務局に提出しなければならない。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２　補助事業者は、前項の報告をした場合、その証拠となる書類を当該報告に係る会計年度の終了後３年間保存しなければならない。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（知的財産権等に関する届出）</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第２２条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２０２１年４月１日以降、当該知的財産権等の取得状況について、様式第１３による報告書を香川県地域事務局に提出し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（収益納付）</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第２３条　全国中央会及び香川県地域事務局は、事業化状況等報告書により、補助事業者が当該補助事業の実施結果の事業化、知的財産権等の譲渡又は実施権の設定及びその他当該補助事業の実施結果の他への供与による収益が生じたことを確認したときは、補助事業者に対し、交付した補助金の全部又は一部に相当する金額を全国中央会及び香川県地域事務局に納付させることができるものとする。ただし、事業化状況等報告の該当年度の決算が赤字の場合は免除されます。</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（成果の発表）</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第２４条　全国中央会・香川県地域事務局及び経済産業大臣は、補助事業により行った事業の成果について必要があると認めるときは、補助事業者に発表させることができるものとする。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（秘密の保持）</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第２５条　全国中央会及び香川県地域事務局は、中小企業者等が本規程に従って香川県地域事務局に提出する各種申請書類及び経理等の証拠書類等（以下「提出書類等」という。）については、補助金の交付のための審査及び補助金の額の確定のための検査及び政策効果検証等、本補助事業遂行に関する一切の処理等を行う範囲でのみ使用するものとし、入手した提出書類等については、善良な管理者の注意義務をもって適切に管理するものとする。</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 xml:space="preserve">　　なお、第１７条第１項５号及び６号による重複受給の可能性がある場合であって、執行機関同士で申請書類の共有が必要な場合は、本条を適用しない。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（補助事業の手引き等）</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第２６条　全国中央会は、香川県地域事務局を通じ、補助事業の円滑な執行を図るため、本規程に定めるもののほか、補助事業の手引き及び全国中央会が定めるものにしたがい実施するものとする。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（監　査）</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第２７条　全国中央会及び香川県地域事務局は、補助事業の適正な遂行を確保するため必要と認めたときは、指名する職員等に補助事業者の監査を行わせることができる。この場合において、補助事業者は協力しなければならない。</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（個人情報保護に関する取扱い）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第２８条　全国中央会及び香川県地域事務局は、申請者に関して得た情報については、個人情報の保護に関する法律（平成１５年法律第５７号）に従って取り扱うものとする。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（暴力団排除に関する誓約）</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第２９条　補助事業者は、別紙２に記載の暴力団排除に関する誓約事項について補助金の交付申請前に確認しなければならず、交付申請書の提出をもってこれに同意したものとする。</w:t>
      </w:r>
    </w:p>
    <w:p w:rsidR="00451180" w:rsidRPr="00363B89" w:rsidRDefault="00451180" w:rsidP="00451180">
      <w:pPr>
        <w:widowControl/>
        <w:rPr>
          <w:rFonts w:ascii="ＭＳ ゴシック" w:eastAsia="ＭＳ ゴシック" w:hAnsi="ＭＳ ゴシック" w:cs="HGMaruGothicMPRO"/>
          <w:kern w:val="0"/>
          <w:szCs w:val="21"/>
        </w:rPr>
      </w:pPr>
    </w:p>
    <w:p w:rsidR="00451180" w:rsidRPr="00363B89" w:rsidRDefault="00451180" w:rsidP="00451180">
      <w:pPr>
        <w:widowControl/>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（その他）</w:t>
      </w:r>
    </w:p>
    <w:p w:rsidR="00451180" w:rsidRPr="00363B89" w:rsidRDefault="00451180" w:rsidP="00451180">
      <w:pPr>
        <w:widowControl/>
        <w:ind w:left="210" w:hangingChars="100" w:hanging="210"/>
        <w:rPr>
          <w:rFonts w:ascii="ＭＳ ゴシック" w:eastAsia="ＭＳ ゴシック" w:hAnsi="ＭＳ ゴシック" w:cs="HGMaruGothicMPRO"/>
          <w:kern w:val="0"/>
          <w:szCs w:val="21"/>
        </w:rPr>
      </w:pPr>
      <w:r w:rsidRPr="00363B89">
        <w:rPr>
          <w:rFonts w:ascii="ＭＳ ゴシック" w:eastAsia="ＭＳ ゴシック" w:hAnsi="ＭＳ ゴシック" w:cs="HGMaruGothicMPRO" w:hint="eastAsia"/>
          <w:kern w:val="0"/>
          <w:szCs w:val="21"/>
        </w:rPr>
        <w:t>第３０条　全国中央会及び香川県地域事務局は、補助事業者に対し、本規程に定めるもののほか、必要と認める書類の提出を求めることができる。</w:t>
      </w:r>
    </w:p>
    <w:p w:rsidR="00451180" w:rsidRPr="00363B89" w:rsidRDefault="00451180" w:rsidP="00451180">
      <w:pPr>
        <w:widowControl/>
        <w:ind w:left="210" w:hangingChars="100" w:hanging="210"/>
        <w:rPr>
          <w:rFonts w:ascii="ＭＳ ゴシック" w:eastAsia="ＭＳ ゴシック" w:hAnsi="ＭＳ ゴシック" w:cs="Times New Roman"/>
          <w:kern w:val="0"/>
          <w:szCs w:val="21"/>
        </w:rPr>
      </w:pPr>
    </w:p>
    <w:p w:rsidR="00451180" w:rsidRPr="00363B89" w:rsidRDefault="00451180" w:rsidP="00451180">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kern w:val="0"/>
          <w:szCs w:val="21"/>
        </w:rPr>
        <w:br w:type="page"/>
      </w:r>
    </w:p>
    <w:p w:rsidR="00451180" w:rsidRPr="00363B89" w:rsidRDefault="00451180" w:rsidP="00451180">
      <w:pPr>
        <w:widowControl/>
        <w:jc w:val="lef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別紙１</w:t>
      </w:r>
    </w:p>
    <w:tbl>
      <w:tblPr>
        <w:tblStyle w:val="19"/>
        <w:tblW w:w="9809" w:type="dxa"/>
        <w:jc w:val="center"/>
        <w:tblLook w:val="04A0" w:firstRow="1" w:lastRow="0" w:firstColumn="1" w:lastColumn="0" w:noHBand="0" w:noVBand="1"/>
      </w:tblPr>
      <w:tblGrid>
        <w:gridCol w:w="2127"/>
        <w:gridCol w:w="1871"/>
        <w:gridCol w:w="1417"/>
        <w:gridCol w:w="877"/>
        <w:gridCol w:w="1816"/>
        <w:gridCol w:w="1701"/>
      </w:tblGrid>
      <w:tr w:rsidR="00451180" w:rsidRPr="00363B89" w:rsidTr="00451180">
        <w:trPr>
          <w:trHeight w:val="454"/>
          <w:jc w:val="center"/>
        </w:trPr>
        <w:tc>
          <w:tcPr>
            <w:tcW w:w="3998" w:type="dxa"/>
            <w:gridSpan w:val="2"/>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補助事業</w:t>
            </w:r>
          </w:p>
        </w:tc>
        <w:tc>
          <w:tcPr>
            <w:tcW w:w="2294" w:type="dxa"/>
            <w:gridSpan w:val="2"/>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rPr>
              <w:t>補助額</w:t>
            </w:r>
          </w:p>
        </w:tc>
        <w:tc>
          <w:tcPr>
            <w:tcW w:w="3517" w:type="dxa"/>
            <w:gridSpan w:val="2"/>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補助率</w:t>
            </w:r>
          </w:p>
        </w:tc>
      </w:tr>
      <w:tr w:rsidR="00451180" w:rsidRPr="00363B89" w:rsidTr="00451180">
        <w:trPr>
          <w:trHeight w:val="680"/>
          <w:jc w:val="center"/>
        </w:trPr>
        <w:tc>
          <w:tcPr>
            <w:tcW w:w="2127" w:type="dxa"/>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事業類型</w:t>
            </w:r>
          </w:p>
        </w:tc>
        <w:tc>
          <w:tcPr>
            <w:tcW w:w="1871" w:type="dxa"/>
            <w:vAlign w:val="center"/>
          </w:tcPr>
          <w:p w:rsidR="00451180" w:rsidRPr="00363B89" w:rsidRDefault="00451180" w:rsidP="00451180">
            <w:pPr>
              <w:spacing w:line="240" w:lineRule="exact"/>
              <w:jc w:val="center"/>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対象経費</w:t>
            </w:r>
          </w:p>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の区分</w:t>
            </w:r>
          </w:p>
        </w:tc>
        <w:tc>
          <w:tcPr>
            <w:tcW w:w="1417" w:type="dxa"/>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rPr>
              <w:t>上限</w:t>
            </w:r>
            <w:r w:rsidRPr="00363B89">
              <w:rPr>
                <w:rFonts w:ascii="ＭＳ Ｐゴシック" w:eastAsia="ＭＳ Ｐゴシック" w:hAnsi="ＭＳ Ｐゴシック" w:hint="eastAsia"/>
              </w:rPr>
              <w:t>額</w:t>
            </w:r>
          </w:p>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（下限額）</w:t>
            </w:r>
          </w:p>
        </w:tc>
        <w:tc>
          <w:tcPr>
            <w:tcW w:w="877" w:type="dxa"/>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備考</w:t>
            </w:r>
          </w:p>
        </w:tc>
        <w:tc>
          <w:tcPr>
            <w:tcW w:w="1816" w:type="dxa"/>
            <w:tcBorders>
              <w:bottom w:val="single" w:sz="4" w:space="0" w:color="auto"/>
            </w:tcBorders>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補助対象経費の</w:t>
            </w:r>
          </w:p>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１／２以内</w:t>
            </w:r>
          </w:p>
        </w:tc>
        <w:tc>
          <w:tcPr>
            <w:tcW w:w="1701" w:type="dxa"/>
            <w:shd w:val="clear" w:color="auto" w:fill="auto"/>
            <w:vAlign w:val="center"/>
          </w:tcPr>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補助対象経費の</w:t>
            </w:r>
          </w:p>
          <w:p w:rsidR="00451180" w:rsidRPr="00363B89" w:rsidRDefault="00451180" w:rsidP="00451180">
            <w:pPr>
              <w:spacing w:line="240" w:lineRule="exact"/>
              <w:jc w:val="center"/>
              <w:rPr>
                <w:rFonts w:ascii="ＭＳ Ｐゴシック" w:eastAsia="ＭＳ Ｐゴシック" w:hAnsi="ＭＳ Ｐゴシック"/>
              </w:rPr>
            </w:pPr>
            <w:r w:rsidRPr="00363B89">
              <w:rPr>
                <w:rFonts w:ascii="ＭＳ Ｐゴシック" w:eastAsia="ＭＳ Ｐゴシック" w:hAnsi="ＭＳ Ｐゴシック" w:hint="eastAsia"/>
              </w:rPr>
              <w:t>２／３以内</w:t>
            </w:r>
          </w:p>
        </w:tc>
      </w:tr>
      <w:tr w:rsidR="00451180" w:rsidRPr="00363B89" w:rsidTr="00451180">
        <w:trPr>
          <w:trHeight w:val="680"/>
          <w:jc w:val="center"/>
        </w:trPr>
        <w:tc>
          <w:tcPr>
            <w:tcW w:w="2127" w:type="dxa"/>
            <w:vAlign w:val="center"/>
          </w:tcPr>
          <w:p w:rsidR="00451180" w:rsidRPr="00363B89" w:rsidRDefault="00451180" w:rsidP="00451180">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一般型</w:t>
            </w:r>
          </w:p>
          <w:p w:rsidR="00451180" w:rsidRPr="00363B89" w:rsidRDefault="00451180" w:rsidP="00451180">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（革新的サービス、</w:t>
            </w:r>
          </w:p>
          <w:p w:rsidR="00451180" w:rsidRPr="00363B89" w:rsidRDefault="00451180" w:rsidP="00451180">
            <w:pPr>
              <w:overflowPunct w:val="0"/>
              <w:adjustRightInd w:val="0"/>
              <w:snapToGrid w:val="0"/>
              <w:ind w:rightChars="-48" w:right="-101"/>
              <w:jc w:val="left"/>
              <w:textAlignment w:val="baseline"/>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ものづくり技術）</w:t>
            </w:r>
          </w:p>
        </w:tc>
        <w:tc>
          <w:tcPr>
            <w:tcW w:w="1871" w:type="dxa"/>
          </w:tcPr>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機械装置費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技術導入費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専門家経費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運搬費</w:t>
            </w:r>
          </w:p>
          <w:p w:rsidR="00451180" w:rsidRPr="00363B89" w:rsidRDefault="00451180" w:rsidP="00451180">
            <w:pPr>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クラウド利用費</w:t>
            </w:r>
          </w:p>
        </w:tc>
        <w:tc>
          <w:tcPr>
            <w:tcW w:w="1417" w:type="dxa"/>
            <w:vAlign w:val="center"/>
          </w:tcPr>
          <w:p w:rsidR="00451180" w:rsidRPr="00363B89" w:rsidRDefault="00451180" w:rsidP="00451180">
            <w:pPr>
              <w:jc w:val="center"/>
              <w:rPr>
                <w:rFonts w:ascii="ＭＳ Ｐゴシック" w:eastAsia="ＭＳ Ｐゴシック" w:hAnsi="ＭＳ Ｐゴシック"/>
                <w:sz w:val="22"/>
              </w:rPr>
            </w:pPr>
            <w:r w:rsidRPr="00363B89">
              <w:rPr>
                <w:rFonts w:ascii="ＭＳ Ｐゴシック" w:eastAsia="ＭＳ Ｐゴシック" w:hAnsi="ＭＳ Ｐゴシック" w:hint="eastAsia"/>
                <w:sz w:val="22"/>
              </w:rPr>
              <w:t>１，０００万円</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（１００万円）</w:t>
            </w:r>
          </w:p>
        </w:tc>
        <w:tc>
          <w:tcPr>
            <w:tcW w:w="877" w:type="dxa"/>
            <w:vAlign w:val="center"/>
          </w:tcPr>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w:t>
            </w:r>
            <w:r w:rsidRPr="00363B89">
              <w:rPr>
                <w:rFonts w:ascii="ＭＳ Ｐゴシック" w:eastAsia="ＭＳ Ｐゴシック" w:hAnsi="ＭＳ Ｐゴシック"/>
              </w:rPr>
              <w:t>※１）</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（※２）</w:t>
            </w:r>
          </w:p>
        </w:tc>
        <w:tc>
          <w:tcPr>
            <w:tcW w:w="1816" w:type="dxa"/>
            <w:tcBorders>
              <w:tr2bl w:val="nil"/>
            </w:tcBorders>
            <w:vAlign w:val="center"/>
          </w:tcPr>
          <w:p w:rsidR="00451180" w:rsidRPr="00363B89" w:rsidRDefault="00451180" w:rsidP="00451180">
            <w:pPr>
              <w:ind w:rightChars="-49" w:right="-103" w:firstLineChars="100" w:firstLine="210"/>
              <w:jc w:val="left"/>
              <w:rPr>
                <w:rFonts w:ascii="ＭＳ Ｐゴシック" w:eastAsia="ＭＳ Ｐゴシック" w:hAnsi="ＭＳ Ｐゴシック"/>
              </w:rPr>
            </w:pPr>
            <w:r w:rsidRPr="00363B89">
              <w:rPr>
                <w:rFonts w:ascii="ＭＳ Ｐゴシック" w:eastAsia="ＭＳ Ｐゴシック" w:hAnsi="ＭＳ Ｐゴシック" w:hint="eastAsia"/>
              </w:rPr>
              <w:t>基本補助率</w:t>
            </w:r>
          </w:p>
        </w:tc>
        <w:tc>
          <w:tcPr>
            <w:tcW w:w="1701" w:type="dxa"/>
            <w:vAlign w:val="center"/>
          </w:tcPr>
          <w:p w:rsidR="00451180" w:rsidRPr="00363B89" w:rsidRDefault="00451180" w:rsidP="00451180">
            <w:pPr>
              <w:jc w:val="left"/>
              <w:rPr>
                <w:rFonts w:ascii="ＭＳ Ｐゴシック" w:eastAsia="ＭＳ Ｐゴシック" w:hAnsi="ＭＳ Ｐゴシック"/>
              </w:rPr>
            </w:pPr>
            <w:r w:rsidRPr="00363B89">
              <w:rPr>
                <w:rFonts w:ascii="ＭＳ Ｐゴシック" w:eastAsia="ＭＳ Ｐゴシック" w:hAnsi="ＭＳ Ｐゴシック" w:hint="eastAsia"/>
              </w:rPr>
              <w:t>一定要件を満たす場合に適用</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（※３）</w:t>
            </w:r>
          </w:p>
        </w:tc>
      </w:tr>
      <w:tr w:rsidR="00451180" w:rsidRPr="00363B89" w:rsidTr="00451180">
        <w:trPr>
          <w:trHeight w:val="680"/>
          <w:jc w:val="center"/>
        </w:trPr>
        <w:tc>
          <w:tcPr>
            <w:tcW w:w="2127" w:type="dxa"/>
            <w:vAlign w:val="center"/>
          </w:tcPr>
          <w:p w:rsidR="00451180" w:rsidRPr="00363B89" w:rsidRDefault="00451180" w:rsidP="00451180">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小規模型</w:t>
            </w:r>
          </w:p>
          <w:p w:rsidR="00451180" w:rsidRPr="00363B89" w:rsidRDefault="00451180" w:rsidP="00451180">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【設備投資のみ】</w:t>
            </w:r>
          </w:p>
          <w:p w:rsidR="00451180" w:rsidRPr="00363B89" w:rsidRDefault="00451180" w:rsidP="00451180">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（革新的サービス、</w:t>
            </w:r>
          </w:p>
          <w:p w:rsidR="00451180" w:rsidRPr="00363B89" w:rsidRDefault="00451180" w:rsidP="00451180">
            <w:pPr>
              <w:overflowPunct w:val="0"/>
              <w:adjustRightInd w:val="0"/>
              <w:snapToGrid w:val="0"/>
              <w:ind w:rightChars="-48" w:right="-101"/>
              <w:jc w:val="left"/>
              <w:textAlignment w:val="baseline"/>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ものづくり技術）</w:t>
            </w:r>
          </w:p>
        </w:tc>
        <w:tc>
          <w:tcPr>
            <w:tcW w:w="1871" w:type="dxa"/>
          </w:tcPr>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機械装置費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技術導入費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専門家経費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運搬費</w:t>
            </w:r>
          </w:p>
          <w:p w:rsidR="00451180" w:rsidRPr="00363B89" w:rsidRDefault="00451180" w:rsidP="00451180">
            <w:pPr>
              <w:jc w:val="left"/>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クラウド利用費</w:t>
            </w:r>
          </w:p>
        </w:tc>
        <w:tc>
          <w:tcPr>
            <w:tcW w:w="1417" w:type="dxa"/>
            <w:vAlign w:val="center"/>
          </w:tcPr>
          <w:p w:rsidR="00451180" w:rsidRPr="00363B89" w:rsidRDefault="00451180" w:rsidP="00451180">
            <w:pPr>
              <w:jc w:val="center"/>
              <w:rPr>
                <w:rFonts w:ascii="ＭＳ Ｐゴシック" w:eastAsia="ＭＳ Ｐゴシック" w:hAnsi="ＭＳ Ｐゴシック"/>
                <w:sz w:val="22"/>
              </w:rPr>
            </w:pPr>
            <w:r w:rsidRPr="00363B89">
              <w:rPr>
                <w:rFonts w:ascii="ＭＳ Ｐゴシック" w:eastAsia="ＭＳ Ｐゴシック" w:hAnsi="ＭＳ Ｐゴシック" w:hint="eastAsia"/>
                <w:sz w:val="22"/>
              </w:rPr>
              <w:t>５００万円</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（１００万円）</w:t>
            </w:r>
          </w:p>
        </w:tc>
        <w:tc>
          <w:tcPr>
            <w:tcW w:w="877" w:type="dxa"/>
            <w:vAlign w:val="center"/>
          </w:tcPr>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（※１）</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（※２）</w:t>
            </w:r>
          </w:p>
        </w:tc>
        <w:tc>
          <w:tcPr>
            <w:tcW w:w="1816" w:type="dxa"/>
            <w:vAlign w:val="center"/>
          </w:tcPr>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基本補助率</w:t>
            </w:r>
          </w:p>
        </w:tc>
        <w:tc>
          <w:tcPr>
            <w:tcW w:w="1701" w:type="dxa"/>
            <w:vAlign w:val="center"/>
          </w:tcPr>
          <w:p w:rsidR="00451180" w:rsidRPr="00363B89" w:rsidRDefault="00451180" w:rsidP="00451180">
            <w:pPr>
              <w:jc w:val="left"/>
              <w:rPr>
                <w:rFonts w:ascii="ＭＳ Ｐゴシック" w:eastAsia="ＭＳ Ｐゴシック" w:hAnsi="ＭＳ Ｐゴシック"/>
              </w:rPr>
            </w:pPr>
            <w:r w:rsidRPr="00363B89">
              <w:rPr>
                <w:rFonts w:ascii="ＭＳ Ｐゴシック" w:eastAsia="ＭＳ Ｐゴシック" w:hAnsi="ＭＳ Ｐゴシック" w:hint="eastAsia"/>
              </w:rPr>
              <w:t>一定要件を満たす場合に適用</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（※３）</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（※４）</w:t>
            </w:r>
          </w:p>
        </w:tc>
      </w:tr>
      <w:tr w:rsidR="00451180" w:rsidRPr="00363B89" w:rsidTr="00451180">
        <w:trPr>
          <w:trHeight w:val="680"/>
          <w:jc w:val="center"/>
        </w:trPr>
        <w:tc>
          <w:tcPr>
            <w:tcW w:w="2127" w:type="dxa"/>
            <w:vAlign w:val="center"/>
          </w:tcPr>
          <w:p w:rsidR="00451180" w:rsidRPr="00363B89" w:rsidRDefault="00451180" w:rsidP="00451180">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小規模型</w:t>
            </w:r>
          </w:p>
          <w:p w:rsidR="00451180" w:rsidRPr="00363B89" w:rsidRDefault="00451180" w:rsidP="00451180">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【試作開発等】</w:t>
            </w:r>
          </w:p>
          <w:p w:rsidR="00451180" w:rsidRPr="00363B89" w:rsidRDefault="00451180" w:rsidP="00451180">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（革新的サービス、</w:t>
            </w:r>
          </w:p>
          <w:p w:rsidR="00451180" w:rsidRPr="00363B89" w:rsidRDefault="00451180" w:rsidP="00451180">
            <w:pPr>
              <w:overflowPunct w:val="0"/>
              <w:adjustRightInd w:val="0"/>
              <w:snapToGrid w:val="0"/>
              <w:ind w:rightChars="-48" w:right="-101"/>
              <w:jc w:val="left"/>
              <w:textAlignment w:val="baseline"/>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ものづくり技術）</w:t>
            </w:r>
          </w:p>
        </w:tc>
        <w:tc>
          <w:tcPr>
            <w:tcW w:w="1871" w:type="dxa"/>
          </w:tcPr>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機械装置費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技術導入費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専門家経費</w:t>
            </w:r>
          </w:p>
          <w:p w:rsidR="00451180" w:rsidRPr="00363B89" w:rsidRDefault="00451180" w:rsidP="00451180">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運搬費</w:t>
            </w:r>
          </w:p>
          <w:p w:rsidR="00451180" w:rsidRPr="00363B89" w:rsidRDefault="00451180" w:rsidP="00451180">
            <w:pPr>
              <w:jc w:val="left"/>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クラウド利用費</w:t>
            </w:r>
          </w:p>
          <w:p w:rsidR="00451180" w:rsidRPr="00363B89" w:rsidRDefault="00451180" w:rsidP="00451180">
            <w:pPr>
              <w:jc w:val="left"/>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原材料費</w:t>
            </w:r>
          </w:p>
          <w:p w:rsidR="00451180" w:rsidRPr="00363B89" w:rsidRDefault="00451180" w:rsidP="00451180">
            <w:pPr>
              <w:jc w:val="left"/>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外注加工費</w:t>
            </w:r>
          </w:p>
          <w:p w:rsidR="00451180" w:rsidRPr="00363B89" w:rsidRDefault="00451180" w:rsidP="00451180">
            <w:pPr>
              <w:jc w:val="left"/>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委託費</w:t>
            </w:r>
          </w:p>
          <w:p w:rsidR="00451180" w:rsidRPr="00363B89" w:rsidRDefault="00451180" w:rsidP="00451180">
            <w:pPr>
              <w:jc w:val="left"/>
              <w:rPr>
                <w:rFonts w:ascii="ＭＳ Ｐゴシック" w:eastAsia="ＭＳ Ｐゴシック" w:hAnsi="ＭＳ Ｐゴシック" w:cs="MS-Mincho"/>
                <w:kern w:val="0"/>
                <w:sz w:val="22"/>
              </w:rPr>
            </w:pPr>
            <w:r w:rsidRPr="00363B89">
              <w:rPr>
                <w:rFonts w:ascii="ＭＳ Ｐゴシック" w:eastAsia="ＭＳ Ｐゴシック" w:hAnsi="ＭＳ Ｐゴシック" w:cs="MS-Mincho" w:hint="eastAsia"/>
                <w:kern w:val="0"/>
                <w:sz w:val="22"/>
              </w:rPr>
              <w:t>知的財産権等</w:t>
            </w:r>
          </w:p>
          <w:p w:rsidR="00451180" w:rsidRPr="00363B89" w:rsidRDefault="00451180" w:rsidP="00451180">
            <w:pPr>
              <w:jc w:val="left"/>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関連経費</w:t>
            </w:r>
          </w:p>
        </w:tc>
        <w:tc>
          <w:tcPr>
            <w:tcW w:w="1417" w:type="dxa"/>
            <w:vAlign w:val="center"/>
          </w:tcPr>
          <w:p w:rsidR="00451180" w:rsidRPr="00363B89" w:rsidRDefault="00451180" w:rsidP="00451180">
            <w:pPr>
              <w:jc w:val="center"/>
              <w:rPr>
                <w:rFonts w:ascii="ＭＳ Ｐゴシック" w:eastAsia="ＭＳ Ｐゴシック" w:hAnsi="ＭＳ Ｐゴシック"/>
                <w:sz w:val="22"/>
              </w:rPr>
            </w:pPr>
            <w:r w:rsidRPr="00363B89">
              <w:rPr>
                <w:rFonts w:ascii="ＭＳ Ｐゴシック" w:eastAsia="ＭＳ Ｐゴシック" w:hAnsi="ＭＳ Ｐゴシック" w:hint="eastAsia"/>
                <w:sz w:val="22"/>
              </w:rPr>
              <w:t>５００万円</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cs="MS-Mincho" w:hint="eastAsia"/>
                <w:kern w:val="0"/>
                <w:sz w:val="22"/>
              </w:rPr>
              <w:t>（１００万円）</w:t>
            </w:r>
          </w:p>
        </w:tc>
        <w:tc>
          <w:tcPr>
            <w:tcW w:w="877" w:type="dxa"/>
            <w:vAlign w:val="center"/>
          </w:tcPr>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（※１）</w:t>
            </w:r>
          </w:p>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（※２）</w:t>
            </w:r>
          </w:p>
        </w:tc>
        <w:tc>
          <w:tcPr>
            <w:tcW w:w="1816" w:type="dxa"/>
            <w:vAlign w:val="center"/>
          </w:tcPr>
          <w:p w:rsidR="00451180" w:rsidRPr="00363B89" w:rsidRDefault="00451180" w:rsidP="00451180">
            <w:pPr>
              <w:jc w:val="center"/>
              <w:rPr>
                <w:rFonts w:ascii="ＭＳ Ｐゴシック" w:eastAsia="ＭＳ Ｐゴシック" w:hAnsi="ＭＳ Ｐゴシック"/>
              </w:rPr>
            </w:pPr>
            <w:r w:rsidRPr="00363B89">
              <w:rPr>
                <w:rFonts w:ascii="ＭＳ Ｐゴシック" w:eastAsia="ＭＳ Ｐゴシック" w:hAnsi="ＭＳ Ｐゴシック" w:hint="eastAsia"/>
              </w:rPr>
              <w:t>基本補助率</w:t>
            </w:r>
          </w:p>
        </w:tc>
        <w:tc>
          <w:tcPr>
            <w:tcW w:w="1701" w:type="dxa"/>
            <w:vAlign w:val="center"/>
          </w:tcPr>
          <w:p w:rsidR="00451180" w:rsidRPr="00363B89" w:rsidRDefault="00451180" w:rsidP="00451180">
            <w:pPr>
              <w:jc w:val="left"/>
              <w:rPr>
                <w:rFonts w:ascii="ＭＳ Ｐゴシック" w:eastAsia="ＭＳ Ｐゴシック" w:hAnsi="ＭＳ Ｐゴシック"/>
              </w:rPr>
            </w:pPr>
            <w:r w:rsidRPr="00363B89">
              <w:rPr>
                <w:rFonts w:ascii="ＭＳ Ｐゴシック" w:eastAsia="ＭＳ Ｐゴシック" w:hAnsi="ＭＳ Ｐゴシック" w:hint="eastAsia"/>
              </w:rPr>
              <w:t>一定要件を満たす場合に適用</w:t>
            </w:r>
          </w:p>
          <w:p w:rsidR="00451180" w:rsidRPr="00363B89" w:rsidRDefault="00451180" w:rsidP="00451180">
            <w:pPr>
              <w:ind w:firstLineChars="50" w:firstLine="105"/>
              <w:jc w:val="center"/>
              <w:rPr>
                <w:rFonts w:ascii="ＭＳ Ｐゴシック" w:eastAsia="ＭＳ Ｐゴシック" w:hAnsi="ＭＳ Ｐゴシック"/>
              </w:rPr>
            </w:pPr>
            <w:r w:rsidRPr="00363B89">
              <w:rPr>
                <w:rFonts w:ascii="ＭＳ Ｐゴシック" w:eastAsia="ＭＳ Ｐゴシック" w:hAnsi="ＭＳ Ｐゴシック" w:hint="eastAsia"/>
              </w:rPr>
              <w:t>（※３）</w:t>
            </w:r>
          </w:p>
          <w:p w:rsidR="00451180" w:rsidRPr="00363B89" w:rsidRDefault="00451180" w:rsidP="00451180">
            <w:pPr>
              <w:ind w:firstLineChars="50" w:firstLine="105"/>
              <w:jc w:val="center"/>
              <w:rPr>
                <w:rFonts w:ascii="ＭＳ Ｐゴシック" w:eastAsia="ＭＳ Ｐゴシック" w:hAnsi="ＭＳ Ｐゴシック"/>
              </w:rPr>
            </w:pPr>
            <w:r w:rsidRPr="00363B89">
              <w:rPr>
                <w:rFonts w:ascii="ＭＳ Ｐゴシック" w:eastAsia="ＭＳ Ｐゴシック" w:hAnsi="ＭＳ Ｐゴシック" w:hint="eastAsia"/>
              </w:rPr>
              <w:t>（※４）</w:t>
            </w:r>
          </w:p>
        </w:tc>
      </w:tr>
    </w:tbl>
    <w:p w:rsidR="00451180" w:rsidRPr="00363B89" w:rsidRDefault="00451180" w:rsidP="00451180">
      <w:pPr>
        <w:ind w:left="600" w:hangingChars="300" w:hanging="600"/>
        <w:rPr>
          <w:rFonts w:ascii="ＭＳ ゴシック" w:eastAsia="ＭＳ ゴシック" w:hAnsi="ＭＳ ゴシック"/>
          <w:sz w:val="20"/>
          <w:szCs w:val="20"/>
        </w:rPr>
      </w:pPr>
      <w:r w:rsidRPr="00363B89">
        <w:rPr>
          <w:rFonts w:ascii="ＭＳ ゴシック" w:eastAsia="ＭＳ ゴシック" w:hAnsi="ＭＳ ゴシック" w:hint="eastAsia"/>
          <w:sz w:val="20"/>
          <w:szCs w:val="20"/>
        </w:rPr>
        <w:t>（</w:t>
      </w:r>
      <w:r w:rsidRPr="00363B89">
        <w:rPr>
          <w:rFonts w:ascii="ＭＳ ゴシック" w:eastAsia="ＭＳ ゴシック" w:hAnsi="ＭＳ ゴシック"/>
          <w:sz w:val="20"/>
          <w:szCs w:val="20"/>
        </w:rPr>
        <w:t>※１</w:t>
      </w:r>
      <w:r w:rsidRPr="00363B89">
        <w:rPr>
          <w:rFonts w:ascii="ＭＳ ゴシック" w:eastAsia="ＭＳ ゴシック" w:hAnsi="ＭＳ ゴシック" w:hint="eastAsia"/>
          <w:sz w:val="20"/>
          <w:szCs w:val="20"/>
        </w:rPr>
        <w:t>）生産性向上に資する</w:t>
      </w:r>
      <w:r w:rsidRPr="00363B89">
        <w:rPr>
          <w:rFonts w:ascii="ＭＳ ゴシック" w:eastAsia="ＭＳ ゴシック" w:hAnsi="ＭＳ ゴシック"/>
          <w:sz w:val="20"/>
          <w:szCs w:val="20"/>
        </w:rPr>
        <w:t>専門家</w:t>
      </w:r>
      <w:r w:rsidRPr="00363B89">
        <w:rPr>
          <w:rFonts w:ascii="ＭＳ ゴシック" w:eastAsia="ＭＳ ゴシック" w:hAnsi="ＭＳ ゴシック" w:hint="eastAsia"/>
          <w:sz w:val="20"/>
          <w:szCs w:val="20"/>
        </w:rPr>
        <w:t>の</w:t>
      </w:r>
      <w:r w:rsidRPr="00363B89">
        <w:rPr>
          <w:rFonts w:ascii="ＭＳ ゴシック" w:eastAsia="ＭＳ ゴシック" w:hAnsi="ＭＳ ゴシック"/>
          <w:sz w:val="20"/>
          <w:szCs w:val="20"/>
        </w:rPr>
        <w:t>活用</w:t>
      </w:r>
      <w:r w:rsidRPr="00363B89">
        <w:rPr>
          <w:rFonts w:ascii="ＭＳ ゴシック" w:eastAsia="ＭＳ ゴシック" w:hAnsi="ＭＳ ゴシック" w:hint="eastAsia"/>
          <w:sz w:val="20"/>
          <w:szCs w:val="20"/>
        </w:rPr>
        <w:t>を</w:t>
      </w:r>
      <w:r w:rsidRPr="00363B89">
        <w:rPr>
          <w:rFonts w:ascii="ＭＳ ゴシック" w:eastAsia="ＭＳ ゴシック" w:hAnsi="ＭＳ ゴシック"/>
          <w:sz w:val="20"/>
          <w:szCs w:val="20"/>
        </w:rPr>
        <w:t>する場合</w:t>
      </w:r>
      <w:r w:rsidRPr="00363B89">
        <w:rPr>
          <w:rFonts w:ascii="ＭＳ ゴシック" w:eastAsia="ＭＳ ゴシック" w:hAnsi="ＭＳ ゴシック" w:hint="eastAsia"/>
          <w:sz w:val="20"/>
          <w:szCs w:val="20"/>
        </w:rPr>
        <w:t>は</w:t>
      </w:r>
      <w:r w:rsidRPr="00363B89">
        <w:rPr>
          <w:rFonts w:ascii="ＭＳ ゴシック" w:eastAsia="ＭＳ ゴシック" w:hAnsi="ＭＳ ゴシック"/>
          <w:sz w:val="20"/>
          <w:szCs w:val="20"/>
        </w:rPr>
        <w:t>補助上限額</w:t>
      </w:r>
      <w:r w:rsidRPr="00363B89">
        <w:rPr>
          <w:rFonts w:ascii="ＭＳ ゴシック" w:eastAsia="ＭＳ ゴシック" w:hAnsi="ＭＳ ゴシック" w:hint="eastAsia"/>
          <w:sz w:val="20"/>
          <w:szCs w:val="20"/>
        </w:rPr>
        <w:t>に３０</w:t>
      </w:r>
      <w:r w:rsidRPr="00363B89">
        <w:rPr>
          <w:rFonts w:ascii="ＭＳ ゴシック" w:eastAsia="ＭＳ ゴシック" w:hAnsi="ＭＳ ゴシック"/>
          <w:sz w:val="20"/>
          <w:szCs w:val="20"/>
        </w:rPr>
        <w:t>万円</w:t>
      </w:r>
      <w:r w:rsidRPr="00363B89">
        <w:rPr>
          <w:rFonts w:ascii="ＭＳ ゴシック" w:eastAsia="ＭＳ ゴシック" w:hAnsi="ＭＳ ゴシック" w:hint="eastAsia"/>
          <w:sz w:val="20"/>
          <w:szCs w:val="20"/>
        </w:rPr>
        <w:t>の増額が可能。</w:t>
      </w:r>
    </w:p>
    <w:p w:rsidR="00451180" w:rsidRPr="00363B89" w:rsidRDefault="00451180" w:rsidP="00451180">
      <w:pPr>
        <w:ind w:left="600" w:hangingChars="300" w:hanging="600"/>
        <w:rPr>
          <w:rFonts w:ascii="ＭＳ ゴシック" w:eastAsia="ＭＳ ゴシック" w:hAnsi="ＭＳ ゴシック"/>
          <w:sz w:val="20"/>
          <w:szCs w:val="20"/>
        </w:rPr>
      </w:pPr>
      <w:r w:rsidRPr="00363B89">
        <w:rPr>
          <w:rFonts w:ascii="ＭＳ ゴシック" w:eastAsia="ＭＳ ゴシック" w:hAnsi="ＭＳ ゴシック" w:hint="eastAsia"/>
          <w:sz w:val="20"/>
          <w:szCs w:val="20"/>
        </w:rPr>
        <w:t>（※２）共同申請の場合は、上限額は共同申請全体の補助額、下限額は１者あたりの補助額となる。</w:t>
      </w:r>
    </w:p>
    <w:p w:rsidR="00451180" w:rsidRPr="00363B89" w:rsidRDefault="00451180" w:rsidP="00451180">
      <w:pPr>
        <w:ind w:left="600" w:hangingChars="300" w:hanging="600"/>
        <w:rPr>
          <w:rFonts w:ascii="ＭＳ ゴシック" w:eastAsia="ＭＳ ゴシック" w:hAnsi="ＭＳ ゴシック"/>
          <w:sz w:val="20"/>
          <w:szCs w:val="20"/>
        </w:rPr>
      </w:pPr>
      <w:r w:rsidRPr="00363B89">
        <w:rPr>
          <w:rFonts w:ascii="ＭＳ ゴシック" w:eastAsia="ＭＳ ゴシック" w:hAnsi="ＭＳ ゴシック" w:hint="eastAsia"/>
          <w:sz w:val="20"/>
          <w:szCs w:val="20"/>
        </w:rPr>
        <w:t>（</w:t>
      </w:r>
      <w:r w:rsidRPr="00363B89">
        <w:rPr>
          <w:rFonts w:ascii="ＭＳ ゴシック" w:eastAsia="ＭＳ ゴシック" w:hAnsi="ＭＳ ゴシック"/>
          <w:sz w:val="20"/>
          <w:szCs w:val="20"/>
        </w:rPr>
        <w:t>※</w:t>
      </w:r>
      <w:r w:rsidRPr="00363B89">
        <w:rPr>
          <w:rFonts w:ascii="ＭＳ ゴシック" w:eastAsia="ＭＳ ゴシック" w:hAnsi="ＭＳ ゴシック" w:hint="eastAsia"/>
          <w:sz w:val="20"/>
          <w:szCs w:val="20"/>
        </w:rPr>
        <w:t>３）</w:t>
      </w:r>
      <w:r w:rsidRPr="00363B89">
        <w:rPr>
          <w:rFonts w:ascii="ＭＳ ゴシック" w:eastAsia="ＭＳ ゴシック" w:hAnsi="ＭＳ ゴシック"/>
          <w:sz w:val="20"/>
          <w:szCs w:val="20"/>
        </w:rPr>
        <w:t>以下のいずれか</w:t>
      </w:r>
      <w:r w:rsidRPr="00363B89">
        <w:rPr>
          <w:rFonts w:ascii="ＭＳ ゴシック" w:eastAsia="ＭＳ ゴシック" w:hAnsi="ＭＳ ゴシック" w:hint="eastAsia"/>
          <w:sz w:val="20"/>
          <w:szCs w:val="20"/>
        </w:rPr>
        <w:t>に該当した</w:t>
      </w:r>
      <w:r w:rsidRPr="00363B89">
        <w:rPr>
          <w:rFonts w:ascii="ＭＳ ゴシック" w:eastAsia="ＭＳ ゴシック" w:hAnsi="ＭＳ ゴシック"/>
          <w:sz w:val="20"/>
          <w:szCs w:val="20"/>
        </w:rPr>
        <w:t>場合に</w:t>
      </w:r>
      <w:r w:rsidRPr="00363B89">
        <w:rPr>
          <w:rFonts w:ascii="ＭＳ ゴシック" w:eastAsia="ＭＳ ゴシック" w:hAnsi="ＭＳ ゴシック" w:hint="eastAsia"/>
          <w:sz w:val="20"/>
          <w:szCs w:val="20"/>
        </w:rPr>
        <w:t>、</w:t>
      </w:r>
      <w:r w:rsidRPr="00363B89">
        <w:rPr>
          <w:rFonts w:ascii="ＭＳ ゴシック" w:eastAsia="ＭＳ ゴシック" w:hAnsi="ＭＳ ゴシック"/>
          <w:sz w:val="20"/>
          <w:szCs w:val="20"/>
        </w:rPr>
        <w:t>補助率</w:t>
      </w:r>
      <w:r w:rsidRPr="00363B89">
        <w:rPr>
          <w:rFonts w:ascii="ＭＳ ゴシック" w:eastAsia="ＭＳ ゴシック" w:hAnsi="ＭＳ ゴシック" w:hint="eastAsia"/>
          <w:sz w:val="20"/>
          <w:szCs w:val="20"/>
        </w:rPr>
        <w:t>を補助対象経費の２／３以内とすることが可能。</w:t>
      </w:r>
    </w:p>
    <w:p w:rsidR="00451180" w:rsidRPr="00363B89" w:rsidRDefault="00451180" w:rsidP="00451180">
      <w:pPr>
        <w:ind w:left="600" w:hangingChars="300" w:hanging="600"/>
        <w:rPr>
          <w:rFonts w:ascii="ＭＳ ゴシック" w:eastAsia="ＭＳ ゴシック" w:hAnsi="ＭＳ ゴシック"/>
          <w:sz w:val="20"/>
          <w:szCs w:val="20"/>
        </w:rPr>
      </w:pPr>
    </w:p>
    <w:tbl>
      <w:tblPr>
        <w:tblStyle w:val="27"/>
        <w:tblW w:w="0" w:type="auto"/>
        <w:jc w:val="center"/>
        <w:tblLook w:val="04A0" w:firstRow="1" w:lastRow="0" w:firstColumn="1" w:lastColumn="0" w:noHBand="0" w:noVBand="1"/>
      </w:tblPr>
      <w:tblGrid>
        <w:gridCol w:w="2074"/>
        <w:gridCol w:w="7554"/>
      </w:tblGrid>
      <w:tr w:rsidR="00451180" w:rsidRPr="00363B89" w:rsidTr="00451180">
        <w:trPr>
          <w:trHeight w:val="349"/>
          <w:jc w:val="center"/>
        </w:trPr>
        <w:tc>
          <w:tcPr>
            <w:tcW w:w="2098" w:type="dxa"/>
            <w:tcBorders>
              <w:tl2br w:val="single" w:sz="4" w:space="0" w:color="auto"/>
            </w:tcBorders>
            <w:shd w:val="clear" w:color="auto" w:fill="auto"/>
          </w:tcPr>
          <w:p w:rsidR="00451180" w:rsidRPr="00363B89" w:rsidRDefault="00451180" w:rsidP="00451180">
            <w:pPr>
              <w:spacing w:line="300" w:lineRule="exact"/>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要件</w:t>
            </w:r>
          </w:p>
          <w:p w:rsidR="00451180" w:rsidRPr="00363B89" w:rsidRDefault="00451180" w:rsidP="00451180">
            <w:pPr>
              <w:spacing w:line="300" w:lineRule="exact"/>
              <w:jc w:val="left"/>
              <w:rPr>
                <w:rFonts w:ascii="ＭＳ ゴシック" w:eastAsia="ＭＳ ゴシック" w:hAnsi="ＭＳ ゴシック"/>
                <w:szCs w:val="21"/>
              </w:rPr>
            </w:pPr>
            <w:r w:rsidRPr="00363B89">
              <w:rPr>
                <w:rFonts w:ascii="ＭＳ ゴシック" w:eastAsia="ＭＳ ゴシック" w:hAnsi="ＭＳ ゴシック" w:hint="eastAsia"/>
                <w:szCs w:val="21"/>
              </w:rPr>
              <w:t>対象</w:t>
            </w:r>
          </w:p>
        </w:tc>
        <w:tc>
          <w:tcPr>
            <w:tcW w:w="7654" w:type="dxa"/>
            <w:shd w:val="clear" w:color="auto" w:fill="auto"/>
            <w:vAlign w:val="center"/>
          </w:tcPr>
          <w:p w:rsidR="00451180" w:rsidRPr="00363B89" w:rsidRDefault="00451180" w:rsidP="00451180">
            <w:pPr>
              <w:spacing w:line="300" w:lineRule="exact"/>
              <w:jc w:val="center"/>
              <w:rPr>
                <w:rFonts w:ascii="ＭＳ ゴシック" w:eastAsia="ＭＳ ゴシック" w:hAnsi="ＭＳ ゴシック"/>
                <w:szCs w:val="21"/>
              </w:rPr>
            </w:pPr>
            <w:r w:rsidRPr="00363B89">
              <w:rPr>
                <w:rFonts w:ascii="ＭＳ ゴシック" w:eastAsia="ＭＳ ゴシック" w:hAnsi="ＭＳ ゴシック" w:hint="eastAsia"/>
                <w:szCs w:val="21"/>
              </w:rPr>
              <w:t>補助率２／３以内の要件</w:t>
            </w:r>
          </w:p>
        </w:tc>
      </w:tr>
      <w:tr w:rsidR="00451180" w:rsidRPr="00363B89" w:rsidTr="00451180">
        <w:trPr>
          <w:jc w:val="center"/>
        </w:trPr>
        <w:tc>
          <w:tcPr>
            <w:tcW w:w="2098" w:type="dxa"/>
            <w:vAlign w:val="center"/>
          </w:tcPr>
          <w:p w:rsidR="00451180" w:rsidRPr="00363B89" w:rsidRDefault="00451180" w:rsidP="00451180">
            <w:pPr>
              <w:spacing w:line="320" w:lineRule="exact"/>
              <w:rPr>
                <w:rFonts w:ascii="ＭＳ ゴシック" w:eastAsia="ＭＳ ゴシック" w:hAnsi="ＭＳ ゴシック"/>
                <w:szCs w:val="21"/>
              </w:rPr>
            </w:pPr>
            <w:r w:rsidRPr="00363B89">
              <w:rPr>
                <w:rFonts w:ascii="ＭＳ ゴシック" w:eastAsia="ＭＳ ゴシック" w:hAnsi="ＭＳ ゴシック" w:hint="eastAsia"/>
                <w:szCs w:val="21"/>
              </w:rPr>
              <w:t xml:space="preserve">一定の要件を満たす　</w:t>
            </w:r>
            <w:r w:rsidRPr="00363B89">
              <w:rPr>
                <w:rFonts w:ascii="ＭＳ ゴシック" w:eastAsia="ＭＳ ゴシック" w:hAnsi="ＭＳ ゴシック"/>
                <w:szCs w:val="21"/>
              </w:rPr>
              <w:t>先端設備等導入</w:t>
            </w:r>
            <w:r w:rsidRPr="00363B89">
              <w:rPr>
                <w:rFonts w:ascii="ＭＳ ゴシック" w:eastAsia="ＭＳ ゴシック" w:hAnsi="ＭＳ ゴシック" w:hint="eastAsia"/>
                <w:szCs w:val="21"/>
              </w:rPr>
              <w:t>計画</w:t>
            </w:r>
            <w:r w:rsidRPr="00363B89">
              <w:rPr>
                <w:rFonts w:ascii="ＭＳ ゴシック" w:eastAsia="ＭＳ ゴシック" w:hAnsi="ＭＳ ゴシック"/>
                <w:szCs w:val="21"/>
              </w:rPr>
              <w:t>の認定取得</w:t>
            </w:r>
            <w:r w:rsidRPr="00363B89">
              <w:rPr>
                <w:rFonts w:ascii="ＭＳ ゴシック" w:eastAsia="ＭＳ ゴシック" w:hAnsi="ＭＳ ゴシック" w:hint="eastAsia"/>
                <w:szCs w:val="21"/>
              </w:rPr>
              <w:t>事業者</w:t>
            </w:r>
          </w:p>
        </w:tc>
        <w:tc>
          <w:tcPr>
            <w:tcW w:w="7654" w:type="dxa"/>
          </w:tcPr>
          <w:p w:rsidR="00451180" w:rsidRPr="00363B89" w:rsidRDefault="00451180" w:rsidP="00451180">
            <w:pPr>
              <w:spacing w:line="320" w:lineRule="exact"/>
              <w:rPr>
                <w:rFonts w:ascii="ＭＳ ゴシック" w:eastAsia="ＭＳ ゴシック" w:hAnsi="ＭＳ ゴシック"/>
                <w:szCs w:val="21"/>
              </w:rPr>
            </w:pPr>
            <w:r w:rsidRPr="00363B89">
              <w:rPr>
                <w:rFonts w:ascii="ＭＳ ゴシック" w:eastAsia="ＭＳ ゴシック" w:hAnsi="ＭＳ ゴシック"/>
                <w:szCs w:val="21"/>
              </w:rPr>
              <w:t>地方自治体</w:t>
            </w:r>
            <w:r w:rsidRPr="00363B89">
              <w:rPr>
                <w:rFonts w:ascii="ＭＳ ゴシック" w:eastAsia="ＭＳ ゴシック" w:hAnsi="ＭＳ ゴシック" w:hint="eastAsia"/>
                <w:szCs w:val="21"/>
              </w:rPr>
              <w:t>が生産性向上特別措置法（</w:t>
            </w:r>
            <w:r w:rsidRPr="00363B89">
              <w:rPr>
                <w:rFonts w:ascii="ＭＳ ゴシック" w:eastAsia="ＭＳ ゴシック" w:hAnsi="ＭＳ ゴシック"/>
                <w:szCs w:val="21"/>
              </w:rPr>
              <w:t>平成</w:t>
            </w:r>
            <w:r w:rsidRPr="00363B89">
              <w:rPr>
                <w:rFonts w:ascii="ＭＳ ゴシック" w:eastAsia="ＭＳ ゴシック" w:hAnsi="ＭＳ ゴシック" w:hint="eastAsia"/>
                <w:szCs w:val="21"/>
              </w:rPr>
              <w:t>３０</w:t>
            </w:r>
            <w:r w:rsidRPr="00363B89">
              <w:rPr>
                <w:rFonts w:ascii="ＭＳ ゴシック" w:eastAsia="ＭＳ ゴシック" w:hAnsi="ＭＳ ゴシック"/>
                <w:szCs w:val="21"/>
              </w:rPr>
              <w:t>年</w:t>
            </w:r>
            <w:r w:rsidRPr="00363B89">
              <w:rPr>
                <w:rFonts w:ascii="ＭＳ ゴシック" w:eastAsia="ＭＳ ゴシック" w:hAnsi="ＭＳ ゴシック" w:hint="eastAsia"/>
                <w:szCs w:val="21"/>
              </w:rPr>
              <w:t>法律第２５号）</w:t>
            </w:r>
            <w:r w:rsidRPr="00363B89">
              <w:rPr>
                <w:rFonts w:ascii="ＭＳ ゴシック" w:eastAsia="ＭＳ ゴシック" w:hAnsi="ＭＳ ゴシック"/>
                <w:szCs w:val="21"/>
              </w:rPr>
              <w:t>に基づき、</w:t>
            </w:r>
            <w:r w:rsidRPr="00363B89">
              <w:rPr>
                <w:rFonts w:ascii="ＭＳ ゴシック" w:eastAsia="ＭＳ ゴシック" w:hAnsi="ＭＳ ゴシック" w:hint="eastAsia"/>
                <w:szCs w:val="21"/>
              </w:rPr>
              <w:t>平成３１年１月３１日までに</w:t>
            </w:r>
            <w:r w:rsidRPr="00363B89">
              <w:rPr>
                <w:rFonts w:ascii="ＭＳ ゴシック" w:eastAsia="ＭＳ ゴシック" w:hAnsi="ＭＳ ゴシック"/>
                <w:szCs w:val="21"/>
              </w:rPr>
              <w:t>固定資産税</w:t>
            </w:r>
            <w:r w:rsidRPr="00363B89">
              <w:rPr>
                <w:rFonts w:ascii="ＭＳ ゴシック" w:eastAsia="ＭＳ ゴシック" w:hAnsi="ＭＳ ゴシック" w:hint="eastAsia"/>
                <w:szCs w:val="21"/>
              </w:rPr>
              <w:t>の特例率を</w:t>
            </w:r>
            <w:r w:rsidRPr="00363B89">
              <w:rPr>
                <w:rFonts w:ascii="ＭＳ ゴシック" w:eastAsia="ＭＳ ゴシック" w:hAnsi="ＭＳ ゴシック"/>
                <w:szCs w:val="21"/>
              </w:rPr>
              <w:t>ゼロ</w:t>
            </w:r>
            <w:r w:rsidRPr="00363B89">
              <w:rPr>
                <w:rFonts w:ascii="ＭＳ ゴシック" w:eastAsia="ＭＳ ゴシック" w:hAnsi="ＭＳ ゴシック" w:hint="eastAsia"/>
                <w:szCs w:val="21"/>
              </w:rPr>
              <w:t>とする</w:t>
            </w:r>
            <w:r w:rsidRPr="00363B89">
              <w:rPr>
                <w:rFonts w:ascii="ＭＳ ゴシック" w:eastAsia="ＭＳ ゴシック" w:hAnsi="ＭＳ ゴシック"/>
                <w:szCs w:val="21"/>
              </w:rPr>
              <w:t>措置</w:t>
            </w:r>
            <w:r w:rsidRPr="00363B89">
              <w:rPr>
                <w:rFonts w:ascii="ＭＳ ゴシック" w:eastAsia="ＭＳ ゴシック" w:hAnsi="ＭＳ ゴシック" w:hint="eastAsia"/>
                <w:szCs w:val="21"/>
              </w:rPr>
              <w:t>をした市区町村において、補助事業を実施する</w:t>
            </w:r>
            <w:r w:rsidRPr="00363B89">
              <w:rPr>
                <w:rFonts w:ascii="ＭＳ ゴシック" w:eastAsia="ＭＳ ゴシック" w:hAnsi="ＭＳ ゴシック"/>
                <w:szCs w:val="21"/>
              </w:rPr>
              <w:t>事業者が</w:t>
            </w:r>
            <w:r w:rsidRPr="00363B89">
              <w:rPr>
                <w:rFonts w:ascii="ＭＳ ゴシック" w:eastAsia="ＭＳ ゴシック" w:hAnsi="ＭＳ ゴシック" w:hint="eastAsia"/>
                <w:szCs w:val="21"/>
              </w:rPr>
              <w:t>「</w:t>
            </w:r>
            <w:r w:rsidRPr="00363B89">
              <w:rPr>
                <w:rFonts w:ascii="ＭＳ ゴシック" w:eastAsia="ＭＳ ゴシック" w:hAnsi="ＭＳ ゴシック"/>
                <w:szCs w:val="21"/>
              </w:rPr>
              <w:t>先端設備等導入計画</w:t>
            </w:r>
            <w:r w:rsidRPr="00363B89">
              <w:rPr>
                <w:rFonts w:ascii="ＭＳ ゴシック" w:eastAsia="ＭＳ ゴシック" w:hAnsi="ＭＳ ゴシック" w:hint="eastAsia"/>
                <w:szCs w:val="21"/>
              </w:rPr>
              <w:t>」の認定を平成３０年１２月２１日の閣議決定後に新たに申請し、認定を受けていること。（変更申請の場合は新たな設備等導入を伴う変更計画であること）。</w:t>
            </w:r>
          </w:p>
        </w:tc>
      </w:tr>
      <w:tr w:rsidR="00451180" w:rsidRPr="00363B89" w:rsidTr="00451180">
        <w:trPr>
          <w:jc w:val="center"/>
        </w:trPr>
        <w:tc>
          <w:tcPr>
            <w:tcW w:w="2098" w:type="dxa"/>
            <w:vAlign w:val="center"/>
          </w:tcPr>
          <w:p w:rsidR="00451180" w:rsidRPr="00363B89" w:rsidRDefault="00451180" w:rsidP="00451180">
            <w:pPr>
              <w:spacing w:line="320" w:lineRule="exact"/>
              <w:rPr>
                <w:rFonts w:ascii="ＭＳ ゴシック" w:eastAsia="ＭＳ ゴシック" w:hAnsi="ＭＳ ゴシック"/>
                <w:szCs w:val="21"/>
              </w:rPr>
            </w:pPr>
            <w:r w:rsidRPr="00363B89">
              <w:rPr>
                <w:rFonts w:ascii="ＭＳ ゴシック" w:eastAsia="ＭＳ ゴシック" w:hAnsi="ＭＳ ゴシック" w:hint="eastAsia"/>
                <w:szCs w:val="21"/>
              </w:rPr>
              <w:t>一定の要件を満たす　経営革新計画の承認取得事業者</w:t>
            </w:r>
          </w:p>
        </w:tc>
        <w:tc>
          <w:tcPr>
            <w:tcW w:w="7654" w:type="dxa"/>
          </w:tcPr>
          <w:p w:rsidR="00451180" w:rsidRPr="00363B89" w:rsidRDefault="00451180" w:rsidP="00451180">
            <w:pPr>
              <w:spacing w:line="320" w:lineRule="exact"/>
              <w:rPr>
                <w:rFonts w:ascii="ＭＳ ゴシック" w:eastAsia="ＭＳ ゴシック" w:hAnsi="ＭＳ ゴシック"/>
                <w:szCs w:val="21"/>
              </w:rPr>
            </w:pPr>
            <w:r w:rsidRPr="00363B89">
              <w:rPr>
                <w:rFonts w:ascii="ＭＳ ゴシック" w:eastAsia="ＭＳ ゴシック" w:hAnsi="ＭＳ ゴシック"/>
                <w:szCs w:val="21"/>
              </w:rPr>
              <w:t>３～５年で、「付加価値額」年率３％及び「経常利益」年率１％に加え、「従業員一</w:t>
            </w:r>
            <w:r w:rsidRPr="00363B89">
              <w:rPr>
                <w:rFonts w:ascii="ＭＳ ゴシック" w:eastAsia="ＭＳ ゴシック" w:hAnsi="ＭＳ ゴシック" w:hint="eastAsia"/>
                <w:szCs w:val="21"/>
              </w:rPr>
              <w:t>人当たり付加価値額」（＝「労働生産性」）年率３％を向上する中小企業等経営強化</w:t>
            </w:r>
            <w:r w:rsidRPr="00363B89">
              <w:rPr>
                <w:rFonts w:ascii="ＭＳ ゴシック" w:eastAsia="ＭＳ ゴシック" w:hAnsi="ＭＳ ゴシック"/>
                <w:szCs w:val="21"/>
              </w:rPr>
              <w:t>法に基づく経営革新計画を、平成</w:t>
            </w:r>
            <w:r w:rsidRPr="00363B89">
              <w:rPr>
                <w:rFonts w:ascii="ＭＳ ゴシック" w:eastAsia="ＭＳ ゴシック" w:hAnsi="ＭＳ ゴシック" w:hint="eastAsia"/>
                <w:szCs w:val="21"/>
              </w:rPr>
              <w:t>３０</w:t>
            </w:r>
            <w:r w:rsidRPr="00363B89">
              <w:rPr>
                <w:rFonts w:ascii="ＭＳ ゴシック" w:eastAsia="ＭＳ ゴシック" w:hAnsi="ＭＳ ゴシック"/>
                <w:szCs w:val="21"/>
              </w:rPr>
              <w:t>年</w:t>
            </w:r>
            <w:r w:rsidRPr="00363B89">
              <w:rPr>
                <w:rFonts w:ascii="ＭＳ ゴシック" w:eastAsia="ＭＳ ゴシック" w:hAnsi="ＭＳ ゴシック" w:hint="eastAsia"/>
                <w:szCs w:val="21"/>
              </w:rPr>
              <w:t>１２</w:t>
            </w:r>
            <w:r w:rsidRPr="00363B89">
              <w:rPr>
                <w:rFonts w:ascii="ＭＳ ゴシック" w:eastAsia="ＭＳ ゴシック" w:hAnsi="ＭＳ ゴシック"/>
                <w:szCs w:val="21"/>
              </w:rPr>
              <w:t>月</w:t>
            </w:r>
            <w:r w:rsidRPr="00363B89">
              <w:rPr>
                <w:rFonts w:ascii="ＭＳ ゴシック" w:eastAsia="ＭＳ ゴシック" w:hAnsi="ＭＳ ゴシック" w:hint="eastAsia"/>
                <w:szCs w:val="21"/>
              </w:rPr>
              <w:t>２１</w:t>
            </w:r>
            <w:r w:rsidRPr="00363B89">
              <w:rPr>
                <w:rFonts w:ascii="ＭＳ ゴシック" w:eastAsia="ＭＳ ゴシック" w:hAnsi="ＭＳ ゴシック"/>
                <w:szCs w:val="21"/>
              </w:rPr>
              <w:t>日の閣議決定後に新たに申請し承認を受け</w:t>
            </w:r>
            <w:r w:rsidRPr="00363B89">
              <w:rPr>
                <w:rFonts w:ascii="ＭＳ ゴシック" w:eastAsia="ＭＳ ゴシック" w:hAnsi="ＭＳ ゴシック" w:hint="eastAsia"/>
                <w:szCs w:val="21"/>
              </w:rPr>
              <w:t>ること</w:t>
            </w:r>
          </w:p>
        </w:tc>
      </w:tr>
    </w:tbl>
    <w:p w:rsidR="00451180" w:rsidRPr="00363B89" w:rsidRDefault="00451180" w:rsidP="00451180">
      <w:pPr>
        <w:ind w:left="600" w:hangingChars="300" w:hanging="600"/>
        <w:rPr>
          <w:rFonts w:ascii="ＭＳ ゴシック" w:eastAsia="ＭＳ ゴシック" w:hAnsi="ＭＳ ゴシック"/>
          <w:sz w:val="20"/>
          <w:szCs w:val="20"/>
        </w:rPr>
      </w:pPr>
      <w:r w:rsidRPr="00363B89">
        <w:rPr>
          <w:rFonts w:ascii="ＭＳ ゴシック" w:eastAsia="ＭＳ ゴシック" w:hAnsi="ＭＳ ゴシック" w:hint="eastAsia"/>
          <w:sz w:val="20"/>
          <w:szCs w:val="20"/>
        </w:rPr>
        <w:t>（※４）小規模企業者、小規模事業者または常時使用する従業員が２０人以下の特定非営利活動法人であること。</w:t>
      </w: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szCs w:val="21"/>
        </w:rPr>
      </w:pP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kern w:val="0"/>
          <w:szCs w:val="21"/>
        </w:rPr>
        <w:br w:type="page"/>
      </w: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lastRenderedPageBreak/>
        <w:t>別紙２</w:t>
      </w: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p>
    <w:p w:rsidR="00451180" w:rsidRPr="00363B89" w:rsidRDefault="00451180" w:rsidP="00451180">
      <w:pPr>
        <w:overflowPunct w:val="0"/>
        <w:adjustRightInd w:val="0"/>
        <w:jc w:val="center"/>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暴力団排除に関する誓約事項</w:t>
      </w: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p>
    <w:p w:rsidR="00451180" w:rsidRPr="00363B89" w:rsidRDefault="00451180" w:rsidP="00451180">
      <w:pPr>
        <w:overflowPunct w:val="0"/>
        <w:adjustRightInd w:val="0"/>
        <w:jc w:val="center"/>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記</w:t>
      </w:r>
    </w:p>
    <w:p w:rsidR="00451180" w:rsidRPr="00363B89" w:rsidRDefault="00451180" w:rsidP="00451180">
      <w:pPr>
        <w:overflowPunct w:val="0"/>
        <w:adjustRightInd w:val="0"/>
        <w:jc w:val="left"/>
        <w:textAlignment w:val="baseline"/>
        <w:rPr>
          <w:rFonts w:ascii="ＭＳ ゴシック" w:eastAsia="ＭＳ ゴシック" w:hAnsi="ＭＳ ゴシック" w:cs="Times New Roman"/>
          <w:kern w:val="0"/>
          <w:szCs w:val="21"/>
        </w:rPr>
      </w:pPr>
    </w:p>
    <w:p w:rsidR="00451180" w:rsidRPr="00363B89" w:rsidRDefault="00451180" w:rsidP="00451180">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451180" w:rsidRPr="00363B89" w:rsidRDefault="00451180" w:rsidP="00451180">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451180" w:rsidRPr="00363B89" w:rsidRDefault="00451180" w:rsidP="00451180">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451180" w:rsidRPr="00363B89" w:rsidRDefault="00451180" w:rsidP="00451180">
      <w:pPr>
        <w:overflowPunct w:val="0"/>
        <w:adjustRightInd w:val="0"/>
        <w:ind w:left="420" w:hangingChars="200" w:hanging="420"/>
        <w:textAlignment w:val="baseline"/>
        <w:rPr>
          <w:rFonts w:ascii="ＭＳ Ｐゴシック" w:eastAsia="ＭＳ Ｐゴシック" w:hAnsi="ＭＳ Ｐゴシック" w:cs="Times New Roman"/>
          <w:sz w:val="72"/>
        </w:rPr>
      </w:pPr>
      <w:r w:rsidRPr="00363B89">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451180" w:rsidRPr="00363B89" w:rsidRDefault="00451180" w:rsidP="00451180">
      <w:pPr>
        <w:widowControl/>
        <w:ind w:left="210" w:hangingChars="100" w:hanging="210"/>
        <w:rPr>
          <w:rFonts w:ascii="ＭＳ Ｐゴシック" w:eastAsia="ＭＳ Ｐゴシック" w:hAnsi="ＭＳ Ｐゴシック" w:cs="Times New Roman"/>
          <w:szCs w:val="21"/>
        </w:rPr>
      </w:pPr>
    </w:p>
    <w:p w:rsidR="00451180" w:rsidRPr="00363B89" w:rsidRDefault="00451180" w:rsidP="00451180">
      <w:pPr>
        <w:widowControl/>
        <w:ind w:left="210" w:hangingChars="100" w:hanging="210"/>
        <w:rPr>
          <w:rFonts w:ascii="ＭＳ Ｐゴシック" w:eastAsia="ＭＳ Ｐゴシック" w:hAnsi="ＭＳ Ｐゴシック" w:cs="Times New Roman"/>
          <w:szCs w:val="21"/>
        </w:rPr>
      </w:pPr>
    </w:p>
    <w:p w:rsidR="00451180" w:rsidRPr="00363B89" w:rsidRDefault="00451180" w:rsidP="00451180">
      <w:pPr>
        <w:widowControl/>
        <w:ind w:left="210" w:hangingChars="100" w:hanging="210"/>
        <w:rPr>
          <w:rFonts w:ascii="ＭＳ Ｐゴシック" w:eastAsia="ＭＳ Ｐゴシック" w:hAnsi="ＭＳ Ｐゴシック" w:cs="Times New Roman"/>
          <w:szCs w:val="21"/>
        </w:rPr>
      </w:pPr>
    </w:p>
    <w:p w:rsidR="00451180" w:rsidRPr="00363B89" w:rsidRDefault="00451180" w:rsidP="00451180">
      <w:pPr>
        <w:rPr>
          <w:rFonts w:ascii="ＭＳ ゴシック" w:eastAsia="ＭＳ ゴシック" w:hAnsi="ＭＳ ゴシック" w:cs="Times New Roman"/>
          <w:szCs w:val="26"/>
        </w:rPr>
      </w:pPr>
      <w:r w:rsidRPr="00363B89">
        <w:rPr>
          <w:rFonts w:ascii="ＭＳ ゴシック" w:eastAsia="ＭＳ ゴシック" w:hAnsi="ＭＳ ゴシック" w:cs="Times New Roman"/>
          <w:szCs w:val="26"/>
        </w:rPr>
        <w:br w:type="page"/>
      </w:r>
    </w:p>
    <w:p w:rsidR="000D25B5" w:rsidRPr="00363B89" w:rsidRDefault="000D25B5" w:rsidP="009E7B04">
      <w:pPr>
        <w:jc w:val="center"/>
        <w:rPr>
          <w:rFonts w:ascii="ＭＳ ゴシック" w:eastAsia="ＭＳ ゴシック" w:hAnsi="ＭＳ ゴシック" w:cs="Times New Roman"/>
          <w:szCs w:val="26"/>
        </w:rPr>
      </w:pPr>
    </w:p>
    <w:p w:rsidR="00204778" w:rsidRPr="00363B89"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363B89"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363B89" w:rsidRDefault="00204778" w:rsidP="00DC209A">
      <w:pPr>
        <w:widowControl/>
        <w:ind w:left="720" w:hangingChars="100" w:hanging="720"/>
        <w:jc w:val="center"/>
        <w:rPr>
          <w:rFonts w:ascii="ＭＳ Ｐゴシック" w:eastAsia="ＭＳ Ｐゴシック" w:hAnsi="ＭＳ Ｐゴシック" w:cs="Times New Roman"/>
          <w:sz w:val="72"/>
        </w:rPr>
      </w:pPr>
    </w:p>
    <w:p w:rsidR="006B7F03" w:rsidRPr="00363B89" w:rsidRDefault="006B7F03" w:rsidP="00DC209A">
      <w:pPr>
        <w:widowControl/>
        <w:ind w:left="720" w:hangingChars="100" w:hanging="720"/>
        <w:jc w:val="center"/>
        <w:rPr>
          <w:rFonts w:ascii="ＭＳ Ｐゴシック" w:eastAsia="ＭＳ Ｐゴシック" w:hAnsi="ＭＳ Ｐゴシック" w:cs="Times New Roman"/>
          <w:sz w:val="72"/>
        </w:rPr>
      </w:pPr>
    </w:p>
    <w:p w:rsidR="006B7F03" w:rsidRPr="00363B89" w:rsidRDefault="006B7F03" w:rsidP="00DC209A">
      <w:pPr>
        <w:widowControl/>
        <w:ind w:left="720" w:hangingChars="100" w:hanging="720"/>
        <w:jc w:val="center"/>
        <w:rPr>
          <w:rFonts w:ascii="ＭＳ Ｐゴシック" w:eastAsia="ＭＳ Ｐゴシック" w:hAnsi="ＭＳ Ｐゴシック" w:cs="Times New Roman"/>
          <w:sz w:val="72"/>
        </w:rPr>
      </w:pPr>
    </w:p>
    <w:p w:rsidR="00204778" w:rsidRPr="00363B89" w:rsidRDefault="00204778" w:rsidP="00DC209A">
      <w:pPr>
        <w:widowControl/>
        <w:ind w:left="720" w:hangingChars="100" w:hanging="720"/>
        <w:jc w:val="center"/>
        <w:rPr>
          <w:rFonts w:ascii="ＭＳ Ｐゴシック" w:eastAsia="ＭＳ Ｐゴシック" w:hAnsi="ＭＳ Ｐゴシック" w:cs="Times New Roman"/>
          <w:sz w:val="72"/>
        </w:rPr>
      </w:pPr>
    </w:p>
    <w:p w:rsidR="000F7F23" w:rsidRPr="00363B89" w:rsidRDefault="000F7F23" w:rsidP="00DC209A">
      <w:pPr>
        <w:widowControl/>
        <w:ind w:left="720" w:hangingChars="100" w:hanging="720"/>
        <w:jc w:val="center"/>
        <w:rPr>
          <w:rFonts w:ascii="ＭＳ Ｐゴシック" w:eastAsia="ＭＳ Ｐゴシック" w:hAnsi="ＭＳ Ｐゴシック" w:cs="Times New Roman"/>
          <w:sz w:val="72"/>
        </w:rPr>
      </w:pPr>
      <w:r w:rsidRPr="00363B89">
        <w:rPr>
          <w:rFonts w:ascii="ＭＳ Ｐゴシック" w:eastAsia="ＭＳ Ｐゴシック" w:hAnsi="ＭＳ Ｐゴシック" w:cs="Times New Roman" w:hint="eastAsia"/>
          <w:sz w:val="72"/>
        </w:rPr>
        <w:t>規程に定める様式</w:t>
      </w:r>
    </w:p>
    <w:p w:rsidR="000F7F23" w:rsidRPr="00363B89" w:rsidRDefault="000F7F23" w:rsidP="00B16698">
      <w:pPr>
        <w:widowControl/>
        <w:rPr>
          <w:rFonts w:ascii="ＭＳ Ｐゴシック" w:eastAsia="ＭＳ Ｐゴシック" w:hAnsi="ＭＳ Ｐゴシック" w:cs="Times New Roman"/>
          <w:sz w:val="72"/>
        </w:rPr>
      </w:pPr>
      <w:r w:rsidRPr="00363B89">
        <w:rPr>
          <w:rFonts w:ascii="ＭＳ Ｐゴシック" w:eastAsia="ＭＳ Ｐゴシック" w:hAnsi="ＭＳ Ｐゴシック" w:cs="Times New Roman"/>
          <w:sz w:val="72"/>
        </w:rPr>
        <w:br w:type="page"/>
      </w:r>
    </w:p>
    <w:p w:rsidR="007366FD" w:rsidRPr="00363B89" w:rsidRDefault="007366FD" w:rsidP="007366FD">
      <w:pPr>
        <w:widowControl/>
        <w:spacing w:line="320" w:lineRule="exact"/>
        <w:ind w:left="210" w:hangingChars="100" w:hanging="210"/>
        <w:rPr>
          <w:rFonts w:asciiTheme="majorEastAsia" w:eastAsiaTheme="majorEastAsia" w:hAnsiTheme="majorEastAsia" w:cs="Times New Roman"/>
        </w:rPr>
      </w:pPr>
      <w:r w:rsidRPr="00363B89">
        <w:rPr>
          <w:noProof/>
        </w:rPr>
        <w:lastRenderedPageBreak/>
        <mc:AlternateContent>
          <mc:Choice Requires="wps">
            <w:drawing>
              <wp:anchor distT="0" distB="0" distL="114300" distR="114300" simplePos="0" relativeHeight="2523914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5" o:spid="_x0000_s1033" style="position:absolute;left:0;text-align:left;margin-left:329.4pt;margin-top:-.55pt;width:155.25pt;height:18.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eBSgIAAGQEAAAOAAAAZHJzL2Uyb0RvYy54bWysVMuO0zAU3SPxD5b3NEmBPqKmo1GHIqQB&#10;Rhr4AMdxEgu/uHabDv8BHwBr1ogFn8NI/AU3Tls6wAqRhWX7Xh+fe851Fmc7rchWgJfWFDQbpZQI&#10;w20lTVPQ16/WD2aU+MBMxZQ1oqA3wtOz5f17i87lYmxbqyoBBEGMzztX0DYElyeJ563QzI+sEwaD&#10;tQXNAi6hSSpgHaJrlYzTdJJ0FioHlgvvcfdiCNJlxK9rwcPLuvYiEFVQ5BbiCHEs+zFZLljeAHOt&#10;5Hsa7B9YaCYNXnqEumCBkQ3IP6C05GC9rcOIW53YupZcxBqwmiz9rZrrljkRa0FxvDvK5P8fLH+x&#10;vQIiq4JOHlNimEaPbj9/uv3w9fu3j8mP91+GGcEoStU5n+OJa3cFfbHeXVr+xhNjVy0zjTgHsF0r&#10;WIUEsz4/uXOgX3g8Ssruua3wIrYJNqq2q0H3gKgH2UVzbo7miF0gHDez+TSbTJEkx9j44SwbR0oJ&#10;yw+nHfjwVFhN+klBAc2P6Gx76UPPhuWHlMjeKlmtpVJxAU25UkC2DBtlHb9YABZ5mqYM6QqKl6fY&#10;TFw71K0qVbzlTp4/hUvj9zc4LQN2v5K6oLNjEst7CZ+YKvZmYFINc6SvzF7TXsbBjrArd9G/6cGg&#10;0lY3KDLYodnxceKktfCOkg4bvaD+7YaBoEQ9M2jU9NF4jqqGuJjN5lgYnAbKkwAzHIEKGigZpqsw&#10;vKWNA9m0eE8WtTD2HK2tZVS9t33gtCePrRzN2D+7/q2crmPWr5/D8i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2&#10;MueBSgIAAGQEAAAOAAAAAAAAAAAAAAAAAC4CAABkcnMvZTJvRG9jLnhtbFBLAQItABQABgAIAAAA&#10;IQCjz2Cy4AAAAAkBAAAPAAAAAAAAAAAAAAAAAKQEAABkcnMvZG93bnJldi54bWxQSwUGAAAAAAQA&#10;BADzAAAAsQU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Theme="majorEastAsia" w:eastAsiaTheme="majorEastAsia" w:hAnsiTheme="majorEastAsia" w:cs="Times New Roman" w:hint="eastAsia"/>
        </w:rPr>
        <w:t>様式第１</w:t>
      </w:r>
    </w:p>
    <w:p w:rsidR="007366FD" w:rsidRPr="00363B89" w:rsidRDefault="007366FD" w:rsidP="007366FD">
      <w:pPr>
        <w:autoSpaceDE w:val="0"/>
        <w:autoSpaceDN w:val="0"/>
        <w:spacing w:line="276" w:lineRule="auto"/>
        <w:rPr>
          <w:rFonts w:asciiTheme="majorEastAsia" w:eastAsiaTheme="majorEastAsia" w:hAnsiTheme="majorEastAsia"/>
          <w:spacing w:val="2"/>
          <w:sz w:val="22"/>
        </w:rPr>
      </w:pPr>
    </w:p>
    <w:p w:rsidR="007366FD" w:rsidRPr="00363B89" w:rsidRDefault="007366FD" w:rsidP="007366FD">
      <w:pPr>
        <w:autoSpaceDE w:val="0"/>
        <w:autoSpaceDN w:val="0"/>
        <w:spacing w:line="276" w:lineRule="auto"/>
        <w:jc w:val="right"/>
        <w:rPr>
          <w:rFonts w:asciiTheme="majorEastAsia" w:eastAsiaTheme="majorEastAsia" w:hAnsiTheme="majorEastAsia"/>
          <w:sz w:val="22"/>
        </w:rPr>
      </w:pPr>
      <w:r w:rsidRPr="00363B89">
        <w:rPr>
          <w:rFonts w:asciiTheme="majorEastAsia" w:eastAsiaTheme="majorEastAsia" w:hAnsiTheme="majorEastAsia" w:hint="eastAsia"/>
          <w:sz w:val="22"/>
        </w:rPr>
        <w:t>２０　　年　　月　　日</w:t>
      </w:r>
    </w:p>
    <w:p w:rsidR="007366FD" w:rsidRPr="00363B89" w:rsidRDefault="007366FD" w:rsidP="007366FD">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全国中小企業団体中央会</w:t>
      </w:r>
    </w:p>
    <w:p w:rsidR="007366FD" w:rsidRPr="00363B89" w:rsidRDefault="007366FD" w:rsidP="007366FD">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会　長　　</w:t>
      </w:r>
      <w:r w:rsidR="005B4932">
        <w:rPr>
          <w:rFonts w:asciiTheme="majorEastAsia" w:eastAsiaTheme="majorEastAsia" w:hAnsiTheme="majorEastAsia" w:cs="Times New Roman" w:hint="eastAsia"/>
        </w:rPr>
        <w:t xml:space="preserve">森　　　　</w:t>
      </w:r>
      <w:r w:rsidR="003C72ED">
        <w:rPr>
          <w:rFonts w:asciiTheme="majorEastAsia" w:eastAsiaTheme="majorEastAsia" w:hAnsiTheme="majorEastAsia" w:cs="Times New Roman" w:hint="eastAsia"/>
        </w:rPr>
        <w:t xml:space="preserve">　</w:t>
      </w:r>
      <w:r w:rsidR="005B4932">
        <w:rPr>
          <w:rFonts w:asciiTheme="majorEastAsia" w:eastAsiaTheme="majorEastAsia" w:hAnsiTheme="majorEastAsia" w:cs="Times New Roman" w:hint="eastAsia"/>
        </w:rPr>
        <w:t>洋</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7366FD" w:rsidRPr="00363B89" w:rsidRDefault="007366FD" w:rsidP="007366FD">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香川県中小企業団体中央会</w:t>
      </w:r>
    </w:p>
    <w:p w:rsidR="007366FD" w:rsidRPr="00363B89" w:rsidRDefault="007366FD" w:rsidP="007366FD">
      <w:pPr>
        <w:widowControl/>
        <w:spacing w:line="320" w:lineRule="exact"/>
        <w:rPr>
          <w:rFonts w:asciiTheme="majorEastAsia" w:eastAsiaTheme="majorEastAsia" w:hAnsiTheme="majorEastAsia" w:cs="Times New Roman"/>
        </w:rPr>
      </w:pPr>
      <w:r w:rsidRPr="00363B89">
        <w:rPr>
          <w:rFonts w:asciiTheme="majorEastAsia" w:eastAsiaTheme="majorEastAsia" w:hAnsiTheme="majorEastAsia" w:cs="Times New Roman" w:hint="eastAsia"/>
        </w:rPr>
        <w:t>会　長　　国　東　照　正　　殿</w:t>
      </w:r>
    </w:p>
    <w:p w:rsidR="007366FD" w:rsidRPr="00363B89" w:rsidRDefault="007366FD" w:rsidP="007366FD">
      <w:pPr>
        <w:widowControl/>
        <w:spacing w:line="320" w:lineRule="exact"/>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申請者住所（郵便番号、本社所在地）</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氏　　　名（名称、代表者の役職及び氏名）　　　　　　㊞</w:t>
      </w:r>
    </w:p>
    <w:p w:rsidR="007366FD" w:rsidRPr="00363B89" w:rsidRDefault="007366FD" w:rsidP="007366FD">
      <w:pPr>
        <w:widowControl/>
        <w:rPr>
          <w:rFonts w:asciiTheme="majorEastAsia" w:eastAsiaTheme="majorEastAsia" w:hAnsiTheme="majorEastAsia" w:cs="Times New Roman"/>
          <w:sz w:val="17"/>
          <w:szCs w:val="17"/>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 w:val="16"/>
          <w:szCs w:val="17"/>
        </w:rPr>
        <w:t>※「共同申請」で申請を行う場合は連名で記載</w:t>
      </w:r>
    </w:p>
    <w:p w:rsidR="007366FD" w:rsidRPr="00363B89" w:rsidRDefault="007366FD" w:rsidP="007366FD">
      <w:pPr>
        <w:spacing w:line="276" w:lineRule="auto"/>
        <w:ind w:right="181"/>
        <w:rPr>
          <w:rFonts w:asciiTheme="majorEastAsia" w:eastAsiaTheme="majorEastAsia" w:hAnsiTheme="majorEastAsia"/>
          <w:sz w:val="18"/>
          <w:szCs w:val="18"/>
        </w:rPr>
      </w:pPr>
    </w:p>
    <w:p w:rsidR="007366FD" w:rsidRPr="00363B89" w:rsidRDefault="007366FD" w:rsidP="007366FD">
      <w:pPr>
        <w:widowControl/>
        <w:spacing w:line="320" w:lineRule="exact"/>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平成３０年度補正ものづくり・商業・サービス生産性向上促進補助金に係る</w:t>
      </w:r>
    </w:p>
    <w:p w:rsidR="007366FD" w:rsidRPr="00363B89" w:rsidRDefault="007366FD" w:rsidP="007366FD">
      <w:pPr>
        <w:widowControl/>
        <w:spacing w:line="320" w:lineRule="exact"/>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補助金交付申請書</w:t>
      </w:r>
    </w:p>
    <w:p w:rsidR="007366FD" w:rsidRPr="00363B89" w:rsidRDefault="007366FD" w:rsidP="007366FD">
      <w:pPr>
        <w:autoSpaceDE w:val="0"/>
        <w:autoSpaceDN w:val="0"/>
        <w:spacing w:line="276" w:lineRule="auto"/>
        <w:rPr>
          <w:rFonts w:asciiTheme="majorEastAsia" w:eastAsiaTheme="majorEastAsia" w:hAnsiTheme="majorEastAsia"/>
          <w:spacing w:val="2"/>
          <w:sz w:val="22"/>
        </w:rPr>
      </w:pPr>
    </w:p>
    <w:p w:rsidR="007366FD" w:rsidRPr="00363B89" w:rsidRDefault="007366FD" w:rsidP="007366FD">
      <w:pPr>
        <w:autoSpaceDE w:val="0"/>
        <w:autoSpaceDN w:val="0"/>
        <w:spacing w:line="276" w:lineRule="auto"/>
        <w:rPr>
          <w:rFonts w:asciiTheme="majorEastAsia" w:eastAsiaTheme="majorEastAsia" w:hAnsiTheme="majorEastAsia" w:cs="Times New Roman"/>
          <w:szCs w:val="17"/>
        </w:rPr>
      </w:pPr>
      <w:r w:rsidRPr="00363B89">
        <w:rPr>
          <w:rFonts w:asciiTheme="majorEastAsia" w:eastAsiaTheme="majorEastAsia" w:hAnsiTheme="majorEastAsia" w:hint="eastAsia"/>
          <w:sz w:val="22"/>
        </w:rPr>
        <w:t xml:space="preserve">　ものづくり・商業・サービス生産性向上促進補助金</w:t>
      </w:r>
      <w:r w:rsidRPr="00363B89">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7366FD" w:rsidRPr="00363B89" w:rsidRDefault="007366FD" w:rsidP="007366FD">
      <w:pPr>
        <w:autoSpaceDE w:val="0"/>
        <w:autoSpaceDN w:val="0"/>
        <w:spacing w:line="276" w:lineRule="auto"/>
        <w:rPr>
          <w:rFonts w:asciiTheme="majorEastAsia" w:eastAsiaTheme="majorEastAsia" w:hAnsiTheme="majorEastAsia" w:cs="Times New Roman"/>
          <w:szCs w:val="17"/>
        </w:rPr>
      </w:pPr>
    </w:p>
    <w:p w:rsidR="007366FD" w:rsidRPr="00363B89" w:rsidRDefault="007366FD" w:rsidP="007366FD">
      <w:pPr>
        <w:pStyle w:val="ac"/>
        <w:spacing w:line="276" w:lineRule="auto"/>
        <w:rPr>
          <w:rFonts w:asciiTheme="majorEastAsia" w:eastAsiaTheme="majorEastAsia" w:hAnsiTheme="majorEastAsia"/>
        </w:rPr>
      </w:pPr>
      <w:r w:rsidRPr="00363B89">
        <w:rPr>
          <w:rFonts w:asciiTheme="majorEastAsia" w:eastAsiaTheme="majorEastAsia" w:hAnsiTheme="majorEastAsia" w:hint="eastAsia"/>
        </w:rPr>
        <w:t>記</w:t>
      </w:r>
    </w:p>
    <w:p w:rsidR="007366FD" w:rsidRPr="00363B89" w:rsidRDefault="007366FD" w:rsidP="007366FD">
      <w:pPr>
        <w:spacing w:line="276" w:lineRule="auto"/>
        <w:rPr>
          <w:rFonts w:asciiTheme="majorEastAsia" w:eastAsiaTheme="majorEastAsia" w:hAnsiTheme="majorEastAsia"/>
        </w:rPr>
      </w:pPr>
    </w:p>
    <w:p w:rsidR="007366FD" w:rsidRPr="00363B89" w:rsidRDefault="007366FD" w:rsidP="007366FD">
      <w:pP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１．事業計画名</w:t>
      </w:r>
    </w:p>
    <w:p w:rsidR="007366FD" w:rsidRPr="00363B89" w:rsidRDefault="007366FD" w:rsidP="007366FD">
      <w:pPr>
        <w:ind w:leftChars="100" w:left="210" w:firstLineChars="200" w:firstLine="32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　別紙「２．事業内容（１）」の事業計画名を記載してください。</w:t>
      </w:r>
    </w:p>
    <w:p w:rsidR="007366FD" w:rsidRPr="00363B89" w:rsidRDefault="007366FD" w:rsidP="007366FD">
      <w:pPr>
        <w:rPr>
          <w:rFonts w:asciiTheme="majorEastAsia" w:eastAsiaTheme="majorEastAsia" w:hAnsiTheme="majorEastAsia" w:cs="Times New Roman"/>
          <w:szCs w:val="16"/>
        </w:rPr>
      </w:pPr>
    </w:p>
    <w:p w:rsidR="007366FD" w:rsidRPr="00363B89" w:rsidRDefault="007366FD" w:rsidP="007366FD">
      <w:pP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２．補助事業に要する経費、補助対象経費及び補助金交付申請額</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（１）補助事業に要する経費　　　　　　　　　　　　　　　円（税込み）</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（２）</w:t>
      </w:r>
      <w:r w:rsidRPr="00363B89">
        <w:rPr>
          <w:rFonts w:asciiTheme="majorEastAsia" w:eastAsiaTheme="majorEastAsia" w:hAnsiTheme="majorEastAsia" w:cs="Times New Roman" w:hint="eastAsia"/>
          <w:spacing w:val="84"/>
          <w:kern w:val="0"/>
          <w:szCs w:val="21"/>
          <w:fitText w:val="2100" w:id="1987317504"/>
        </w:rPr>
        <w:t>補助対象経</w:t>
      </w:r>
      <w:r w:rsidRPr="00363B89">
        <w:rPr>
          <w:rFonts w:asciiTheme="majorEastAsia" w:eastAsiaTheme="majorEastAsia" w:hAnsiTheme="majorEastAsia" w:cs="Times New Roman" w:hint="eastAsia"/>
          <w:kern w:val="0"/>
          <w:szCs w:val="21"/>
          <w:fitText w:val="2100" w:id="1987317504"/>
        </w:rPr>
        <w:t>費</w:t>
      </w:r>
      <w:r w:rsidRPr="00363B89">
        <w:rPr>
          <w:rFonts w:asciiTheme="majorEastAsia" w:eastAsiaTheme="majorEastAsia" w:hAnsiTheme="majorEastAsia" w:cs="Times New Roman" w:hint="eastAsia"/>
          <w:kern w:val="0"/>
          <w:szCs w:val="21"/>
        </w:rPr>
        <w:t xml:space="preserve">　　　　　　　　　　　　　　　</w:t>
      </w:r>
      <w:r w:rsidRPr="00363B89">
        <w:rPr>
          <w:rFonts w:asciiTheme="majorEastAsia" w:eastAsiaTheme="majorEastAsia" w:hAnsiTheme="majorEastAsia" w:cs="Times New Roman" w:hint="eastAsia"/>
          <w:kern w:val="0"/>
          <w:szCs w:val="21"/>
        </w:rPr>
        <w:tab/>
        <w:t>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（３）</w:t>
      </w:r>
      <w:r w:rsidRPr="00363B89">
        <w:rPr>
          <w:rFonts w:asciiTheme="majorEastAsia" w:eastAsiaTheme="majorEastAsia" w:hAnsiTheme="majorEastAsia" w:cs="Times New Roman" w:hint="eastAsia"/>
          <w:spacing w:val="30"/>
          <w:kern w:val="0"/>
          <w:szCs w:val="21"/>
          <w:fitText w:val="2100" w:id="1987317505"/>
        </w:rPr>
        <w:t>補助金交付申請</w:t>
      </w:r>
      <w:r w:rsidRPr="00363B89">
        <w:rPr>
          <w:rFonts w:asciiTheme="majorEastAsia" w:eastAsiaTheme="majorEastAsia" w:hAnsiTheme="majorEastAsia" w:cs="Times New Roman" w:hint="eastAsia"/>
          <w:kern w:val="0"/>
          <w:szCs w:val="21"/>
          <w:fitText w:val="2100" w:id="1987317505"/>
        </w:rPr>
        <w:t>額</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rPr>
          <w:rFonts w:asciiTheme="majorEastAsia" w:eastAsiaTheme="majorEastAsia" w:hAnsiTheme="majorEastAsia" w:cs="Times New Roman"/>
          <w:szCs w:val="21"/>
        </w:rPr>
      </w:pPr>
    </w:p>
    <w:p w:rsidR="007366FD" w:rsidRPr="00363B89" w:rsidRDefault="007366FD" w:rsidP="007366FD">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363B89">
        <w:rPr>
          <w:rFonts w:asciiTheme="majorEastAsia" w:eastAsiaTheme="majorEastAsia" w:hAnsiTheme="majorEastAsia" w:cs="Times New Roman" w:hint="eastAsia"/>
          <w:kern w:val="0"/>
          <w:szCs w:val="21"/>
        </w:rPr>
        <w:t xml:space="preserve">＜内　訳＞　</w:t>
      </w:r>
      <w:r w:rsidRPr="00363B89">
        <w:rPr>
          <w:rFonts w:asciiTheme="majorEastAsia" w:eastAsiaTheme="majorEastAsia" w:hAnsiTheme="majorEastAsia" w:cs="Times New Roman" w:hint="eastAsia"/>
          <w:kern w:val="0"/>
          <w:sz w:val="16"/>
          <w:szCs w:val="16"/>
        </w:rPr>
        <w:t xml:space="preserve">　※　単体申請の場合は、以下内訳欄を削除してください。</w:t>
      </w:r>
    </w:p>
    <w:p w:rsidR="007366FD" w:rsidRPr="00363B89" w:rsidRDefault="007366FD" w:rsidP="007366FD">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＜幹事企業＞</w:t>
      </w:r>
    </w:p>
    <w:p w:rsidR="007366FD" w:rsidRPr="00363B89" w:rsidRDefault="007366FD" w:rsidP="007366FD">
      <w:pPr>
        <w:spacing w:line="276" w:lineRule="auto"/>
        <w:rPr>
          <w:rFonts w:asciiTheme="majorEastAsia" w:eastAsiaTheme="majorEastAsia" w:hAnsiTheme="majorEastAsia"/>
          <w:szCs w:val="21"/>
        </w:rPr>
      </w:pPr>
      <w:r w:rsidRPr="00363B89">
        <w:rPr>
          <w:rFonts w:asciiTheme="majorEastAsia" w:eastAsiaTheme="majorEastAsia" w:hAnsiTheme="majorEastAsia" w:hint="eastAsia"/>
          <w:szCs w:val="21"/>
        </w:rPr>
        <w:t xml:space="preserve">　　　補助事業に要する経費　　　　　　　　　　　　　　　円（税込み）</w:t>
      </w:r>
    </w:p>
    <w:p w:rsidR="007366FD" w:rsidRPr="00363B89" w:rsidRDefault="007366FD" w:rsidP="007366FD">
      <w:pPr>
        <w:spacing w:line="276" w:lineRule="auto"/>
        <w:rPr>
          <w:rFonts w:asciiTheme="majorEastAsia" w:eastAsiaTheme="majorEastAsia" w:hAnsiTheme="majorEastAsia"/>
          <w:szCs w:val="21"/>
        </w:rPr>
      </w:pPr>
      <w:r w:rsidRPr="00363B89">
        <w:rPr>
          <w:rFonts w:asciiTheme="majorEastAsia" w:eastAsiaTheme="majorEastAsia" w:hAnsiTheme="majorEastAsia" w:hint="eastAsia"/>
          <w:szCs w:val="21"/>
        </w:rPr>
        <w:t xml:space="preserve">　　　補助事業に要する経費　　　　　　　　　　　　　　　円（税抜き）</w:t>
      </w:r>
    </w:p>
    <w:p w:rsidR="007366FD" w:rsidRPr="00363B89" w:rsidRDefault="007366FD" w:rsidP="007366FD">
      <w:pPr>
        <w:spacing w:line="276" w:lineRule="auto"/>
        <w:rPr>
          <w:rFonts w:asciiTheme="majorEastAsia" w:eastAsiaTheme="majorEastAsia" w:hAnsiTheme="majorEastAsia"/>
          <w:szCs w:val="21"/>
        </w:rPr>
      </w:pPr>
      <w:r w:rsidRPr="00363B89">
        <w:rPr>
          <w:rFonts w:asciiTheme="majorEastAsia" w:eastAsiaTheme="majorEastAsia" w:hAnsiTheme="majorEastAsia" w:hint="eastAsia"/>
          <w:szCs w:val="21"/>
        </w:rPr>
        <w:t xml:space="preserve">　　　</w:t>
      </w:r>
      <w:r w:rsidRPr="00363B89">
        <w:rPr>
          <w:rFonts w:asciiTheme="majorEastAsia" w:eastAsiaTheme="majorEastAsia" w:hAnsiTheme="majorEastAsia" w:hint="eastAsia"/>
          <w:spacing w:val="84"/>
          <w:kern w:val="0"/>
          <w:szCs w:val="21"/>
          <w:fitText w:val="2100" w:id="1987317506"/>
        </w:rPr>
        <w:t>補助対象経</w:t>
      </w:r>
      <w:r w:rsidRPr="00363B89">
        <w:rPr>
          <w:rFonts w:asciiTheme="majorEastAsia" w:eastAsiaTheme="majorEastAsia" w:hAnsiTheme="majorEastAsia" w:hint="eastAsia"/>
          <w:kern w:val="0"/>
          <w:szCs w:val="21"/>
          <w:fitText w:val="2100" w:id="1987317506"/>
        </w:rPr>
        <w:t>費</w:t>
      </w:r>
      <w:r w:rsidRPr="00363B89">
        <w:rPr>
          <w:rFonts w:asciiTheme="majorEastAsia" w:eastAsiaTheme="majorEastAsia" w:hAnsiTheme="majorEastAsia" w:hint="eastAsia"/>
          <w:szCs w:val="21"/>
        </w:rPr>
        <w:t xml:space="preserve">　　　　　　　　　　　　　　　円（税抜き）</w:t>
      </w:r>
    </w:p>
    <w:p w:rsidR="007366FD" w:rsidRPr="00363B89" w:rsidRDefault="007366FD" w:rsidP="007366FD">
      <w:pPr>
        <w:spacing w:line="276" w:lineRule="auto"/>
        <w:rPr>
          <w:rFonts w:asciiTheme="majorEastAsia" w:eastAsiaTheme="majorEastAsia" w:hAnsiTheme="majorEastAsia"/>
          <w:szCs w:val="21"/>
        </w:rPr>
      </w:pPr>
      <w:r w:rsidRPr="00363B89">
        <w:rPr>
          <w:rFonts w:asciiTheme="majorEastAsia" w:eastAsiaTheme="majorEastAsia" w:hAnsiTheme="majorEastAsia" w:hint="eastAsia"/>
          <w:szCs w:val="21"/>
        </w:rPr>
        <w:t xml:space="preserve">　　　</w:t>
      </w:r>
      <w:r w:rsidRPr="00363B89">
        <w:rPr>
          <w:rFonts w:asciiTheme="majorEastAsia" w:eastAsiaTheme="majorEastAsia" w:hAnsiTheme="majorEastAsia" w:hint="eastAsia"/>
          <w:spacing w:val="30"/>
          <w:kern w:val="0"/>
          <w:szCs w:val="21"/>
          <w:fitText w:val="2100" w:id="1987317507"/>
        </w:rPr>
        <w:t>補助金交付申請</w:t>
      </w:r>
      <w:r w:rsidRPr="00363B89">
        <w:rPr>
          <w:rFonts w:asciiTheme="majorEastAsia" w:eastAsiaTheme="majorEastAsia" w:hAnsiTheme="majorEastAsia" w:hint="eastAsia"/>
          <w:kern w:val="0"/>
          <w:szCs w:val="21"/>
          <w:fitText w:val="2100" w:id="1987317507"/>
        </w:rPr>
        <w:t>額</w:t>
      </w:r>
      <w:r w:rsidRPr="00363B89">
        <w:rPr>
          <w:rFonts w:asciiTheme="majorEastAsia" w:eastAsiaTheme="majorEastAsia" w:hAnsiTheme="majorEastAsia" w:hint="eastAsia"/>
          <w:szCs w:val="21"/>
        </w:rPr>
        <w:t xml:space="preserve">　　　　　　　　　　　　　　　円（税抜き）</w:t>
      </w:r>
    </w:p>
    <w:p w:rsidR="007366FD" w:rsidRPr="00363B89" w:rsidRDefault="007366FD" w:rsidP="007366FD">
      <w:pPr>
        <w:rPr>
          <w:rFonts w:asciiTheme="majorEastAsia" w:eastAsiaTheme="majorEastAsia" w:hAnsiTheme="majorEastAsia" w:cs="Times New Roman"/>
          <w:szCs w:val="21"/>
        </w:rPr>
      </w:pPr>
    </w:p>
    <w:p w:rsidR="007366FD" w:rsidRPr="00363B89" w:rsidRDefault="007366FD" w:rsidP="007366FD">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＜共同申請者１＞</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円（税込み）</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 xml:space="preserve">　　　</w:t>
      </w:r>
      <w:r w:rsidRPr="00363B89">
        <w:rPr>
          <w:rFonts w:asciiTheme="majorEastAsia" w:eastAsiaTheme="majorEastAsia" w:hAnsiTheme="majorEastAsia" w:cs="Times New Roman" w:hint="eastAsia"/>
          <w:spacing w:val="84"/>
          <w:kern w:val="0"/>
          <w:szCs w:val="21"/>
          <w:fitText w:val="2100" w:id="1987317508"/>
        </w:rPr>
        <w:t>補助対象経</w:t>
      </w:r>
      <w:r w:rsidRPr="00363B89">
        <w:rPr>
          <w:rFonts w:asciiTheme="majorEastAsia" w:eastAsiaTheme="majorEastAsia" w:hAnsiTheme="majorEastAsia" w:cs="Times New Roman" w:hint="eastAsia"/>
          <w:kern w:val="0"/>
          <w:szCs w:val="21"/>
          <w:fitText w:val="2100" w:id="1987317508"/>
        </w:rPr>
        <w:t>費</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30"/>
          <w:kern w:val="0"/>
          <w:szCs w:val="21"/>
          <w:fitText w:val="2100" w:id="1987317509"/>
        </w:rPr>
        <w:t>補助金交付申請</w:t>
      </w:r>
      <w:r w:rsidRPr="00363B89">
        <w:rPr>
          <w:rFonts w:asciiTheme="majorEastAsia" w:eastAsiaTheme="majorEastAsia" w:hAnsiTheme="majorEastAsia" w:cs="Times New Roman" w:hint="eastAsia"/>
          <w:kern w:val="0"/>
          <w:szCs w:val="21"/>
          <w:fitText w:val="2100" w:id="1987317509"/>
        </w:rPr>
        <w:t>額</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rPr>
          <w:rFonts w:asciiTheme="majorEastAsia" w:eastAsiaTheme="majorEastAsia" w:hAnsiTheme="majorEastAsia" w:cs="Times New Roman"/>
          <w:szCs w:val="21"/>
        </w:rPr>
      </w:pPr>
    </w:p>
    <w:p w:rsidR="007366FD" w:rsidRPr="00363B89" w:rsidRDefault="007366FD" w:rsidP="007366FD">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＜共同申請者２＞</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円（税込み）</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 xml:space="preserve">　　　</w:t>
      </w:r>
      <w:r w:rsidRPr="00363B89">
        <w:rPr>
          <w:rFonts w:asciiTheme="majorEastAsia" w:eastAsiaTheme="majorEastAsia" w:hAnsiTheme="majorEastAsia" w:cs="Times New Roman" w:hint="eastAsia"/>
          <w:spacing w:val="84"/>
          <w:kern w:val="0"/>
          <w:szCs w:val="21"/>
          <w:fitText w:val="2100" w:id="1987317510"/>
        </w:rPr>
        <w:t>補助対象経</w:t>
      </w:r>
      <w:r w:rsidRPr="00363B89">
        <w:rPr>
          <w:rFonts w:asciiTheme="majorEastAsia" w:eastAsiaTheme="majorEastAsia" w:hAnsiTheme="majorEastAsia" w:cs="Times New Roman" w:hint="eastAsia"/>
          <w:kern w:val="0"/>
          <w:szCs w:val="21"/>
          <w:fitText w:val="2100" w:id="1987317510"/>
        </w:rPr>
        <w:t>費</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30"/>
          <w:kern w:val="0"/>
          <w:szCs w:val="21"/>
          <w:fitText w:val="2100" w:id="1987317511"/>
        </w:rPr>
        <w:t>補助金交付申請</w:t>
      </w:r>
      <w:r w:rsidRPr="00363B89">
        <w:rPr>
          <w:rFonts w:asciiTheme="majorEastAsia" w:eastAsiaTheme="majorEastAsia" w:hAnsiTheme="majorEastAsia" w:cs="Times New Roman" w:hint="eastAsia"/>
          <w:kern w:val="0"/>
          <w:szCs w:val="21"/>
          <w:fitText w:val="2100" w:id="1987317511"/>
        </w:rPr>
        <w:t>額</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autoSpaceDE w:val="0"/>
        <w:autoSpaceDN w:val="0"/>
        <w:ind w:right="-1"/>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 w:val="16"/>
          <w:szCs w:val="16"/>
        </w:rPr>
        <w:t>※　以下、必要に応じて追加してください。</w:t>
      </w:r>
    </w:p>
    <w:p w:rsidR="007366FD" w:rsidRPr="00363B89" w:rsidRDefault="007366FD" w:rsidP="007366FD">
      <w:pP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lastRenderedPageBreak/>
        <w:t>３．補助事業の内容及び補助事業に要する経費の配分</w:t>
      </w:r>
    </w:p>
    <w:p w:rsidR="007366FD" w:rsidRPr="00363B89" w:rsidRDefault="007366FD" w:rsidP="007366FD">
      <w:pP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別紙　補助事業計画書のとおり</w:t>
      </w:r>
    </w:p>
    <w:p w:rsidR="007366FD" w:rsidRPr="00363B89" w:rsidRDefault="007366FD" w:rsidP="007366FD">
      <w:pPr>
        <w:rPr>
          <w:rFonts w:asciiTheme="majorEastAsia" w:eastAsiaTheme="majorEastAsia" w:hAnsiTheme="majorEastAsia" w:cs="Times New Roman"/>
          <w:szCs w:val="21"/>
        </w:rPr>
      </w:pPr>
    </w:p>
    <w:p w:rsidR="007366FD" w:rsidRPr="00363B89" w:rsidRDefault="007366FD" w:rsidP="007366FD">
      <w:pPr>
        <w:spacing w:line="280" w:lineRule="exac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（添付書類）</w:t>
      </w:r>
    </w:p>
    <w:p w:rsidR="007366FD" w:rsidRPr="00363B89" w:rsidRDefault="007366FD" w:rsidP="007366FD">
      <w:pPr>
        <w:spacing w:line="280" w:lineRule="exact"/>
        <w:ind w:left="210" w:firstLineChars="50" w:firstLine="105"/>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①　補助</w:t>
      </w:r>
      <w:r w:rsidRPr="00363B89">
        <w:rPr>
          <w:rFonts w:asciiTheme="majorEastAsia" w:eastAsiaTheme="majorEastAsia" w:hAnsiTheme="majorEastAsia" w:cs="Times New Roman" w:hint="eastAsia"/>
          <w:kern w:val="0"/>
          <w:szCs w:val="21"/>
        </w:rPr>
        <w:t>事業計画書（補助金交付申請書の別紙）</w:t>
      </w:r>
    </w:p>
    <w:p w:rsidR="007366FD" w:rsidRPr="00363B89" w:rsidRDefault="007366FD" w:rsidP="007366FD">
      <w:pPr>
        <w:spacing w:line="280" w:lineRule="exact"/>
        <w:ind w:left="210" w:firstLineChars="50" w:firstLine="105"/>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②　クラウド利用費の内容（補助事業計画書の別紙）</w:t>
      </w:r>
    </w:p>
    <w:p w:rsidR="007366FD" w:rsidRPr="00363B89" w:rsidRDefault="007366FD" w:rsidP="007366FD">
      <w:pPr>
        <w:spacing w:line="280" w:lineRule="exact"/>
        <w:ind w:left="210" w:firstLineChars="50" w:firstLine="105"/>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③　定款若しくは登記事項証明書等</w:t>
      </w:r>
    </w:p>
    <w:p w:rsidR="007366FD" w:rsidRPr="00363B89" w:rsidRDefault="007366FD" w:rsidP="007366FD">
      <w:pPr>
        <w:spacing w:line="280" w:lineRule="exact"/>
        <w:ind w:left="210" w:firstLineChars="50" w:firstLine="105"/>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④　その他</w:t>
      </w:r>
      <w:r w:rsidRPr="00363B89">
        <w:rPr>
          <w:rFonts w:asciiTheme="majorEastAsia" w:eastAsiaTheme="majorEastAsia" w:hAnsiTheme="majorEastAsia" w:cs="Times New Roman" w:hint="eastAsia"/>
          <w:kern w:val="0"/>
          <w:szCs w:val="21"/>
        </w:rPr>
        <w:t>全国中央会及び香川県地域事務局が必要と認める書類</w:t>
      </w:r>
    </w:p>
    <w:p w:rsidR="007366FD" w:rsidRPr="00363B89" w:rsidRDefault="007366FD" w:rsidP="007366FD">
      <w:pPr>
        <w:spacing w:line="280" w:lineRule="exact"/>
        <w:rPr>
          <w:rFonts w:asciiTheme="majorEastAsia" w:eastAsiaTheme="majorEastAsia" w:hAnsiTheme="majorEastAsia" w:cs="Times New Roman"/>
          <w:szCs w:val="21"/>
        </w:rPr>
      </w:pPr>
    </w:p>
    <w:p w:rsidR="007366FD" w:rsidRPr="00363B89" w:rsidRDefault="007366FD" w:rsidP="007366FD">
      <w:pPr>
        <w:spacing w:line="280" w:lineRule="exact"/>
        <w:rPr>
          <w:rFonts w:asciiTheme="majorEastAsia" w:eastAsiaTheme="majorEastAsia" w:hAnsiTheme="majorEastAsia" w:cs="Times New Roman"/>
          <w:sz w:val="16"/>
          <w:szCs w:val="17"/>
        </w:rPr>
      </w:pPr>
      <w:r w:rsidRPr="00363B89">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7366FD" w:rsidRPr="00363B89" w:rsidRDefault="007366FD" w:rsidP="007366FD">
      <w:pPr>
        <w:spacing w:line="280" w:lineRule="exact"/>
        <w:ind w:left="560" w:hangingChars="350" w:hanging="560"/>
        <w:rPr>
          <w:rFonts w:asciiTheme="majorEastAsia" w:eastAsiaTheme="majorEastAsia" w:hAnsiTheme="majorEastAsia" w:cs="Times New Roman"/>
          <w:sz w:val="16"/>
          <w:szCs w:val="17"/>
        </w:rPr>
      </w:pPr>
      <w:r w:rsidRPr="00363B89">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7366FD" w:rsidRPr="00363B89" w:rsidRDefault="007366FD" w:rsidP="007366FD">
      <w:pPr>
        <w:spacing w:line="280" w:lineRule="exact"/>
        <w:ind w:left="560" w:hangingChars="350" w:hanging="560"/>
        <w:rPr>
          <w:rFonts w:asciiTheme="majorEastAsia" w:eastAsiaTheme="majorEastAsia" w:hAnsiTheme="majorEastAsia" w:cs="Times New Roman"/>
          <w:sz w:val="16"/>
          <w:szCs w:val="17"/>
        </w:rPr>
      </w:pPr>
      <w:r w:rsidRPr="00363B89">
        <w:rPr>
          <w:rFonts w:asciiTheme="majorEastAsia" w:eastAsiaTheme="majorEastAsia" w:hAnsiTheme="majorEastAsia" w:cs="Times New Roman" w:hint="eastAsia"/>
          <w:kern w:val="0"/>
          <w:sz w:val="16"/>
          <w:szCs w:val="17"/>
        </w:rPr>
        <w:br w:type="page"/>
      </w:r>
    </w:p>
    <w:p w:rsidR="007366FD" w:rsidRPr="00363B89" w:rsidRDefault="007366FD" w:rsidP="007366FD">
      <w:pPr>
        <w:spacing w:line="280" w:lineRule="exact"/>
        <w:ind w:left="560" w:hangingChars="350" w:hanging="560"/>
        <w:rPr>
          <w:rFonts w:asciiTheme="majorEastAsia" w:eastAsiaTheme="majorEastAsia" w:hAnsiTheme="majorEastAsia" w:cs="Times New Roman"/>
          <w:sz w:val="16"/>
          <w:szCs w:val="17"/>
        </w:rPr>
      </w:pPr>
    </w:p>
    <w:p w:rsidR="007366FD" w:rsidRPr="00363B89" w:rsidRDefault="007366FD" w:rsidP="007366FD">
      <w:pPr>
        <w:widowControl/>
        <w:jc w:val="left"/>
        <w:rPr>
          <w:rFonts w:asciiTheme="majorEastAsia" w:eastAsiaTheme="majorEastAsia" w:hAnsiTheme="majorEastAsia" w:cs="Times New Roman"/>
          <w:kern w:val="0"/>
          <w:sz w:val="16"/>
          <w:szCs w:val="17"/>
        </w:rPr>
        <w:sectPr w:rsidR="007366FD" w:rsidRPr="00363B89">
          <w:pgSz w:w="11906" w:h="16838"/>
          <w:pgMar w:top="851" w:right="1134" w:bottom="851" w:left="1134" w:header="397" w:footer="284" w:gutter="0"/>
          <w:pgNumType w:fmt="numberInDash"/>
          <w:cols w:space="720"/>
        </w:sectPr>
      </w:pPr>
    </w:p>
    <w:p w:rsidR="007366FD" w:rsidRPr="00363B89" w:rsidRDefault="007366FD" w:rsidP="007366FD">
      <w:pPr>
        <w:spacing w:line="276" w:lineRule="auto"/>
        <w:ind w:left="1100" w:hangingChars="500" w:hanging="1100"/>
        <w:rPr>
          <w:rFonts w:ascii="ＭＳ Ｐゴシック" w:eastAsia="ＭＳ Ｐゴシック" w:hAnsi="ＭＳ Ｐゴシック"/>
          <w:sz w:val="18"/>
        </w:rPr>
      </w:pPr>
      <w:r w:rsidRPr="00363B89">
        <w:rPr>
          <w:rFonts w:ascii="ＭＳ Ｐゴシック" w:eastAsia="ＭＳ Ｐゴシック" w:hAnsi="ＭＳ Ｐゴシック" w:cs="Times New Roman" w:hint="eastAsia"/>
          <w:sz w:val="22"/>
        </w:rPr>
        <w:t>（様式第１の別紙－①：革新的サービス）</w:t>
      </w:r>
      <w:r w:rsidRPr="00363B89">
        <w:rPr>
          <w:rFonts w:ascii="ＭＳ Ｐゴシック" w:eastAsia="ＭＳ Ｐゴシック" w:hAnsi="ＭＳ Ｐゴシック" w:hint="eastAsia"/>
          <w:sz w:val="22"/>
        </w:rPr>
        <w:t xml:space="preserve">　</w:t>
      </w:r>
      <w:r w:rsidRPr="00363B89">
        <w:rPr>
          <w:rFonts w:ascii="ＭＳ Ｐゴシック" w:eastAsia="ＭＳ Ｐゴシック" w:hAnsi="ＭＳ Ｐゴシック" w:hint="eastAsia"/>
          <w:sz w:val="16"/>
        </w:rPr>
        <w:t>※「共同申請」の場合を含め、各事業者が作成してください。</w:t>
      </w:r>
    </w:p>
    <w:p w:rsidR="007366FD" w:rsidRPr="00363B89" w:rsidRDefault="007366FD" w:rsidP="007366FD">
      <w:pPr>
        <w:spacing w:line="200" w:lineRule="exact"/>
        <w:rPr>
          <w:rFonts w:ascii="ＭＳ Ｐゴシック" w:eastAsia="ＭＳ Ｐゴシック" w:hAnsi="ＭＳ Ｐゴシック"/>
          <w:sz w:val="40"/>
          <w:szCs w:val="40"/>
        </w:rPr>
      </w:pPr>
    </w:p>
    <w:p w:rsidR="007366FD" w:rsidRPr="00363B89" w:rsidRDefault="007366FD" w:rsidP="007366FD">
      <w:pPr>
        <w:spacing w:line="276" w:lineRule="auto"/>
        <w:jc w:val="center"/>
        <w:rPr>
          <w:rFonts w:ascii="ＭＳ Ｐゴシック" w:eastAsia="ＭＳ Ｐゴシック" w:hAnsi="ＭＳ Ｐゴシック"/>
          <w:b/>
          <w:sz w:val="32"/>
          <w:szCs w:val="32"/>
        </w:rPr>
      </w:pPr>
      <w:r w:rsidRPr="00363B89">
        <w:rPr>
          <w:rFonts w:ascii="ＭＳ Ｐゴシック" w:eastAsia="ＭＳ Ｐゴシック" w:hAnsi="ＭＳ Ｐゴシック" w:hint="eastAsia"/>
          <w:b/>
          <w:sz w:val="32"/>
          <w:szCs w:val="32"/>
        </w:rPr>
        <w:t>補助事業計画書</w:t>
      </w:r>
    </w:p>
    <w:p w:rsidR="007366FD" w:rsidRPr="00363B89" w:rsidRDefault="007366FD" w:rsidP="007366FD">
      <w:pPr>
        <w:autoSpaceDE w:val="0"/>
        <w:autoSpaceDN w:val="0"/>
        <w:rPr>
          <w:rFonts w:asciiTheme="majorEastAsia" w:eastAsiaTheme="majorEastAsia" w:hAnsiTheme="majorEastAsia" w:cs="ＭＳ 明朝"/>
        </w:rPr>
      </w:pPr>
      <w:r w:rsidRPr="00363B89">
        <w:rPr>
          <w:rFonts w:asciiTheme="majorEastAsia" w:eastAsiaTheme="majorEastAsia" w:hAnsiTheme="majorEastAsia" w:cs="ＭＳ 明朝" w:hint="eastAsia"/>
        </w:rPr>
        <w:t>１．申請者の概要等</w:t>
      </w:r>
    </w:p>
    <w:p w:rsidR="007366FD" w:rsidRPr="00363B89" w:rsidRDefault="007366FD" w:rsidP="007366FD">
      <w:pPr>
        <w:autoSpaceDE w:val="0"/>
        <w:autoSpaceDN w:val="0"/>
        <w:rPr>
          <w:rFonts w:asciiTheme="majorEastAsia" w:eastAsiaTheme="majorEastAsia" w:hAnsiTheme="majorEastAsia"/>
          <w:sz w:val="22"/>
        </w:rPr>
      </w:pPr>
      <w:r w:rsidRPr="00363B89">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70"/>
        <w:gridCol w:w="353"/>
        <w:gridCol w:w="351"/>
        <w:gridCol w:w="73"/>
        <w:gridCol w:w="282"/>
        <w:gridCol w:w="78"/>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3"/>
      </w:tblGrid>
      <w:tr w:rsidR="007366FD" w:rsidRPr="00363B89" w:rsidTr="007366FD">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（法人番号</w:t>
            </w:r>
            <w:r w:rsidRPr="00363B89">
              <w:rPr>
                <w:rFonts w:asciiTheme="majorEastAsia" w:eastAsiaTheme="majorEastAsia" w:hAnsiTheme="majorEastAsia" w:hint="eastAsia"/>
                <w:vertAlign w:val="superscript"/>
              </w:rPr>
              <w:t>※</w:t>
            </w:r>
            <w:r w:rsidRPr="00363B89">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hideMark/>
          </w:tcPr>
          <w:p w:rsidR="007366FD" w:rsidRPr="00363B89" w:rsidRDefault="007366FD">
            <w:pPr>
              <w:autoSpaceDE w:val="0"/>
              <w:autoSpaceDN w:val="0"/>
              <w:spacing w:line="300" w:lineRule="exact"/>
              <w:jc w:val="left"/>
              <w:rPr>
                <w:rFonts w:asciiTheme="majorEastAsia" w:eastAsiaTheme="majorEastAsia" w:hAnsiTheme="majorEastAsia" w:cs="ＭＳ 明朝"/>
                <w:sz w:val="14"/>
                <w:szCs w:val="14"/>
              </w:rPr>
            </w:pPr>
            <w:r w:rsidRPr="00363B89">
              <w:rPr>
                <w:rFonts w:asciiTheme="majorEastAsia" w:eastAsiaTheme="majorEastAsia" w:hAnsiTheme="majorEastAsia" w:cs="ＭＳ 明朝" w:hint="eastAsia"/>
                <w:sz w:val="14"/>
                <w:szCs w:val="14"/>
              </w:rPr>
              <w:t>(マイナンバー（個人番号）は記載しないでください)</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商号又は名称：</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商号又は名称（カナ）：</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法人代表者役職：</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法人代表者名：</w:t>
            </w:r>
          </w:p>
        </w:tc>
      </w:tr>
      <w:tr w:rsidR="007366FD" w:rsidRPr="00363B89" w:rsidTr="007366FD">
        <w:trPr>
          <w:trHeight w:val="312"/>
        </w:trPr>
        <w:tc>
          <w:tcPr>
            <w:tcW w:w="1602" w:type="dxa"/>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sz w:val="14"/>
                <w:szCs w:val="14"/>
              </w:rPr>
              <w:t>（ハイフンなしの半角数字7桁で記載してください）</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本社所在地：</w:t>
            </w:r>
          </w:p>
        </w:tc>
      </w:tr>
      <w:tr w:rsidR="007366FD" w:rsidRPr="00363B89" w:rsidTr="007366FD">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Century" w:hint="eastAsia"/>
              </w:rPr>
              <w:t>FAX</w:t>
            </w:r>
            <w:r w:rsidRPr="00363B89">
              <w:rPr>
                <w:rFonts w:asciiTheme="majorEastAsia" w:eastAsiaTheme="majorEastAsia" w:hAnsiTheme="majorEastAsia" w:cs="ＭＳ 明朝" w:hint="eastAsia"/>
              </w:rPr>
              <w:t>番号：</w:t>
            </w:r>
          </w:p>
        </w:tc>
      </w:tr>
      <w:tr w:rsidR="007366FD" w:rsidRPr="00363B89" w:rsidTr="007366FD">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spacing w:val="5"/>
              </w:rPr>
            </w:pPr>
            <w:r w:rsidRPr="00363B89">
              <w:rPr>
                <w:rFonts w:asciiTheme="majorEastAsia" w:eastAsiaTheme="majorEastAsia" w:hAnsiTheme="majorEastAsia" w:hint="eastAsia"/>
                <w:spacing w:val="5"/>
              </w:rPr>
              <w:t>Webﾍﾟｰｼﾞ：</w:t>
            </w:r>
          </w:p>
        </w:tc>
      </w:tr>
      <w:tr w:rsidR="007366FD" w:rsidRPr="00363B89" w:rsidTr="007366FD">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spacing w:val="5"/>
              </w:rPr>
            </w:pPr>
            <w:r w:rsidRPr="00363B89">
              <w:rPr>
                <w:rFonts w:asciiTheme="majorEastAsia" w:eastAsiaTheme="majorEastAsia" w:hAnsiTheme="majorEastAsia" w:hint="eastAsia"/>
                <w:spacing w:val="5"/>
              </w:rPr>
              <w:t xml:space="preserve">補助事業の実施場所　</w:t>
            </w:r>
            <w:r w:rsidRPr="00363B89">
              <w:rPr>
                <w:rFonts w:asciiTheme="majorEastAsia" w:eastAsiaTheme="majorEastAsia" w:hAnsiTheme="majorEastAsia" w:hint="eastAsia"/>
                <w:spacing w:val="5"/>
                <w:sz w:val="14"/>
              </w:rPr>
              <w:t>（該当する箇所に☑を付してください）</w:t>
            </w:r>
          </w:p>
          <w:p w:rsidR="007366FD" w:rsidRPr="00363B89" w:rsidRDefault="007366FD">
            <w:pPr>
              <w:autoSpaceDE w:val="0"/>
              <w:autoSpaceDN w:val="0"/>
              <w:spacing w:line="300" w:lineRule="exact"/>
              <w:rPr>
                <w:rFonts w:asciiTheme="majorEastAsia" w:eastAsiaTheme="majorEastAsia" w:hAnsiTheme="majorEastAsia"/>
                <w:spacing w:val="5"/>
                <w:sz w:val="16"/>
              </w:rPr>
            </w:pPr>
            <w:r w:rsidRPr="00363B89">
              <w:rPr>
                <w:rFonts w:asciiTheme="majorEastAsia" w:eastAsiaTheme="majorEastAsia" w:hAnsiTheme="majorEastAsia" w:hint="eastAsia"/>
                <w:spacing w:val="5"/>
                <w:sz w:val="20"/>
              </w:rPr>
              <w:t>□ 本社所在地と同一　　□ 本社所在地と異なる</w:t>
            </w:r>
            <w:r w:rsidRPr="00363B89">
              <w:rPr>
                <w:rFonts w:ascii="ＭＳ Ｐゴシック" w:eastAsia="ＭＳ Ｐゴシック" w:hAnsi="ＭＳ Ｐゴシック" w:hint="eastAsia"/>
                <w:spacing w:val="5"/>
                <w:sz w:val="16"/>
                <w:szCs w:val="16"/>
              </w:rPr>
              <w:t>（↓以下に実施場所の所在地、事業所名を必ず記入してください）</w:t>
            </w:r>
          </w:p>
        </w:tc>
      </w:tr>
      <w:tr w:rsidR="007366FD" w:rsidRPr="00363B89" w:rsidTr="007366FD">
        <w:trPr>
          <w:trHeight w:val="50"/>
        </w:trPr>
        <w:tc>
          <w:tcPr>
            <w:tcW w:w="1602" w:type="dxa"/>
            <w:tcBorders>
              <w:top w:val="dotted" w:sz="4" w:space="0" w:color="auto"/>
              <w:left w:val="single" w:sz="12"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sz w:val="14"/>
                <w:szCs w:val="14"/>
              </w:rPr>
              <w:t>（ハイフンなしの半角数字７桁で記載してください）</w:t>
            </w:r>
          </w:p>
        </w:tc>
      </w:tr>
      <w:tr w:rsidR="007366FD" w:rsidRPr="00363B89" w:rsidTr="007366FD">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所在地：</w:t>
            </w:r>
          </w:p>
        </w:tc>
      </w:tr>
      <w:tr w:rsidR="007366FD" w:rsidRPr="00363B89" w:rsidTr="007366FD">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事業所名：</w:t>
            </w:r>
          </w:p>
          <w:p w:rsidR="007366FD" w:rsidRPr="00363B89" w:rsidRDefault="007366FD">
            <w:pPr>
              <w:autoSpaceDE w:val="0"/>
              <w:autoSpaceDN w:val="0"/>
              <w:spacing w:line="300" w:lineRule="exact"/>
              <w:rPr>
                <w:rFonts w:asciiTheme="majorEastAsia" w:eastAsiaTheme="majorEastAsia" w:hAnsiTheme="majorEastAsia"/>
                <w:spacing w:val="5"/>
              </w:rPr>
            </w:pPr>
            <w:r w:rsidRPr="00363B8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7366FD" w:rsidRPr="00363B89" w:rsidTr="007366FD">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Century" w:hint="eastAsia"/>
              </w:rPr>
              <w:t>FAX</w:t>
            </w:r>
            <w:r w:rsidRPr="00363B89">
              <w:rPr>
                <w:rFonts w:asciiTheme="majorEastAsia" w:eastAsiaTheme="majorEastAsia" w:hAnsiTheme="majorEastAsia" w:cs="ＭＳ 明朝" w:hint="eastAsia"/>
              </w:rPr>
              <w:t>番号：</w:t>
            </w:r>
          </w:p>
        </w:tc>
      </w:tr>
      <w:tr w:rsidR="007366FD" w:rsidRPr="00363B89" w:rsidTr="007366FD">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rPr>
              <w:t>担当者の役職及び氏名：</w:t>
            </w:r>
            <w:r w:rsidRPr="00363B89">
              <w:rPr>
                <w:rFonts w:asciiTheme="majorEastAsia" w:eastAsiaTheme="majorEastAsia" w:hAnsiTheme="majorEastAsia" w:cs="ＭＳ 明朝" w:hint="eastAsia"/>
                <w:sz w:val="20"/>
              </w:rPr>
              <w:t>［役職］　　　　　　　　　　　　　　［氏名］</w:t>
            </w:r>
          </w:p>
        </w:tc>
      </w:tr>
      <w:tr w:rsidR="007366FD" w:rsidRPr="00363B89" w:rsidTr="007366FD">
        <w:trPr>
          <w:trHeight w:val="300"/>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rPr>
              <w:t>担当者のﾒｰﾙｱﾄﾞﾚｽ：</w:t>
            </w:r>
          </w:p>
        </w:tc>
      </w:tr>
      <w:tr w:rsidR="007366FD" w:rsidRPr="00363B89" w:rsidTr="007366FD">
        <w:trPr>
          <w:trHeight w:val="300"/>
        </w:trPr>
        <w:tc>
          <w:tcPr>
            <w:tcW w:w="5842" w:type="dxa"/>
            <w:gridSpan w:val="30"/>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z w:val="16"/>
                <w:szCs w:val="16"/>
              </w:rPr>
            </w:pPr>
            <w:r w:rsidRPr="00363B89">
              <w:rPr>
                <w:rFonts w:asciiTheme="majorEastAsia" w:eastAsiaTheme="majorEastAsia" w:hAnsiTheme="majorEastAsia" w:cs="ＭＳ 明朝" w:hint="eastAsia"/>
              </w:rPr>
              <w:t>資本金・出資金（円単位）　　　　　　　　　　　　円</w:t>
            </w:r>
          </w:p>
        </w:tc>
        <w:tc>
          <w:tcPr>
            <w:tcW w:w="4084" w:type="dxa"/>
            <w:gridSpan w:val="1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left"/>
              <w:rPr>
                <w:rFonts w:asciiTheme="majorEastAsia" w:eastAsiaTheme="majorEastAsia" w:hAnsiTheme="majorEastAsia" w:cs="Century"/>
                <w:sz w:val="16"/>
                <w:szCs w:val="16"/>
              </w:rPr>
            </w:pPr>
            <w:r w:rsidRPr="00363B89">
              <w:rPr>
                <w:rFonts w:asciiTheme="majorEastAsia" w:eastAsiaTheme="majorEastAsia" w:hAnsiTheme="majorEastAsia" w:cs="ＭＳ 明朝" w:hint="eastAsia"/>
              </w:rPr>
              <w:t>従業員数：　　　　　　　　　　　　人</w:t>
            </w:r>
          </w:p>
        </w:tc>
      </w:tr>
      <w:tr w:rsidR="007366FD" w:rsidRPr="00363B89" w:rsidTr="007366FD">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ＭＳ 明朝"/>
              </w:rPr>
            </w:pPr>
            <w:r w:rsidRPr="00363B89">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ＭＳ Ｐゴシック" w:eastAsia="ＭＳ Ｐゴシック" w:hAnsi="ＭＳ Ｐゴシック" w:cs="ＭＳ 明朝"/>
                <w:sz w:val="14"/>
                <w:szCs w:val="14"/>
              </w:rPr>
            </w:pPr>
            <w:r w:rsidRPr="00363B89">
              <w:rPr>
                <w:rFonts w:ascii="ＭＳ Ｐゴシック" w:eastAsia="ＭＳ Ｐゴシック" w:hAnsi="ＭＳ Ｐゴシック" w:cs="ＭＳ 明朝" w:hint="eastAsia"/>
                <w:sz w:val="14"/>
                <w:szCs w:val="14"/>
              </w:rPr>
              <w:t>（2019年1月1日は「2019-01-01」と記載）</w:t>
            </w:r>
          </w:p>
        </w:tc>
      </w:tr>
      <w:tr w:rsidR="007366FD" w:rsidRPr="00363B89" w:rsidTr="007366FD">
        <w:trPr>
          <w:trHeight w:val="186"/>
        </w:trPr>
        <w:tc>
          <w:tcPr>
            <w:tcW w:w="2812" w:type="dxa"/>
            <w:gridSpan w:val="7"/>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spacing w:line="240" w:lineRule="exact"/>
              <w:rPr>
                <w:rFonts w:asciiTheme="majorEastAsia" w:eastAsiaTheme="majorEastAsia" w:hAnsiTheme="majorEastAsia" w:cs="Century"/>
                <w:spacing w:val="2"/>
                <w:sz w:val="18"/>
                <w:szCs w:val="18"/>
              </w:rPr>
            </w:pPr>
            <w:r w:rsidRPr="00363B89">
              <w:rPr>
                <w:rFonts w:asciiTheme="majorEastAsia" w:eastAsiaTheme="majorEastAsia" w:hAnsiTheme="majorEastAsia" w:cs="ＭＳ 明朝" w:hint="eastAsia"/>
                <w:sz w:val="18"/>
              </w:rPr>
              <w:t>主たる業種</w:t>
            </w:r>
            <w:r w:rsidRPr="00363B8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tc>
      </w:tr>
      <w:tr w:rsidR="007366FD" w:rsidRPr="00363B89" w:rsidTr="007366F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widowControl/>
            </w:pPr>
            <w:r w:rsidRPr="00363B89">
              <w:rPr>
                <w:rFonts w:asciiTheme="majorEastAsia" w:eastAsiaTheme="majorEastAsia" w:hAnsiTheme="majorEastAsia" w:cs="ＭＳ 明朝" w:hint="eastAsia"/>
                <w:sz w:val="14"/>
                <w:szCs w:val="14"/>
              </w:rPr>
              <w:t>（１２桁）</w:t>
            </w:r>
          </w:p>
        </w:tc>
      </w:tr>
    </w:tbl>
    <w:p w:rsidR="007366FD" w:rsidRPr="00363B89" w:rsidRDefault="007366FD" w:rsidP="007366FD">
      <w:pPr>
        <w:autoSpaceDE w:val="0"/>
        <w:autoSpaceDN w:val="0"/>
        <w:jc w:val="left"/>
        <w:rPr>
          <w:rFonts w:asciiTheme="majorEastAsia" w:eastAsiaTheme="majorEastAsia" w:hAnsiTheme="majorEastAsia"/>
        </w:rPr>
      </w:pPr>
    </w:p>
    <w:p w:rsidR="007366FD" w:rsidRPr="00363B89" w:rsidRDefault="007366FD" w:rsidP="007366FD">
      <w:pPr>
        <w:autoSpaceDE w:val="0"/>
        <w:autoSpaceDN w:val="0"/>
        <w:jc w:val="left"/>
        <w:rPr>
          <w:rFonts w:asciiTheme="majorEastAsia" w:eastAsiaTheme="majorEastAsia" w:hAnsiTheme="majorEastAsia" w:cs="ＭＳ 明朝"/>
        </w:rPr>
      </w:pPr>
      <w:r w:rsidRPr="00363B89">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22"/>
        <w:gridCol w:w="1773"/>
        <w:gridCol w:w="2636"/>
        <w:gridCol w:w="1068"/>
        <w:gridCol w:w="1659"/>
      </w:tblGrid>
      <w:tr w:rsidR="007366FD" w:rsidRPr="00363B89" w:rsidTr="007366FD">
        <w:trPr>
          <w:trHeight w:val="275"/>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left"/>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主な株主</w:t>
            </w:r>
            <w:r w:rsidRPr="00363B89">
              <w:rPr>
                <w:rFonts w:ascii="ＭＳ Ｐゴシック" w:eastAsia="ＭＳ Ｐゴシック" w:hAnsi="ＭＳ Ｐゴシック" w:cs="ＭＳ 明朝" w:hint="eastAsia"/>
                <w:sz w:val="16"/>
                <w:szCs w:val="16"/>
              </w:rPr>
              <w:t>又は</w:t>
            </w:r>
            <w:r w:rsidRPr="00363B89">
              <w:rPr>
                <w:rFonts w:ascii="ＭＳ Ｐゴシック" w:eastAsia="ＭＳ Ｐゴシック" w:hAnsi="ＭＳ Ｐゴシック" w:cs="ＭＳ 明朝" w:hint="eastAsia"/>
                <w:sz w:val="20"/>
                <w:szCs w:val="20"/>
              </w:rPr>
              <w:t>出資者</w:t>
            </w:r>
          </w:p>
          <w:p w:rsidR="007366FD" w:rsidRPr="00363B89" w:rsidRDefault="007366FD">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363B8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center"/>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jc w:val="center"/>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center"/>
              <w:rPr>
                <w:rFonts w:asciiTheme="majorEastAsia" w:eastAsiaTheme="majorEastAsia" w:hAnsiTheme="majorEastAsia"/>
                <w:strike/>
                <w:spacing w:val="3"/>
                <w:sz w:val="16"/>
                <w:szCs w:val="16"/>
              </w:rPr>
            </w:pPr>
            <w:r w:rsidRPr="00363B89">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center"/>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出資比率(％)</w:t>
            </w:r>
          </w:p>
        </w:tc>
      </w:tr>
      <w:tr w:rsidR="007366FD" w:rsidRPr="00363B89" w:rsidTr="007366FD">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bl>
    <w:p w:rsidR="007366FD" w:rsidRPr="00363B89" w:rsidRDefault="007366FD" w:rsidP="007366FD">
      <w:pPr>
        <w:widowControl/>
        <w:jc w:val="left"/>
        <w:rPr>
          <w:rFonts w:asciiTheme="majorEastAsia" w:eastAsiaTheme="majorEastAsia" w:hAnsiTheme="majorEastAsia" w:cs="ＭＳ 明朝"/>
        </w:rPr>
      </w:pPr>
    </w:p>
    <w:p w:rsidR="007366FD" w:rsidRPr="00363B89" w:rsidRDefault="007366FD" w:rsidP="007366FD">
      <w:pPr>
        <w:autoSpaceDE w:val="0"/>
        <w:autoSpaceDN w:val="0"/>
        <w:rPr>
          <w:rFonts w:asciiTheme="majorEastAsia" w:eastAsiaTheme="majorEastAsia" w:hAnsiTheme="majorEastAsia" w:cs="ＭＳ 明朝"/>
          <w:sz w:val="18"/>
        </w:rPr>
      </w:pPr>
      <w:r w:rsidRPr="00363B89">
        <w:rPr>
          <w:rFonts w:asciiTheme="majorEastAsia" w:eastAsiaTheme="majorEastAsia" w:hAnsiTheme="majorEastAsia" w:cs="ＭＳ 明朝" w:hint="eastAsia"/>
        </w:rPr>
        <w:t>（３）役員一覧</w:t>
      </w:r>
      <w:r w:rsidRPr="00363B89">
        <w:rPr>
          <w:rFonts w:asciiTheme="majorEastAsia" w:eastAsiaTheme="majorEastAsia" w:hAnsiTheme="majorEastAsia" w:cs="ＭＳ 明朝" w:hint="eastAsia"/>
          <w:sz w:val="18"/>
        </w:rPr>
        <w:t>（監査役を含む。）</w:t>
      </w:r>
    </w:p>
    <w:tbl>
      <w:tblPr>
        <w:tblStyle w:val="4"/>
        <w:tblW w:w="5000" w:type="pct"/>
        <w:jc w:val="center"/>
        <w:tblLook w:val="04A0" w:firstRow="1" w:lastRow="0" w:firstColumn="1" w:lastColumn="0" w:noHBand="0" w:noVBand="1"/>
      </w:tblPr>
      <w:tblGrid>
        <w:gridCol w:w="1037"/>
        <w:gridCol w:w="1476"/>
        <w:gridCol w:w="1317"/>
        <w:gridCol w:w="992"/>
        <w:gridCol w:w="794"/>
        <w:gridCol w:w="796"/>
        <w:gridCol w:w="1037"/>
        <w:gridCol w:w="2179"/>
      </w:tblGrid>
      <w:tr w:rsidR="007366FD" w:rsidRPr="00363B89" w:rsidTr="007366FD">
        <w:trPr>
          <w:trHeight w:val="70"/>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役職名</w:t>
            </w:r>
          </w:p>
        </w:tc>
        <w:tc>
          <w:tcPr>
            <w:tcW w:w="797"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氏名</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フリガナ</w:t>
            </w:r>
          </w:p>
        </w:tc>
        <w:tc>
          <w:tcPr>
            <w:tcW w:w="1388" w:type="pct"/>
            <w:gridSpan w:val="3"/>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生年月日（西暦）</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性別</w:t>
            </w:r>
          </w:p>
        </w:tc>
        <w:tc>
          <w:tcPr>
            <w:tcW w:w="1147" w:type="pct"/>
            <w:vMerge w:val="restart"/>
            <w:tcBorders>
              <w:top w:val="single" w:sz="4" w:space="0" w:color="auto"/>
              <w:left w:val="single" w:sz="4" w:space="0" w:color="auto"/>
              <w:bottom w:val="single" w:sz="4" w:space="0" w:color="auto"/>
              <w:right w:val="single" w:sz="4" w:space="0" w:color="auto"/>
            </w:tcBorders>
            <w:hideMark/>
          </w:tcPr>
          <w:p w:rsidR="007366FD" w:rsidRPr="00363B89" w:rsidRDefault="007366FD">
            <w:pPr>
              <w:ind w:left="618" w:hanging="61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会社名</w:t>
            </w:r>
          </w:p>
          <w:p w:rsidR="007366FD" w:rsidRPr="00363B89" w:rsidRDefault="007366FD">
            <w:pPr>
              <w:autoSpaceDE w:val="0"/>
              <w:autoSpaceDN w:val="0"/>
              <w:ind w:left="426" w:hanging="426"/>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5"/>
                <w:w w:val="83"/>
                <w:sz w:val="16"/>
                <w:szCs w:val="16"/>
                <w:fitText w:val="1236" w:id="1987317512"/>
              </w:rPr>
              <w:t>注.他社と兼務の場合</w:t>
            </w:r>
          </w:p>
        </w:tc>
      </w:tr>
      <w:tr w:rsidR="007366FD" w:rsidRPr="00363B89" w:rsidTr="007366FD">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531"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48" w:hanging="64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年</w:t>
            </w:r>
          </w:p>
        </w:tc>
        <w:tc>
          <w:tcPr>
            <w:tcW w:w="428"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48" w:hanging="64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月</w:t>
            </w:r>
          </w:p>
        </w:tc>
        <w:tc>
          <w:tcPr>
            <w:tcW w:w="428"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48" w:hanging="64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r>
      <w:tr w:rsidR="007366FD" w:rsidRPr="00363B89" w:rsidTr="007366FD">
        <w:trPr>
          <w:trHeight w:val="397"/>
          <w:jc w:val="center"/>
        </w:trPr>
        <w:tc>
          <w:tcPr>
            <w:tcW w:w="54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797"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70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531"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42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42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42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1147"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r>
    </w:tbl>
    <w:p w:rsidR="007366FD" w:rsidRPr="00363B89" w:rsidRDefault="007366FD" w:rsidP="007366FD">
      <w:pPr>
        <w:autoSpaceDE w:val="0"/>
        <w:autoSpaceDN w:val="0"/>
        <w:rPr>
          <w:rFonts w:asciiTheme="majorEastAsia" w:eastAsiaTheme="majorEastAsia" w:hAnsiTheme="majorEastAsia" w:cs="ＭＳ 明朝"/>
          <w:sz w:val="18"/>
        </w:rPr>
      </w:pPr>
      <w:r w:rsidRPr="00363B89">
        <w:rPr>
          <w:rFonts w:asciiTheme="majorEastAsia" w:eastAsiaTheme="majorEastAsia" w:hAnsiTheme="majorEastAsia" w:cs="ＭＳ 明朝" w:hint="eastAsia"/>
          <w:sz w:val="18"/>
        </w:rPr>
        <w:t>※　役員が複数いる場合は行を増やしてください。別紙として添付することも可能です。</w:t>
      </w:r>
    </w:p>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autoSpaceDE w:val="0"/>
        <w:autoSpaceDN w:val="0"/>
        <w:rPr>
          <w:rFonts w:asciiTheme="majorEastAsia" w:eastAsiaTheme="majorEastAsia" w:hAnsiTheme="majorEastAsia"/>
          <w:b/>
          <w:sz w:val="18"/>
          <w:szCs w:val="20"/>
        </w:rPr>
      </w:pPr>
      <w:r w:rsidRPr="00363B89">
        <w:rPr>
          <w:rFonts w:asciiTheme="majorEastAsia" w:eastAsiaTheme="majorEastAsia" w:hAnsiTheme="majorEastAsia" w:cs="ＭＳ 明朝" w:hint="eastAsia"/>
        </w:rPr>
        <w:t>（４）経営状況表（直近２期分の実績）</w:t>
      </w:r>
      <w:r w:rsidRPr="00363B89">
        <w:rPr>
          <w:rFonts w:asciiTheme="majorEastAsia" w:eastAsiaTheme="majorEastAsia" w:hAnsiTheme="majorEastAsia" w:cs="ＭＳ 明朝" w:hint="eastAsia"/>
          <w:sz w:val="16"/>
          <w:szCs w:val="16"/>
        </w:rPr>
        <w:t xml:space="preserve">　　　　　</w:t>
      </w:r>
      <w:r w:rsidRPr="00363B89">
        <w:rPr>
          <w:rFonts w:asciiTheme="majorEastAsia" w:eastAsiaTheme="majorEastAsia" w:hAnsiTheme="majorEastAsia" w:cs="ＭＳ 明朝" w:hint="eastAsia"/>
        </w:rPr>
        <w:t xml:space="preserve">　　　　　　　　　　　　　　　　　　　</w:t>
      </w:r>
      <w:r w:rsidRPr="00363B89">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7366FD" w:rsidRPr="00363B89" w:rsidTr="007366FD">
        <w:trPr>
          <w:trHeight w:val="283"/>
          <w:jc w:val="center"/>
        </w:trPr>
        <w:tc>
          <w:tcPr>
            <w:tcW w:w="1653"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rPr>
                <w:rFonts w:asciiTheme="majorEastAsia" w:eastAsiaTheme="majorEastAsia" w:hAnsiTheme="majorEastAsia" w:cs="Times New Roman"/>
                <w:b/>
              </w:rPr>
            </w:pP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Theme="majorEastAsia" w:eastAsiaTheme="majorEastAsia" w:hAnsiTheme="majorEastAsia" w:cs="Times New Roman"/>
                <w:b/>
              </w:rPr>
            </w:pPr>
            <w:r w:rsidRPr="00363B89">
              <w:rPr>
                <w:rFonts w:ascii="ＭＳ ゴシック" w:eastAsia="ＭＳ ゴシック" w:hAnsi="ＭＳ ゴシック" w:cs="ＭＳ 明朝" w:hint="eastAsia"/>
              </w:rPr>
              <w:t>２０１　年　　月～２０１　年　　月</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Theme="majorEastAsia" w:eastAsiaTheme="majorEastAsia" w:hAnsiTheme="majorEastAsia" w:cs="Times New Roman"/>
                <w:b/>
              </w:rPr>
            </w:pPr>
            <w:r w:rsidRPr="00363B89">
              <w:rPr>
                <w:rFonts w:ascii="ＭＳ ゴシック" w:eastAsia="ＭＳ ゴシック" w:hAnsi="ＭＳ ゴシック" w:cs="ＭＳ 明朝" w:hint="eastAsia"/>
              </w:rPr>
              <w:t>２０１　年　　月～２０１　年　　月</w:t>
            </w:r>
          </w:p>
        </w:tc>
      </w:tr>
      <w:tr w:rsidR="007366FD" w:rsidRPr="00363B89" w:rsidTr="007366FD">
        <w:trPr>
          <w:trHeight w:val="283"/>
          <w:jc w:val="center"/>
        </w:trPr>
        <w:tc>
          <w:tcPr>
            <w:tcW w:w="165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ゴシック" w:eastAsia="ＭＳ ゴシック" w:hAnsi="ＭＳ ゴシック" w:cs="ＭＳ 明朝"/>
              </w:rPr>
            </w:pPr>
            <w:r w:rsidRPr="00363B89">
              <w:rPr>
                <w:rFonts w:ascii="ＭＳ ゴシック" w:eastAsia="ＭＳ ゴシック" w:hAnsi="ＭＳ ゴシック" w:cs="ＭＳ 明朝" w:hint="eastAsia"/>
              </w:rPr>
              <w:t>① 売上高</w:t>
            </w: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円</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r>
      <w:tr w:rsidR="007366FD" w:rsidRPr="00363B89" w:rsidTr="007366FD">
        <w:trPr>
          <w:trHeight w:val="283"/>
          <w:jc w:val="center"/>
        </w:trPr>
        <w:tc>
          <w:tcPr>
            <w:tcW w:w="165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ゴシック" w:eastAsia="ＭＳ ゴシック" w:hAnsi="ＭＳ ゴシック" w:cs="ＭＳ 明朝"/>
              </w:rPr>
            </w:pPr>
            <w:r w:rsidRPr="00363B89">
              <w:rPr>
                <w:rFonts w:ascii="ＭＳ ゴシック" w:eastAsia="ＭＳ ゴシック" w:hAnsi="ＭＳ ゴシック" w:cs="ＭＳ 明朝" w:hint="eastAsia"/>
              </w:rPr>
              <w:t>② 経常利益</w:t>
            </w: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r>
      <w:tr w:rsidR="007366FD" w:rsidRPr="00363B89" w:rsidTr="007366FD">
        <w:trPr>
          <w:trHeight w:val="283"/>
          <w:jc w:val="center"/>
        </w:trPr>
        <w:tc>
          <w:tcPr>
            <w:tcW w:w="165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rPr>
                <w:rFonts w:asciiTheme="majorEastAsia" w:eastAsiaTheme="majorEastAsia" w:hAnsiTheme="majorEastAsia" w:cs="Times New Roman"/>
                <w:b/>
              </w:rPr>
            </w:pPr>
            <w:r w:rsidRPr="00363B89">
              <w:rPr>
                <w:rFonts w:ascii="ＭＳ ゴシック" w:eastAsia="ＭＳ ゴシック" w:hAnsi="ＭＳ ゴシック" w:cs="ＭＳ 明朝" w:hint="eastAsia"/>
              </w:rPr>
              <w:t>③ 当期利益</w:t>
            </w: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r>
    </w:tbl>
    <w:p w:rsidR="007366FD" w:rsidRPr="00363B89" w:rsidRDefault="007366FD" w:rsidP="007366FD">
      <w:pPr>
        <w:widowControl/>
        <w:jc w:val="left"/>
        <w:rPr>
          <w:rFonts w:asciiTheme="majorEastAsia" w:eastAsiaTheme="majorEastAsia" w:hAnsiTheme="majorEastAsia"/>
          <w:spacing w:val="5"/>
          <w:sz w:val="22"/>
        </w:rPr>
      </w:pPr>
      <w:r w:rsidRPr="00363B89">
        <w:rPr>
          <w:rFonts w:asciiTheme="majorEastAsia" w:eastAsiaTheme="majorEastAsia" w:hAnsiTheme="majorEastAsia" w:hint="eastAsia"/>
          <w:spacing w:val="5"/>
          <w:sz w:val="22"/>
        </w:rPr>
        <w:lastRenderedPageBreak/>
        <w:t>２．事業内容</w:t>
      </w:r>
      <w:r w:rsidRPr="00363B89">
        <w:rPr>
          <w:rFonts w:asciiTheme="majorEastAsia" w:eastAsiaTheme="majorEastAsia" w:hAnsiTheme="majorEastAsia" w:hint="eastAsia"/>
          <w:spacing w:val="5"/>
          <w:sz w:val="18"/>
        </w:rPr>
        <w:t>（枠に収まらない場合は、適宜拡げてください。複数ページになっても結構です）</w:t>
      </w:r>
    </w:p>
    <w:p w:rsidR="007366FD" w:rsidRPr="00363B89" w:rsidRDefault="007366FD" w:rsidP="007366FD">
      <w:pPr>
        <w:widowControl/>
        <w:ind w:left="420" w:hangingChars="200" w:hanging="420"/>
        <w:rPr>
          <w:rFonts w:asciiTheme="majorEastAsia" w:eastAsiaTheme="majorEastAsia" w:hAnsiTheme="majorEastAsia" w:cs="ＭＳ 明朝"/>
        </w:rPr>
      </w:pPr>
      <w:r w:rsidRPr="00363B89">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7366FD" w:rsidRPr="00363B89" w:rsidTr="007366FD">
        <w:trPr>
          <w:trHeight w:val="413"/>
        </w:trPr>
        <w:tc>
          <w:tcPr>
            <w:tcW w:w="5000" w:type="pct"/>
            <w:gridSpan w:val="5"/>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p w:rsidR="007366FD" w:rsidRPr="00363B89" w:rsidRDefault="007366FD">
            <w:pPr>
              <w:autoSpaceDE w:val="0"/>
              <w:autoSpaceDN w:val="0"/>
              <w:spacing w:line="300" w:lineRule="exact"/>
              <w:rPr>
                <w:rFonts w:asciiTheme="majorEastAsia" w:eastAsiaTheme="majorEastAsia" w:hAnsiTheme="majorEastAsia" w:cs="Century"/>
                <w:spacing w:val="2"/>
              </w:rPr>
            </w:pPr>
          </w:p>
        </w:tc>
      </w:tr>
      <w:tr w:rsidR="007366FD" w:rsidRPr="00363B89" w:rsidTr="007366FD">
        <w:trPr>
          <w:trHeight w:val="277"/>
        </w:trPr>
        <w:tc>
          <w:tcPr>
            <w:tcW w:w="1427"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spacing w:line="240" w:lineRule="exact"/>
              <w:rPr>
                <w:rFonts w:asciiTheme="majorEastAsia" w:eastAsiaTheme="majorEastAsia" w:hAnsiTheme="majorEastAsia" w:cs="ＭＳ 明朝"/>
                <w:sz w:val="16"/>
              </w:rPr>
            </w:pPr>
            <w:r w:rsidRPr="00363B89">
              <w:rPr>
                <w:rFonts w:asciiTheme="majorEastAsia" w:eastAsiaTheme="majorEastAsia" w:hAnsiTheme="majorEastAsia" w:cs="ＭＳ 明朝" w:hint="eastAsia"/>
                <w:sz w:val="16"/>
              </w:rPr>
              <w:t>本事業で取り組む対象分野となる</w:t>
            </w:r>
          </w:p>
          <w:p w:rsidR="007366FD" w:rsidRPr="00363B89" w:rsidRDefault="007366FD">
            <w:pPr>
              <w:autoSpaceDE w:val="0"/>
              <w:autoSpaceDN w:val="0"/>
              <w:spacing w:line="24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sz w:val="16"/>
              </w:rPr>
              <w:t>業種（日本</w:t>
            </w:r>
            <w:r w:rsidRPr="00363B89">
              <w:rPr>
                <w:rFonts w:asciiTheme="majorEastAsia" w:eastAsiaTheme="majorEastAsia" w:hAnsiTheme="majorEastAsia" w:cs="ＭＳ 明朝" w:hint="eastAsia"/>
                <w:sz w:val="16"/>
                <w:szCs w:val="16"/>
              </w:rPr>
              <w:t>標準</w:t>
            </w:r>
            <w:r w:rsidRPr="00363B89">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tc>
      </w:tr>
    </w:tbl>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widowControl/>
        <w:jc w:val="left"/>
        <w:rPr>
          <w:rFonts w:asciiTheme="majorEastAsia" w:eastAsiaTheme="majorEastAsia" w:hAnsiTheme="majorEastAsia"/>
        </w:rPr>
      </w:pPr>
      <w:r w:rsidRPr="00363B89">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7366FD" w:rsidRPr="00363B89" w:rsidTr="007366FD">
        <w:trPr>
          <w:trHeight w:val="699"/>
          <w:jc w:val="center"/>
        </w:trPr>
        <w:tc>
          <w:tcPr>
            <w:tcW w:w="5000" w:type="pct"/>
            <w:gridSpan w:val="2"/>
            <w:tcBorders>
              <w:top w:val="single" w:sz="4" w:space="0" w:color="auto"/>
              <w:left w:val="single" w:sz="4" w:space="0" w:color="auto"/>
              <w:bottom w:val="single" w:sz="4" w:space="0" w:color="auto"/>
              <w:right w:val="single" w:sz="4" w:space="0" w:color="auto"/>
            </w:tcBorders>
          </w:tcPr>
          <w:p w:rsidR="007366FD" w:rsidRPr="00363B89" w:rsidRDefault="007366FD">
            <w:pPr>
              <w:widowControl/>
              <w:jc w:val="left"/>
              <w:rPr>
                <w:rFonts w:asciiTheme="majorEastAsia" w:eastAsiaTheme="majorEastAsia" w:hAnsiTheme="majorEastAsia" w:cs="Times New Roman"/>
                <w:szCs w:val="16"/>
              </w:rPr>
            </w:pPr>
          </w:p>
          <w:p w:rsidR="007366FD" w:rsidRPr="00363B89" w:rsidRDefault="007366FD">
            <w:pPr>
              <w:widowControl/>
              <w:jc w:val="left"/>
              <w:rPr>
                <w:rFonts w:asciiTheme="majorEastAsia" w:eastAsiaTheme="majorEastAsia" w:hAnsiTheme="majorEastAsia" w:cs="Times New Roman"/>
                <w:szCs w:val="16"/>
              </w:rPr>
            </w:pPr>
          </w:p>
          <w:p w:rsidR="007366FD" w:rsidRPr="00363B89" w:rsidRDefault="007366FD">
            <w:pPr>
              <w:widowControl/>
              <w:jc w:val="left"/>
              <w:rPr>
                <w:rFonts w:asciiTheme="majorEastAsia" w:eastAsiaTheme="majorEastAsia" w:hAnsiTheme="majorEastAsia" w:cs="Times New Roman"/>
                <w:szCs w:val="16"/>
              </w:rPr>
            </w:pPr>
          </w:p>
          <w:p w:rsidR="007366FD" w:rsidRPr="00363B89" w:rsidRDefault="007366FD">
            <w:pPr>
              <w:widowControl/>
              <w:spacing w:line="240" w:lineRule="exact"/>
              <w:jc w:val="left"/>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7366FD" w:rsidRPr="00363B89" w:rsidRDefault="007366FD">
            <w:pPr>
              <w:widowControl/>
              <w:spacing w:line="240" w:lineRule="exact"/>
              <w:ind w:firstLineChars="200" w:firstLine="320"/>
              <w:jc w:val="left"/>
              <w:rPr>
                <w:rFonts w:asciiTheme="majorEastAsia" w:eastAsiaTheme="majorEastAsia" w:hAnsiTheme="majorEastAsia" w:cs="Times New Roman"/>
                <w:spacing w:val="5"/>
                <w:sz w:val="22"/>
              </w:rPr>
            </w:pPr>
            <w:r w:rsidRPr="00363B89">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366FD" w:rsidRPr="00363B89" w:rsidTr="007366FD">
        <w:trPr>
          <w:trHeight w:val="451"/>
          <w:jc w:val="center"/>
        </w:trPr>
        <w:tc>
          <w:tcPr>
            <w:tcW w:w="1568" w:type="pct"/>
            <w:tcBorders>
              <w:top w:val="single" w:sz="4" w:space="0" w:color="auto"/>
              <w:left w:val="single" w:sz="4" w:space="0" w:color="auto"/>
              <w:bottom w:val="single" w:sz="4" w:space="0" w:color="auto"/>
              <w:right w:val="single" w:sz="4" w:space="0" w:color="auto"/>
            </w:tcBorders>
            <w:hideMark/>
          </w:tcPr>
          <w:p w:rsidR="007366FD" w:rsidRPr="00363B89" w:rsidRDefault="007366FD">
            <w:pPr>
              <w:widowControl/>
              <w:spacing w:line="240" w:lineRule="exact"/>
              <w:jc w:val="left"/>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本事業で導入予定の機械装置等の名称</w:t>
            </w:r>
          </w:p>
          <w:p w:rsidR="007366FD" w:rsidRPr="00363B89" w:rsidRDefault="007366FD">
            <w:pPr>
              <w:widowControl/>
              <w:spacing w:line="240" w:lineRule="exact"/>
              <w:ind w:left="21" w:hangingChars="13" w:hanging="21"/>
              <w:jc w:val="left"/>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Borders>
              <w:top w:val="single" w:sz="4" w:space="0" w:color="auto"/>
              <w:left w:val="single" w:sz="4" w:space="0" w:color="auto"/>
              <w:bottom w:val="single" w:sz="4" w:space="0" w:color="auto"/>
              <w:right w:val="single" w:sz="4" w:space="0" w:color="auto"/>
            </w:tcBorders>
          </w:tcPr>
          <w:p w:rsidR="007366FD" w:rsidRPr="00363B89" w:rsidRDefault="007366FD">
            <w:pPr>
              <w:widowControl/>
              <w:jc w:val="left"/>
              <w:rPr>
                <w:rFonts w:asciiTheme="majorEastAsia" w:eastAsiaTheme="majorEastAsia" w:hAnsiTheme="majorEastAsia" w:cs="Times New Roman"/>
                <w:spacing w:val="5"/>
                <w:sz w:val="22"/>
              </w:rPr>
            </w:pPr>
          </w:p>
        </w:tc>
      </w:tr>
    </w:tbl>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widowControl/>
        <w:jc w:val="left"/>
        <w:rPr>
          <w:rFonts w:asciiTheme="majorEastAsia" w:eastAsiaTheme="majorEastAsia" w:hAnsiTheme="majorEastAsia"/>
        </w:rPr>
      </w:pPr>
      <w:r w:rsidRPr="00363B89">
        <w:rPr>
          <w:rFonts w:asciiTheme="majorEastAsia" w:eastAsiaTheme="majorEastAsia" w:hAnsiTheme="majorEastAsia" w:hint="eastAsia"/>
        </w:rPr>
        <w:t>（３）対象類型の分野</w:t>
      </w:r>
    </w:p>
    <w:p w:rsidR="007366FD" w:rsidRPr="00363B89" w:rsidRDefault="007366FD" w:rsidP="007366FD">
      <w:pPr>
        <w:widowControl/>
        <w:rPr>
          <w:rFonts w:asciiTheme="majorEastAsia" w:eastAsiaTheme="majorEastAsia" w:hAnsiTheme="majorEastAsia"/>
          <w:spacing w:val="5"/>
        </w:rPr>
      </w:pPr>
      <w:r w:rsidRPr="00363B89">
        <w:rPr>
          <w:rFonts w:asciiTheme="majorEastAsia" w:eastAsiaTheme="majorEastAsia" w:hAnsiTheme="majorEastAsia" w:hint="eastAsia"/>
        </w:rPr>
        <w:t xml:space="preserve">　中小サービス事業者の生産性向上のためのガイドラインとの関連性として、該当する項目に</w:t>
      </w:r>
      <w:r w:rsidRPr="00363B89">
        <w:rPr>
          <w:rFonts w:asciiTheme="majorEastAsia" w:eastAsiaTheme="majorEastAsia" w:hAnsiTheme="majorEastAsia" w:cs="ＭＳ 明朝" w:hint="eastAsia"/>
        </w:rPr>
        <w:t>☑</w:t>
      </w:r>
      <w:r w:rsidRPr="00363B89">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7366FD" w:rsidRPr="00363B89" w:rsidTr="007366FD">
        <w:trPr>
          <w:trHeight w:val="715"/>
          <w:jc w:val="center"/>
        </w:trPr>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ind w:left="200" w:hangingChars="100" w:hanging="200"/>
              <w:rPr>
                <w:rFonts w:asciiTheme="majorEastAsia" w:eastAsiaTheme="majorEastAsia" w:hAnsiTheme="majorEastAsia" w:cs="Times New Roman"/>
              </w:rPr>
            </w:pPr>
            <w:r w:rsidRPr="00363B89">
              <w:rPr>
                <w:rFonts w:asciiTheme="majorEastAsia" w:eastAsiaTheme="majorEastAsia" w:hAnsiTheme="majorEastAsia" w:cs="Times New Roman" w:hint="eastAsia"/>
              </w:rPr>
              <w:t>付加価値の</w:t>
            </w:r>
          </w:p>
          <w:p w:rsidR="007366FD" w:rsidRPr="00363B89" w:rsidRDefault="007366FD">
            <w:pPr>
              <w:ind w:left="200" w:hangingChars="100" w:hanging="200"/>
              <w:rPr>
                <w:rFonts w:asciiTheme="majorEastAsia" w:eastAsiaTheme="majorEastAsia" w:hAnsiTheme="majorEastAsia" w:cs="Times New Roman"/>
              </w:rPr>
            </w:pPr>
            <w:r w:rsidRPr="00363B89">
              <w:rPr>
                <w:rFonts w:asciiTheme="majorEastAsia" w:eastAsiaTheme="majorEastAsia" w:hAnsiTheme="majorEastAsia" w:cs="Times New Roman" w:hint="eastAsia"/>
              </w:rPr>
              <w:t>向上</w:t>
            </w:r>
          </w:p>
        </w:tc>
        <w:tc>
          <w:tcPr>
            <w:tcW w:w="4284"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rPr>
            </w:pPr>
            <w:r w:rsidRPr="00363B89">
              <w:rPr>
                <w:rFonts w:asciiTheme="majorEastAsia" w:eastAsiaTheme="majorEastAsia" w:hAnsiTheme="majorEastAsia" w:cs="Times New Roman" w:hint="eastAsia"/>
              </w:rPr>
              <w:t>□新規顧客層への展開　　　□商圏の拡大　　　　　　□独自性・独創性の発揮</w:t>
            </w:r>
          </w:p>
          <w:p w:rsidR="007366FD" w:rsidRPr="00363B89" w:rsidRDefault="007366FD">
            <w:pPr>
              <w:rPr>
                <w:rFonts w:asciiTheme="majorEastAsia" w:eastAsiaTheme="majorEastAsia" w:hAnsiTheme="majorEastAsia" w:cs="Times New Roman"/>
              </w:rPr>
            </w:pPr>
            <w:r w:rsidRPr="00363B89">
              <w:rPr>
                <w:rFonts w:asciiTheme="majorEastAsia" w:eastAsiaTheme="majorEastAsia" w:hAnsiTheme="majorEastAsia" w:cs="Times New Roman" w:hint="eastAsia"/>
              </w:rPr>
              <w:t>□ブランド力の強化　　　　□顧客満足度の向上　　　□価値や品質の見える化</w:t>
            </w:r>
          </w:p>
          <w:p w:rsidR="007366FD" w:rsidRPr="00363B89" w:rsidRDefault="007366FD">
            <w:pPr>
              <w:rPr>
                <w:rFonts w:asciiTheme="majorEastAsia" w:eastAsiaTheme="majorEastAsia" w:hAnsiTheme="majorEastAsia" w:cs="Times New Roman"/>
              </w:rPr>
            </w:pPr>
            <w:r w:rsidRPr="00363B89">
              <w:rPr>
                <w:rFonts w:asciiTheme="majorEastAsia" w:eastAsiaTheme="majorEastAsia" w:hAnsiTheme="majorEastAsia" w:cs="Times New Roman" w:hint="eastAsia"/>
              </w:rPr>
              <w:t>□機能分化・連携　　　　　□ＩＴ利活用〈Ⅰ〉</w:t>
            </w:r>
          </w:p>
        </w:tc>
      </w:tr>
      <w:tr w:rsidR="007366FD" w:rsidRPr="00363B89" w:rsidTr="007366FD">
        <w:trPr>
          <w:trHeight w:val="340"/>
          <w:jc w:val="center"/>
        </w:trPr>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rPr>
                <w:rFonts w:asciiTheme="majorEastAsia" w:eastAsiaTheme="majorEastAsia" w:hAnsiTheme="majorEastAsia" w:cs="Times New Roman"/>
              </w:rPr>
            </w:pPr>
            <w:r w:rsidRPr="00363B89">
              <w:rPr>
                <w:rFonts w:asciiTheme="majorEastAsia" w:eastAsiaTheme="majorEastAsia" w:hAnsiTheme="majorEastAsia" w:cs="Times New Roman" w:hint="eastAsia"/>
              </w:rPr>
              <w:t>効率の向上</w:t>
            </w:r>
          </w:p>
        </w:tc>
        <w:tc>
          <w:tcPr>
            <w:tcW w:w="4284"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rPr>
            </w:pPr>
            <w:r w:rsidRPr="00363B89">
              <w:rPr>
                <w:rFonts w:asciiTheme="majorEastAsia" w:eastAsiaTheme="majorEastAsia" w:hAnsiTheme="majorEastAsia" w:cs="Times New Roman" w:hint="eastAsia"/>
              </w:rPr>
              <w:t>□サービス提供プロセスの改善　　　　□ＩＴ利活用〈Ⅱ〉</w:t>
            </w:r>
          </w:p>
        </w:tc>
      </w:tr>
    </w:tbl>
    <w:p w:rsidR="007366FD" w:rsidRPr="00363B89" w:rsidRDefault="007366FD" w:rsidP="007366FD">
      <w:pPr>
        <w:suppressAutoHyphens/>
        <w:jc w:val="left"/>
        <w:rPr>
          <w:rFonts w:asciiTheme="majorEastAsia" w:eastAsiaTheme="majorEastAsia" w:hAnsiTheme="majorEastAsia" w:cs="ＭＳ 明朝"/>
          <w:sz w:val="22"/>
        </w:rPr>
      </w:pPr>
    </w:p>
    <w:p w:rsidR="007366FD" w:rsidRPr="00363B89" w:rsidRDefault="007366FD" w:rsidP="007366FD">
      <w:pPr>
        <w:suppressAutoHyphens/>
        <w:jc w:val="left"/>
        <w:rPr>
          <w:rFonts w:asciiTheme="majorEastAsia" w:eastAsiaTheme="majorEastAsia" w:hAnsiTheme="majorEastAsia" w:cs="ＭＳ 明朝"/>
          <w:szCs w:val="21"/>
        </w:rPr>
      </w:pPr>
      <w:r w:rsidRPr="00363B89">
        <w:rPr>
          <w:rFonts w:asciiTheme="majorEastAsia" w:eastAsiaTheme="majorEastAsia" w:hAnsiTheme="majorEastAsia" w:cs="ＭＳ 明朝" w:hint="eastAsia"/>
          <w:szCs w:val="21"/>
        </w:rPr>
        <w:t>（４）事業類型等の内容</w:t>
      </w:r>
    </w:p>
    <w:p w:rsidR="007366FD" w:rsidRPr="00363B89" w:rsidRDefault="007366FD" w:rsidP="007366FD">
      <w:pPr>
        <w:suppressAutoHyphens/>
        <w:rPr>
          <w:rFonts w:asciiTheme="majorEastAsia" w:eastAsiaTheme="majorEastAsia" w:hAnsiTheme="majorEastAsia" w:cs="ＭＳ 明朝"/>
        </w:rPr>
      </w:pPr>
      <w:r w:rsidRPr="00363B89">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7366FD" w:rsidRPr="00363B89" w:rsidTr="007366FD">
        <w:trPr>
          <w:jc w:val="center"/>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6FD" w:rsidRPr="00363B89" w:rsidRDefault="007366FD">
            <w:pPr>
              <w:spacing w:line="300" w:lineRule="exact"/>
              <w:rPr>
                <w:rFonts w:asciiTheme="majorEastAsia" w:eastAsiaTheme="majorEastAsia" w:hAnsiTheme="majorEastAsia"/>
              </w:rPr>
            </w:pPr>
          </w:p>
        </w:tc>
        <w:tc>
          <w:tcPr>
            <w:tcW w:w="1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widowControl/>
              <w:jc w:val="center"/>
              <w:rPr>
                <w:rFonts w:asciiTheme="majorEastAsia" w:eastAsiaTheme="majorEastAsia" w:hAnsiTheme="majorEastAsia"/>
              </w:rPr>
            </w:pPr>
            <w:r w:rsidRPr="00363B89">
              <w:rPr>
                <w:rFonts w:asciiTheme="majorEastAsia" w:eastAsiaTheme="majorEastAsia" w:hAnsiTheme="majorEastAsia" w:cs="Times New Roman" w:hint="eastAsia"/>
              </w:rPr>
              <w:t>一般型</w:t>
            </w:r>
          </w:p>
        </w:tc>
        <w:tc>
          <w:tcPr>
            <w:tcW w:w="1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小規模型</w:t>
            </w:r>
          </w:p>
        </w:tc>
      </w:tr>
      <w:tr w:rsidR="007366FD" w:rsidRPr="00363B89" w:rsidTr="007366FD">
        <w:trPr>
          <w:jc w:val="center"/>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rPr>
                <w:rFonts w:asciiTheme="majorEastAsia" w:eastAsiaTheme="majorEastAsia" w:hAnsiTheme="majorEastAsia" w:cs="Times New Roman"/>
              </w:rPr>
            </w:pPr>
            <w:r w:rsidRPr="00363B89">
              <w:rPr>
                <w:rFonts w:asciiTheme="majorEastAsia" w:eastAsiaTheme="majorEastAsia" w:hAnsiTheme="majorEastAsia" w:cs="Times New Roman" w:hint="eastAsia"/>
              </w:rPr>
              <w:t>①事業類型</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＜いずれか１つに☑＞</w:t>
            </w:r>
          </w:p>
        </w:tc>
        <w:tc>
          <w:tcPr>
            <w:tcW w:w="1787"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Theme="majorEastAsia" w:eastAsiaTheme="majorEastAsia" w:hAnsiTheme="majorEastAsia" w:cs="Times New Roman"/>
              </w:rPr>
            </w:pPr>
            <w:r w:rsidRPr="00363B89">
              <w:rPr>
                <w:rFonts w:asciiTheme="majorEastAsia" w:eastAsiaTheme="majorEastAsia" w:hAnsiTheme="majorEastAsia" w:cs="Times New Roman" w:hint="eastAsia"/>
              </w:rPr>
              <w:t>□</w:t>
            </w:r>
          </w:p>
        </w:tc>
        <w:tc>
          <w:tcPr>
            <w:tcW w:w="1787"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300" w:firstLine="630"/>
              <w:rPr>
                <w:rFonts w:asciiTheme="majorEastAsia" w:eastAsiaTheme="majorEastAsia" w:hAnsiTheme="majorEastAsia" w:cs="Times New Roman"/>
              </w:rPr>
            </w:pPr>
            <w:r w:rsidRPr="00363B89">
              <w:rPr>
                <w:rFonts w:asciiTheme="majorEastAsia" w:eastAsiaTheme="majorEastAsia" w:hAnsiTheme="majorEastAsia" w:cs="Times New Roman" w:hint="eastAsia"/>
              </w:rPr>
              <w:t>□設備投資のみ</w:t>
            </w:r>
          </w:p>
          <w:p w:rsidR="007366FD" w:rsidRPr="00363B89" w:rsidRDefault="007366FD">
            <w:pPr>
              <w:widowControl/>
              <w:ind w:firstLineChars="300" w:firstLine="630"/>
              <w:rPr>
                <w:rFonts w:asciiTheme="majorEastAsia" w:eastAsiaTheme="majorEastAsia" w:hAnsiTheme="majorEastAsia" w:cs="Times New Roman"/>
              </w:rPr>
            </w:pPr>
            <w:r w:rsidRPr="00363B89">
              <w:rPr>
                <w:rFonts w:asciiTheme="majorEastAsia" w:eastAsiaTheme="majorEastAsia" w:hAnsiTheme="majorEastAsia" w:cs="Times New Roman" w:hint="eastAsia"/>
              </w:rPr>
              <w:t>□試作開発等</w:t>
            </w:r>
          </w:p>
        </w:tc>
      </w:tr>
      <w:tr w:rsidR="007366FD" w:rsidRPr="00363B89" w:rsidTr="007366FD">
        <w:trPr>
          <w:trHeight w:val="2326"/>
          <w:jc w:val="center"/>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hint="eastAsia"/>
              </w:rPr>
              <w:t>②補助率２／３要件</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＜該当する箇所に☑＞</w:t>
            </w:r>
          </w:p>
        </w:tc>
        <w:tc>
          <w:tcPr>
            <w:tcW w:w="1787"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tc>
        <w:tc>
          <w:tcPr>
            <w:tcW w:w="1787"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315" w:hangingChars="150" w:hanging="315"/>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p w:rsidR="007366FD" w:rsidRPr="00363B89" w:rsidRDefault="007366FD">
            <w:pPr>
              <w:ind w:left="315" w:hangingChars="150" w:hanging="315"/>
              <w:rPr>
                <w:rFonts w:asciiTheme="majorEastAsia" w:eastAsiaTheme="majorEastAsia" w:hAnsiTheme="majorEastAsia"/>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7366FD" w:rsidRPr="00363B89" w:rsidTr="007366FD">
        <w:trPr>
          <w:trHeight w:val="510"/>
          <w:jc w:val="center"/>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ind w:leftChars="1" w:left="178" w:rightChars="80" w:right="168" w:hangingChars="84" w:hanging="176"/>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③補助上限額の増額要件</w:t>
            </w:r>
          </w:p>
          <w:p w:rsidR="007366FD" w:rsidRPr="00363B89" w:rsidRDefault="007366FD">
            <w:pPr>
              <w:spacing w:line="300" w:lineRule="exact"/>
              <w:ind w:leftChars="1" w:left="178" w:rightChars="80" w:right="168" w:hangingChars="84" w:hanging="176"/>
              <w:rPr>
                <w:rFonts w:asciiTheme="majorEastAsia" w:eastAsiaTheme="majorEastAsia" w:hAnsiTheme="majorEastAsia"/>
              </w:rPr>
            </w:pPr>
            <w:r w:rsidRPr="00363B89">
              <w:rPr>
                <w:rFonts w:asciiTheme="majorEastAsia" w:eastAsiaTheme="majorEastAsia" w:hAnsiTheme="majorEastAsia" w:cs="Times New Roman" w:hint="eastAsia"/>
              </w:rPr>
              <w:t>＜該当する場合は☑＞</w:t>
            </w:r>
          </w:p>
        </w:tc>
        <w:tc>
          <w:tcPr>
            <w:tcW w:w="3574" w:type="pct"/>
            <w:gridSpan w:val="2"/>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rPr>
            </w:pPr>
            <w:r w:rsidRPr="00363B89">
              <w:rPr>
                <w:rFonts w:asciiTheme="majorEastAsia" w:eastAsiaTheme="majorEastAsia" w:hAnsiTheme="majorEastAsia" w:hint="eastAsia"/>
              </w:rPr>
              <w:t>□ 生産性向上に資する専門家の活用を希望する</w:t>
            </w:r>
          </w:p>
        </w:tc>
      </w:tr>
      <w:tr w:rsidR="007366FD" w:rsidRPr="00363B89" w:rsidTr="007366FD">
        <w:trPr>
          <w:trHeight w:val="439"/>
          <w:jc w:val="center"/>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④特定非営利活動法人単体である場合の補助対象要件</w:t>
            </w:r>
          </w:p>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＜該当する場合は☑＞</w:t>
            </w:r>
          </w:p>
        </w:tc>
        <w:tc>
          <w:tcPr>
            <w:tcW w:w="3574" w:type="pct"/>
            <w:gridSpan w:val="2"/>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ind w:left="210" w:hangingChars="100" w:hanging="210"/>
              <w:jc w:val="left"/>
              <w:rPr>
                <w:rFonts w:asciiTheme="majorEastAsia" w:eastAsiaTheme="majorEastAsia" w:hAnsiTheme="majorEastAsia"/>
              </w:rPr>
            </w:pPr>
            <w:r w:rsidRPr="00363B8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7366FD" w:rsidRPr="00363B89" w:rsidRDefault="007366FD" w:rsidP="007366FD">
      <w:pPr>
        <w:rPr>
          <w:rFonts w:asciiTheme="majorEastAsia" w:eastAsiaTheme="majorEastAsia" w:hAnsiTheme="majorEastAsia"/>
        </w:rPr>
      </w:pPr>
    </w:p>
    <w:p w:rsidR="007366FD" w:rsidRPr="00363B89" w:rsidRDefault="007366FD" w:rsidP="007366FD">
      <w:pPr>
        <w:rPr>
          <w:rFonts w:asciiTheme="majorEastAsia" w:eastAsiaTheme="majorEastAsia" w:hAnsiTheme="majorEastAsia"/>
        </w:rPr>
      </w:pPr>
      <w:r w:rsidRPr="00363B89">
        <w:rPr>
          <w:rFonts w:asciiTheme="majorEastAsia" w:eastAsiaTheme="majorEastAsia" w:hAnsiTheme="majorEastAsia" w:hint="eastAsia"/>
          <w:kern w:val="0"/>
        </w:rPr>
        <w:br w:type="page"/>
      </w:r>
    </w:p>
    <w:p w:rsidR="007366FD" w:rsidRPr="00363B89" w:rsidRDefault="007366FD" w:rsidP="007366FD">
      <w:pPr>
        <w:rPr>
          <w:rFonts w:asciiTheme="majorEastAsia" w:eastAsiaTheme="majorEastAsia" w:hAnsiTheme="majorEastAsia"/>
        </w:rPr>
      </w:pPr>
      <w:r w:rsidRPr="00363B89">
        <w:rPr>
          <w:rFonts w:asciiTheme="majorEastAsia" w:eastAsiaTheme="majorEastAsia" w:hAnsiTheme="majorEastAsia" w:hint="eastAsia"/>
        </w:rPr>
        <w:lastRenderedPageBreak/>
        <w:t>（５）事業の具体的な内容</w:t>
      </w:r>
    </w:p>
    <w:p w:rsidR="007366FD" w:rsidRPr="00363B89" w:rsidRDefault="007366FD" w:rsidP="007366FD">
      <w:pPr>
        <w:rPr>
          <w:rFonts w:ascii="ＭＳ ゴシック" w:eastAsia="ＭＳ ゴシック" w:hAnsi="ＭＳ ゴシック"/>
          <w:sz w:val="22"/>
          <w:u w:val="double"/>
        </w:rPr>
      </w:pPr>
      <w:r w:rsidRPr="00363B89">
        <w:rPr>
          <w:rFonts w:ascii="ＭＳ ゴシック" w:eastAsia="ＭＳ ゴシック" w:hAnsi="ＭＳ ゴシック" w:hint="eastAsia"/>
          <w:sz w:val="22"/>
          <w:u w:val="double"/>
        </w:rPr>
        <w:t>その１：革新的なサービスの創出・サービス提供プロセスの改善の具体的な取組内容</w:t>
      </w:r>
    </w:p>
    <w:p w:rsidR="007366FD" w:rsidRPr="00363B89" w:rsidRDefault="007366FD" w:rsidP="007366FD">
      <w:pPr>
        <w:spacing w:line="240" w:lineRule="exact"/>
        <w:rPr>
          <w:rFonts w:ascii="ＭＳ ゴシック" w:eastAsia="ＭＳ ゴシック" w:hAnsi="ＭＳ ゴシック"/>
          <w:bCs/>
          <w:szCs w:val="16"/>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spacing w:line="240" w:lineRule="exact"/>
        <w:rPr>
          <w:rFonts w:ascii="ＭＳ ゴシック" w:eastAsia="ＭＳ ゴシック" w:hAnsi="ＭＳ ゴシック"/>
          <w:bCs/>
          <w:sz w:val="32"/>
        </w:rPr>
      </w:pPr>
    </w:p>
    <w:p w:rsidR="007366FD" w:rsidRPr="00363B89" w:rsidRDefault="007366FD" w:rsidP="007366FD">
      <w:pPr>
        <w:ind w:firstLineChars="100" w:firstLine="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導入する技術等について</w:t>
      </w:r>
    </w:p>
    <w:p w:rsidR="007366FD" w:rsidRPr="00363B89" w:rsidRDefault="007366FD" w:rsidP="007366FD">
      <w:pPr>
        <w:rPr>
          <w:rFonts w:ascii="ＭＳ ゴシック" w:eastAsia="ＭＳ ゴシック" w:hAnsi="ＭＳ ゴシック" w:cs="Times New Roman"/>
          <w:sz w:val="16"/>
          <w:szCs w:val="16"/>
        </w:rPr>
      </w:pPr>
      <w:r w:rsidRPr="00363B89">
        <w:rPr>
          <w:rFonts w:ascii="ＭＳ ゴシック" w:eastAsia="ＭＳ ゴシック" w:hAnsi="ＭＳ ゴシック" w:hint="eastAsia"/>
          <w:sz w:val="16"/>
          <w:szCs w:val="16"/>
        </w:rPr>
        <w:t xml:space="preserve">　（※）</w:t>
      </w:r>
      <w:r w:rsidRPr="00363B89">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7366FD" w:rsidRPr="00363B89" w:rsidTr="007366FD">
        <w:trPr>
          <w:trHeight w:val="567"/>
          <w:jc w:val="center"/>
        </w:trPr>
        <w:tc>
          <w:tcPr>
            <w:tcW w:w="1508" w:type="pct"/>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導入予定技術名等</w:t>
            </w:r>
          </w:p>
        </w:tc>
        <w:tc>
          <w:tcPr>
            <w:tcW w:w="1788" w:type="pct"/>
            <w:tcBorders>
              <w:top w:val="single" w:sz="8" w:space="0" w:color="auto"/>
              <w:left w:val="single" w:sz="4" w:space="0" w:color="000000"/>
              <w:bottom w:val="single" w:sz="4" w:space="0" w:color="000000"/>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知的財産権等の種類</w:t>
            </w:r>
          </w:p>
          <w:p w:rsidR="007366FD" w:rsidRPr="00363B89" w:rsidRDefault="007366FD">
            <w:pPr>
              <w:spacing w:line="240" w:lineRule="exac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bottom w:val="single" w:sz="4" w:space="0" w:color="000000"/>
              <w:right w:val="single" w:sz="8" w:space="0" w:color="auto"/>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導入予定技術等の概要</w:t>
            </w:r>
          </w:p>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7366FD" w:rsidRPr="00363B89" w:rsidTr="007366FD">
        <w:trPr>
          <w:trHeight w:val="469"/>
          <w:jc w:val="center"/>
        </w:trPr>
        <w:tc>
          <w:tcPr>
            <w:tcW w:w="1508" w:type="pct"/>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17"/>
              </w:rPr>
            </w:pPr>
          </w:p>
        </w:tc>
        <w:tc>
          <w:tcPr>
            <w:tcW w:w="1788" w:type="pct"/>
            <w:tcBorders>
              <w:top w:val="single" w:sz="4" w:space="0" w:color="000000"/>
              <w:left w:val="single" w:sz="4" w:space="0" w:color="000000"/>
              <w:bottom w:val="single" w:sz="8" w:space="0" w:color="auto"/>
              <w:right w:val="single" w:sz="4" w:space="0" w:color="auto"/>
            </w:tcBorders>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特許権・実用新案権・意匠権</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商標権・国際規格認証</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　　　　　）</w:t>
            </w:r>
          </w:p>
        </w:tc>
        <w:tc>
          <w:tcPr>
            <w:tcW w:w="1704" w:type="pct"/>
            <w:tcBorders>
              <w:top w:val="single" w:sz="4" w:space="0" w:color="000000"/>
              <w:left w:val="single" w:sz="4" w:space="0" w:color="auto"/>
              <w:bottom w:val="single" w:sz="8" w:space="0" w:color="auto"/>
              <w:right w:val="single" w:sz="8" w:space="0" w:color="auto"/>
            </w:tcBorders>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6"/>
                <w:szCs w:val="16"/>
              </w:rPr>
              <w:t>（※）記入できなければ別紙に</w:t>
            </w:r>
          </w:p>
        </w:tc>
      </w:tr>
    </w:tbl>
    <w:p w:rsidR="007366FD" w:rsidRPr="00363B89" w:rsidRDefault="007366FD" w:rsidP="007366FD">
      <w:pPr>
        <w:spacing w:line="0" w:lineRule="atLeast"/>
        <w:rPr>
          <w:rFonts w:ascii="ＭＳ ゴシック" w:eastAsia="ＭＳ ゴシック" w:hAnsi="ＭＳ ゴシック" w:cs="Times New Roman"/>
          <w:sz w:val="6"/>
          <w:szCs w:val="17"/>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ind w:firstLineChars="100" w:firstLine="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専門家指導について</w:t>
      </w:r>
    </w:p>
    <w:p w:rsidR="007366FD" w:rsidRPr="00363B89" w:rsidRDefault="007366FD" w:rsidP="007366FD">
      <w:pPr>
        <w:rPr>
          <w:rFonts w:ascii="ＭＳ ゴシック" w:eastAsia="ＭＳ ゴシック" w:hAnsi="ＭＳ ゴシック" w:cs="Times New Roman"/>
          <w:sz w:val="16"/>
          <w:szCs w:val="16"/>
        </w:rPr>
      </w:pPr>
      <w:r w:rsidRPr="00363B89">
        <w:rPr>
          <w:rFonts w:ascii="ＭＳ ゴシック" w:eastAsia="ＭＳ ゴシック" w:hAnsi="ＭＳ ゴシック" w:hint="eastAsia"/>
          <w:sz w:val="16"/>
          <w:szCs w:val="16"/>
        </w:rPr>
        <w:t xml:space="preserve">　（※）</w:t>
      </w:r>
      <w:r w:rsidRPr="00363B89">
        <w:rPr>
          <w:rFonts w:ascii="ＭＳ ゴシック" w:eastAsia="ＭＳ ゴシック" w:hAnsi="ＭＳ ゴシック" w:cs="Times New Roman" w:hint="eastAsia"/>
          <w:sz w:val="16"/>
          <w:szCs w:val="16"/>
        </w:rPr>
        <w:t>専門家経費（謝金）を計上する場合、記載してください。</w:t>
      </w:r>
    </w:p>
    <w:p w:rsidR="007366FD" w:rsidRPr="00363B89" w:rsidRDefault="007366FD" w:rsidP="007366FD">
      <w:pPr>
        <w:rPr>
          <w:rFonts w:ascii="ＭＳ 明朝" w:hAnsi="ＭＳ 明朝" w:cs="Times New Roman"/>
          <w:sz w:val="16"/>
          <w:szCs w:val="17"/>
        </w:rPr>
      </w:pPr>
      <w:r w:rsidRPr="00363B89">
        <w:rPr>
          <w:rFonts w:ascii="ＭＳ ゴシック" w:eastAsia="ＭＳ ゴシック" w:hAnsi="ＭＳ ゴシック" w:cs="Times New Roman" w:hint="eastAsia"/>
          <w:sz w:val="16"/>
          <w:szCs w:val="16"/>
        </w:rPr>
        <w:t xml:space="preserve">　</w:t>
      </w:r>
      <w:r w:rsidRPr="00363B89">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7366FD" w:rsidRPr="00363B89" w:rsidTr="007366FD">
        <w:trPr>
          <w:trHeight w:val="567"/>
          <w:jc w:val="center"/>
        </w:trPr>
        <w:tc>
          <w:tcPr>
            <w:tcW w:w="1761" w:type="pct"/>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専門家</w:t>
            </w:r>
          </w:p>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（所属先名称及び役職・氏名）</w:t>
            </w:r>
          </w:p>
        </w:tc>
        <w:tc>
          <w:tcPr>
            <w:tcW w:w="1759" w:type="pct"/>
            <w:tcBorders>
              <w:top w:val="single" w:sz="8" w:space="0" w:color="auto"/>
              <w:left w:val="single" w:sz="4" w:space="0" w:color="000000"/>
              <w:bottom w:val="single" w:sz="4" w:space="0" w:color="000000"/>
              <w:right w:val="single" w:sz="4"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bottom w:val="single" w:sz="4" w:space="0" w:color="000000"/>
              <w:right w:val="single" w:sz="8"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専門家の専門分野</w:t>
            </w:r>
          </w:p>
        </w:tc>
      </w:tr>
      <w:tr w:rsidR="007366FD" w:rsidRPr="00363B89" w:rsidTr="007366FD">
        <w:trPr>
          <w:trHeight w:val="568"/>
          <w:jc w:val="center"/>
        </w:trPr>
        <w:tc>
          <w:tcPr>
            <w:tcW w:w="1761" w:type="pct"/>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21"/>
              </w:rPr>
            </w:pPr>
          </w:p>
        </w:tc>
        <w:tc>
          <w:tcPr>
            <w:tcW w:w="1759" w:type="pct"/>
            <w:tcBorders>
              <w:top w:val="single" w:sz="4" w:space="0" w:color="000000"/>
              <w:left w:val="single" w:sz="4" w:space="0" w:color="000000"/>
              <w:bottom w:val="single" w:sz="8" w:space="0" w:color="auto"/>
              <w:right w:val="single" w:sz="4" w:space="0" w:color="auto"/>
            </w:tcBorders>
            <w:hideMark/>
          </w:tcPr>
          <w:p w:rsidR="007366FD" w:rsidRPr="00363B89" w:rsidRDefault="007366FD">
            <w:pPr>
              <w:rPr>
                <w:rFonts w:ascii="ＭＳ ゴシック" w:eastAsia="ＭＳ ゴシック" w:hAnsi="ＭＳ ゴシック" w:cs="Times New Roman"/>
                <w:szCs w:val="21"/>
              </w:rPr>
            </w:pPr>
            <w:r w:rsidRPr="00363B89">
              <w:rPr>
                <w:rFonts w:hint="eastAsia"/>
                <w:noProof/>
              </w:rPr>
              <mc:AlternateContent>
                <mc:Choice Requires="wps">
                  <w:drawing>
                    <wp:anchor distT="0" distB="0" distL="114300" distR="114300" simplePos="0" relativeHeight="252402688" behindDoc="0" locked="0" layoutInCell="1" allowOverlap="1">
                      <wp:simplePos x="0" y="0"/>
                      <wp:positionH relativeFrom="margin">
                        <wp:posOffset>-12065</wp:posOffset>
                      </wp:positionH>
                      <wp:positionV relativeFrom="paragraph">
                        <wp:posOffset>59690</wp:posOffset>
                      </wp:positionV>
                      <wp:extent cx="3743325" cy="238125"/>
                      <wp:effectExtent l="0" t="0" r="28575" b="28575"/>
                      <wp:wrapNone/>
                      <wp:docPr id="28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38125"/>
                              </a:xfrm>
                              <a:prstGeom prst="rect">
                                <a:avLst/>
                              </a:prstGeom>
                              <a:solidFill>
                                <a:srgbClr val="FFFFFF"/>
                              </a:solidFill>
                              <a:ln w="9525">
                                <a:solidFill>
                                  <a:srgbClr val="000000"/>
                                </a:solidFill>
                                <a:miter lim="800000"/>
                                <a:headEnd/>
                                <a:tailEnd/>
                              </a:ln>
                            </wps:spPr>
                            <wps:txbx>
                              <w:txbxContent>
                                <w:p w:rsidR="00097FDA" w:rsidRDefault="00097FDA" w:rsidP="007366FD">
                                  <w:pPr>
                                    <w:jc w:val="center"/>
                                    <w:rPr>
                                      <w:rFonts w:ascii="ＭＳ ゴシック" w:eastAsia="ＭＳ ゴシック" w:hAnsi="ＭＳ ゴシック"/>
                                      <w:szCs w:val="21"/>
                                    </w:rPr>
                                  </w:pPr>
                                  <w:r>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7" o:spid="_x0000_s1034" type="#_x0000_t202" style="position:absolute;left:0;text-align:left;margin-left:-.95pt;margin-top:4.7pt;width:294.75pt;height:18.75pt;z-index:25240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1dTgIAAGwEAAAOAAAAZHJzL2Uyb0RvYy54bWysVM1u1DAQviPxDpbvNPvT0jRqtioti5Ba&#10;QCo8gOM4GwvHNmPvJstxV0I8BK+AOPM8eRHGzna7/IgDIgfL45n5ZuabmZxfdI0iKwFOGp3T8dGI&#10;EqG5KaVe5PTd2/mTlBLnmS6ZMlrkdC0cvZg9fnTe2kxMTG1UKYAgiHZZa3Nae2+zJHG8Fg1zR8YK&#10;jcrKQMM8irBISmAtojcqmYxGT5PWQGnBcOEcvl4PSjqL+FUluH9dVU54onKKufl4QjyLcCazc5Yt&#10;gNla8l0a7B+yaJjUGHQPdc08I0uQv0E1koNxpvJH3DSJqSrJRawBqxmPfqnmrmZWxFqQHGf3NLn/&#10;B8tfrd4AkWVOJ+kpJZo12KR++6nffO033/vtZ9Jvv/Tbbb/5hjIJRkhZa12GnncWfX33zHTY+li+&#10;szeGv3dEm6ua6YW4BDBtLViJKY+DZ3LgOuC4AFK0t6bEyGzpTQTqKmgCn8gQQXRs3XrfLtF5wvFx&#10;eno8nU5OKOGom0zTMd5DCJbde1tw/oUwDQmXnAKOQ0RnqxvnB9N7kxDMGSXLuVQqCrAorhSQFcPR&#10;mcdvh/6TmdKkzenZCcb+O8Qofn+CaKTHHVCyyWm6N2JZoO25LjFNlnkm1XDH6pTe8RioG0j0XdHF&#10;LqYhQOC4MOUaiQUzjDyuKF5qAx8paXHcc+o+LBkIStRLjc05PZ6cIZM+Cml6hoTDoaI4UDDNESin&#10;3AMlg3Dlh51aWpCLGiMN46DNJTa0kpHrh6x26eNIx27t1i/szKEcrR5+ErMfAAAA//8DAFBLAwQU&#10;AAYACAAAACEAvZhk2NwAAAAHAQAADwAAAGRycy9kb3ducmV2LnhtbEyOTU+DQBRF9yb+h8kzcWPa&#10;oU1FQB6N8SMuTbFJtw9mBCLzBpmh4L93XOny5t6ce/L9Ynpx1qPrLCNs1hEIzbVVHTcIx/eXVQLC&#10;eWJFvWWN8K0d7IvLi5wyZWc+6HPpGxEg7DJCaL0fMild3WpDbm0HzaH7sKMhH+LYSDXSHOCml9so&#10;iqWhjsNDS4N+bHX9WU4G4enNmbmetjdc0ZzY1y9+PpQnxOur5eEehNeL/xvDr35QhyI4VXZi5USP&#10;sNqkYYmQ7kCE+ja5i0FUCLs4BVnk8r9/8QMAAP//AwBQSwECLQAUAAYACAAAACEAtoM4kv4AAADh&#10;AQAAEwAAAAAAAAAAAAAAAAAAAAAAW0NvbnRlbnRfVHlwZXNdLnhtbFBLAQItABQABgAIAAAAIQA4&#10;/SH/1gAAAJQBAAALAAAAAAAAAAAAAAAAAC8BAABfcmVscy8ucmVsc1BLAQItABQABgAIAAAAIQBV&#10;Ce1dTgIAAGwEAAAOAAAAAAAAAAAAAAAAAC4CAABkcnMvZTJvRG9jLnhtbFBLAQItABQABgAIAAAA&#10;IQC9mGTY3AAAAAcBAAAPAAAAAAAAAAAAAAAAAKgEAABkcnMvZG93bnJldi54bWxQSwUGAAAAAAQA&#10;BADzAAAAsQUAAAAA&#10;">
                      <v:textbox inset="5.85pt,.7pt,5.85pt,.7pt">
                        <w:txbxContent>
                          <w:p w:rsidR="00097FDA" w:rsidRDefault="00097FDA" w:rsidP="007366FD">
                            <w:pPr>
                              <w:jc w:val="center"/>
                              <w:rPr>
                                <w:rFonts w:ascii="ＭＳ ゴシック" w:eastAsia="ＭＳ ゴシック" w:hAnsi="ＭＳ ゴシック"/>
                                <w:szCs w:val="21"/>
                              </w:rPr>
                            </w:pPr>
                            <w:r>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top w:val="single" w:sz="4" w:space="0" w:color="000000"/>
              <w:left w:val="single" w:sz="4" w:space="0" w:color="auto"/>
              <w:bottom w:val="single" w:sz="8" w:space="0" w:color="auto"/>
              <w:right w:val="single" w:sz="8" w:space="0" w:color="auto"/>
            </w:tcBorders>
          </w:tcPr>
          <w:p w:rsidR="007366FD" w:rsidRPr="00363B89" w:rsidRDefault="007366FD">
            <w:pPr>
              <w:rPr>
                <w:rFonts w:ascii="ＭＳ ゴシック" w:eastAsia="ＭＳ ゴシック" w:hAnsi="ＭＳ ゴシック" w:cs="Times New Roman"/>
                <w:szCs w:val="21"/>
              </w:rPr>
            </w:pPr>
          </w:p>
        </w:tc>
      </w:tr>
    </w:tbl>
    <w:p w:rsidR="007366FD" w:rsidRPr="00363B89" w:rsidRDefault="007366FD" w:rsidP="007366FD">
      <w:pPr>
        <w:ind w:leftChars="100" w:left="630" w:hangingChars="200" w:hanging="420"/>
        <w:rPr>
          <w:rFonts w:ascii="ＭＳ ゴシック" w:eastAsia="ＭＳ ゴシック" w:hAnsi="ＭＳ ゴシック" w:cs="Times New Roman"/>
          <w:szCs w:val="17"/>
        </w:rPr>
      </w:pPr>
    </w:p>
    <w:p w:rsidR="007366FD" w:rsidRPr="00363B89" w:rsidRDefault="007366FD" w:rsidP="007366FD">
      <w:pPr>
        <w:ind w:firstLineChars="100" w:firstLine="210"/>
        <w:rPr>
          <w:rFonts w:asciiTheme="majorEastAsia" w:eastAsiaTheme="majorEastAsia" w:hAnsiTheme="majorEastAsia"/>
        </w:rPr>
      </w:pPr>
      <w:r w:rsidRPr="00363B89">
        <w:rPr>
          <w:rFonts w:asciiTheme="majorEastAsia" w:eastAsiaTheme="majorEastAsia" w:hAnsiTheme="majorEastAsia" w:hint="eastAsia"/>
        </w:rPr>
        <w:t>委託先の名称及び内容について（小規模型の「試作開発等」のみ対象）</w:t>
      </w:r>
    </w:p>
    <w:p w:rsidR="007366FD" w:rsidRPr="00363B89" w:rsidRDefault="007366FD" w:rsidP="007366FD">
      <w:pPr>
        <w:spacing w:line="240" w:lineRule="exact"/>
        <w:ind w:left="480" w:hangingChars="300" w:hanging="48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 xml:space="preserve">　</w:t>
      </w:r>
      <w:r w:rsidRPr="00363B89">
        <w:rPr>
          <w:rFonts w:asciiTheme="majorEastAsia" w:eastAsiaTheme="majorEastAsia" w:hAnsiTheme="majorEastAsia" w:hint="eastAsia"/>
          <w:sz w:val="16"/>
          <w:szCs w:val="16"/>
        </w:rPr>
        <w:t>（※）</w:t>
      </w:r>
      <w:r w:rsidRPr="00363B89">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7366FD" w:rsidRPr="00363B89" w:rsidTr="007366FD">
        <w:trPr>
          <w:trHeight w:val="581"/>
          <w:jc w:val="center"/>
        </w:trPr>
        <w:tc>
          <w:tcPr>
            <w:tcW w:w="1740" w:type="pct"/>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委託予定先</w:t>
            </w:r>
          </w:p>
          <w:p w:rsidR="007366FD" w:rsidRPr="00363B89" w:rsidRDefault="007366FD">
            <w:pPr>
              <w:jc w:val="center"/>
            </w:pPr>
            <w:r w:rsidRPr="00363B89">
              <w:rPr>
                <w:rFonts w:asciiTheme="majorEastAsia" w:eastAsiaTheme="majorEastAsia" w:hAnsiTheme="majorEastAsia" w:hint="eastAsia"/>
              </w:rPr>
              <w:t>（名称・住所）</w:t>
            </w:r>
          </w:p>
        </w:tc>
        <w:tc>
          <w:tcPr>
            <w:tcW w:w="2063" w:type="pct"/>
            <w:tcBorders>
              <w:top w:val="single" w:sz="8" w:space="0" w:color="auto"/>
              <w:left w:val="single" w:sz="4" w:space="0" w:color="000000"/>
              <w:bottom w:val="single" w:sz="4" w:space="0" w:color="000000"/>
              <w:right w:val="single" w:sz="4"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bottom w:val="single" w:sz="4" w:space="0" w:color="000000"/>
              <w:right w:val="single" w:sz="8"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委託予定期間</w:t>
            </w:r>
          </w:p>
        </w:tc>
      </w:tr>
      <w:tr w:rsidR="007366FD" w:rsidRPr="00363B89" w:rsidTr="007366FD">
        <w:trPr>
          <w:trHeight w:val="558"/>
          <w:jc w:val="center"/>
        </w:trPr>
        <w:tc>
          <w:tcPr>
            <w:tcW w:w="1740" w:type="pct"/>
            <w:tcBorders>
              <w:top w:val="single" w:sz="4" w:space="0" w:color="000000"/>
              <w:left w:val="single" w:sz="8" w:space="0" w:color="auto"/>
              <w:bottom w:val="single" w:sz="8" w:space="0" w:color="auto"/>
              <w:right w:val="single" w:sz="4" w:space="0" w:color="000000"/>
            </w:tcBorders>
          </w:tcPr>
          <w:p w:rsidR="007366FD" w:rsidRPr="00363B89" w:rsidRDefault="007366FD">
            <w:pPr>
              <w:spacing w:line="276" w:lineRule="auto"/>
              <w:rPr>
                <w:rFonts w:asciiTheme="majorEastAsia" w:eastAsiaTheme="majorEastAsia" w:hAnsiTheme="majorEastAsia" w:cs="Times New Roman"/>
                <w:szCs w:val="21"/>
              </w:rPr>
            </w:pPr>
          </w:p>
          <w:p w:rsidR="007366FD" w:rsidRPr="00363B89" w:rsidRDefault="007366FD">
            <w:pPr>
              <w:spacing w:line="276" w:lineRule="auto"/>
              <w:rPr>
                <w:rFonts w:asciiTheme="majorEastAsia" w:eastAsiaTheme="majorEastAsia" w:hAnsiTheme="majorEastAsia" w:cs="Times New Roman"/>
                <w:szCs w:val="21"/>
              </w:rPr>
            </w:pPr>
          </w:p>
        </w:tc>
        <w:tc>
          <w:tcPr>
            <w:tcW w:w="2063" w:type="pct"/>
            <w:tcBorders>
              <w:top w:val="single" w:sz="4" w:space="0" w:color="000000"/>
              <w:left w:val="single" w:sz="4" w:space="0" w:color="000000"/>
              <w:bottom w:val="single" w:sz="8" w:space="0" w:color="auto"/>
              <w:right w:val="single" w:sz="4" w:space="0" w:color="auto"/>
            </w:tcBorders>
          </w:tcPr>
          <w:p w:rsidR="007366FD" w:rsidRPr="00363B89" w:rsidRDefault="007366FD">
            <w:pPr>
              <w:spacing w:line="276" w:lineRule="auto"/>
              <w:rPr>
                <w:rFonts w:asciiTheme="majorEastAsia" w:eastAsiaTheme="majorEastAsia" w:hAnsiTheme="majorEastAsia" w:cs="Times New Roman"/>
                <w:szCs w:val="21"/>
              </w:rPr>
            </w:pPr>
          </w:p>
          <w:p w:rsidR="007366FD" w:rsidRPr="00363B89" w:rsidRDefault="007366FD">
            <w:pPr>
              <w:spacing w:line="276" w:lineRule="auto"/>
              <w:rPr>
                <w:rFonts w:asciiTheme="majorEastAsia" w:eastAsiaTheme="majorEastAsia" w:hAnsiTheme="majorEastAsia" w:cs="Times New Roman"/>
                <w:szCs w:val="21"/>
              </w:rPr>
            </w:pPr>
          </w:p>
        </w:tc>
        <w:tc>
          <w:tcPr>
            <w:tcW w:w="1197" w:type="pct"/>
            <w:tcBorders>
              <w:top w:val="single" w:sz="4" w:space="0" w:color="000000"/>
              <w:left w:val="single" w:sz="4" w:space="0" w:color="auto"/>
              <w:bottom w:val="single" w:sz="8" w:space="0" w:color="auto"/>
              <w:right w:val="single" w:sz="8" w:space="0" w:color="auto"/>
            </w:tcBorders>
            <w:vAlign w:val="center"/>
            <w:hideMark/>
          </w:tcPr>
          <w:p w:rsidR="007366FD" w:rsidRPr="00363B89" w:rsidRDefault="007366FD">
            <w:pPr>
              <w:jc w:val="center"/>
              <w:rPr>
                <w:rFonts w:asciiTheme="majorEastAsia" w:eastAsiaTheme="majorEastAsia" w:hAnsiTheme="majorEastAsia"/>
                <w:szCs w:val="21"/>
              </w:rPr>
            </w:pPr>
            <w:r w:rsidRPr="00363B89">
              <w:rPr>
                <w:rFonts w:asciiTheme="majorEastAsia" w:eastAsiaTheme="majorEastAsia" w:hAnsiTheme="majorEastAsia" w:hint="eastAsia"/>
                <w:szCs w:val="21"/>
              </w:rPr>
              <w:t>年　月　日から</w:t>
            </w:r>
          </w:p>
          <w:p w:rsidR="007366FD" w:rsidRPr="00363B89" w:rsidRDefault="007366FD">
            <w:pPr>
              <w:jc w:val="center"/>
              <w:rPr>
                <w:rFonts w:asciiTheme="majorEastAsia" w:eastAsiaTheme="majorEastAsia" w:hAnsiTheme="majorEastAsia"/>
                <w:szCs w:val="21"/>
              </w:rPr>
            </w:pPr>
            <w:r w:rsidRPr="00363B89">
              <w:rPr>
                <w:rFonts w:asciiTheme="majorEastAsia" w:eastAsiaTheme="majorEastAsia" w:hAnsiTheme="majorEastAsia" w:hint="eastAsia"/>
                <w:szCs w:val="21"/>
              </w:rPr>
              <w:t>年　月　日まで</w:t>
            </w:r>
          </w:p>
        </w:tc>
      </w:tr>
    </w:tbl>
    <w:p w:rsidR="007366FD" w:rsidRPr="00363B89" w:rsidRDefault="007366FD" w:rsidP="007366FD">
      <w:pPr>
        <w:spacing w:line="200" w:lineRule="exact"/>
        <w:rPr>
          <w:rFonts w:ascii="ＭＳ ゴシック" w:eastAsia="ＭＳ ゴシック" w:hAnsi="ＭＳ ゴシック" w:cs="Times New Roman"/>
          <w:szCs w:val="17"/>
        </w:rPr>
      </w:pPr>
    </w:p>
    <w:p w:rsidR="007366FD" w:rsidRPr="00363B89" w:rsidRDefault="007366FD" w:rsidP="007366FD">
      <w:pPr>
        <w:ind w:firstLineChars="100" w:firstLine="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知的財産権等について（小規模型の「試作開発等」のみ対象）</w:t>
      </w:r>
    </w:p>
    <w:p w:rsidR="007366FD" w:rsidRPr="00363B89" w:rsidRDefault="007366FD" w:rsidP="007366FD">
      <w:pPr>
        <w:spacing w:line="240" w:lineRule="exact"/>
        <w:rPr>
          <w:rFonts w:ascii="ＭＳ 明朝" w:hAnsi="ＭＳ 明朝" w:cs="Times New Roman"/>
          <w:sz w:val="16"/>
          <w:szCs w:val="16"/>
        </w:rPr>
      </w:pPr>
      <w:r w:rsidRPr="00363B89">
        <w:rPr>
          <w:rFonts w:ascii="ＭＳ ゴシック" w:eastAsia="ＭＳ ゴシック" w:hAnsi="ＭＳ ゴシック" w:cs="Times New Roman" w:hint="eastAsia"/>
          <w:sz w:val="16"/>
          <w:szCs w:val="16"/>
        </w:rPr>
        <w:t xml:space="preserve">　</w:t>
      </w:r>
      <w:r w:rsidRPr="00363B89">
        <w:rPr>
          <w:rFonts w:ascii="ＭＳ ゴシック" w:eastAsia="ＭＳ ゴシック" w:hAnsi="ＭＳ ゴシック" w:hint="eastAsia"/>
          <w:sz w:val="16"/>
          <w:szCs w:val="16"/>
        </w:rPr>
        <w:t>（※）</w:t>
      </w:r>
      <w:r w:rsidRPr="00363B89">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7366FD" w:rsidRPr="00363B89" w:rsidTr="007366FD">
        <w:trPr>
          <w:trHeight w:val="567"/>
          <w:jc w:val="center"/>
        </w:trPr>
        <w:tc>
          <w:tcPr>
            <w:tcW w:w="1122" w:type="pct"/>
            <w:tcBorders>
              <w:top w:val="single" w:sz="8" w:space="0" w:color="auto"/>
              <w:left w:val="single" w:sz="8" w:space="0" w:color="auto"/>
              <w:bottom w:val="single" w:sz="4" w:space="0" w:color="000000"/>
              <w:right w:val="single" w:sz="4" w:space="0" w:color="auto"/>
            </w:tcBorders>
            <w:vAlign w:val="center"/>
            <w:hideMark/>
          </w:tcPr>
          <w:p w:rsidR="007366FD" w:rsidRPr="00363B89" w:rsidRDefault="007366FD">
            <w:pPr>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bottom w:val="single" w:sz="4" w:space="0" w:color="000000"/>
              <w:right w:val="single" w:sz="4" w:space="0" w:color="000000"/>
            </w:tcBorders>
            <w:vAlign w:val="center"/>
            <w:hideMark/>
          </w:tcPr>
          <w:p w:rsidR="007366FD" w:rsidRPr="00363B89" w:rsidRDefault="007366FD">
            <w:pPr>
              <w:spacing w:line="240" w:lineRule="exact"/>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知的財産権等の種類</w:t>
            </w:r>
          </w:p>
          <w:p w:rsidR="007366FD" w:rsidRPr="00363B89" w:rsidRDefault="007366FD">
            <w:pPr>
              <w:spacing w:line="240" w:lineRule="exac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取得予定技術等の概要</w:t>
            </w:r>
          </w:p>
        </w:tc>
      </w:tr>
      <w:tr w:rsidR="007366FD" w:rsidRPr="00363B89" w:rsidTr="007366FD">
        <w:trPr>
          <w:trHeight w:val="974"/>
          <w:jc w:val="center"/>
        </w:trPr>
        <w:tc>
          <w:tcPr>
            <w:tcW w:w="1122" w:type="pct"/>
            <w:tcBorders>
              <w:top w:val="single" w:sz="4" w:space="0" w:color="000000"/>
              <w:left w:val="single" w:sz="8" w:space="0" w:color="auto"/>
              <w:bottom w:val="single" w:sz="8" w:space="0" w:color="auto"/>
              <w:right w:val="single" w:sz="4" w:space="0" w:color="auto"/>
            </w:tcBorders>
          </w:tcPr>
          <w:p w:rsidR="007366FD" w:rsidRPr="00363B89" w:rsidRDefault="007366FD">
            <w:pPr>
              <w:rPr>
                <w:rFonts w:ascii="ＭＳ ゴシック" w:eastAsia="ＭＳ ゴシック" w:hAnsi="ＭＳ ゴシック" w:cs="Times New Roman"/>
                <w:szCs w:val="17"/>
              </w:rPr>
            </w:pPr>
          </w:p>
        </w:tc>
        <w:tc>
          <w:tcPr>
            <w:tcW w:w="1627" w:type="pct"/>
            <w:tcBorders>
              <w:top w:val="single" w:sz="4" w:space="0" w:color="000000"/>
              <w:left w:val="single" w:sz="4" w:space="0" w:color="auto"/>
              <w:bottom w:val="single" w:sz="8" w:space="0" w:color="auto"/>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特許権・実用新案権・意匠権</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商標権・国際規格認証</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　　　　　）</w:t>
            </w:r>
          </w:p>
        </w:tc>
        <w:tc>
          <w:tcPr>
            <w:tcW w:w="2251" w:type="pct"/>
            <w:tcBorders>
              <w:top w:val="single" w:sz="4" w:space="0" w:color="000000"/>
              <w:left w:val="single" w:sz="4" w:space="0" w:color="000000"/>
              <w:bottom w:val="single" w:sz="8" w:space="0" w:color="auto"/>
              <w:right w:val="single" w:sz="8" w:space="0" w:color="auto"/>
            </w:tcBorders>
            <w:hideMark/>
          </w:tcPr>
          <w:p w:rsidR="007366FD" w:rsidRPr="00363B89" w:rsidRDefault="007366FD">
            <w:pP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（※）記入できなければ別紙にすることも可能です</w:t>
            </w:r>
          </w:p>
        </w:tc>
      </w:tr>
    </w:tbl>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cs="Times New Roman"/>
          <w:szCs w:val="17"/>
        </w:rPr>
      </w:pPr>
    </w:p>
    <w:p w:rsidR="007366FD" w:rsidRPr="00363B89" w:rsidRDefault="007366FD" w:rsidP="007366FD">
      <w:pPr>
        <w:rPr>
          <w:rFonts w:ascii="ＭＳ ゴシック" w:eastAsia="ＭＳ ゴシック" w:hAnsi="ＭＳ ゴシック" w:cs="Times New Roman"/>
          <w:szCs w:val="17"/>
        </w:rPr>
      </w:pPr>
    </w:p>
    <w:p w:rsidR="007366FD" w:rsidRPr="00363B89" w:rsidRDefault="007366FD" w:rsidP="007366FD">
      <w:pPr>
        <w:rPr>
          <w:rFonts w:ascii="ＭＳ ゴシック" w:eastAsia="ＭＳ ゴシック" w:hAnsi="ＭＳ ゴシック"/>
          <w:bCs/>
          <w:sz w:val="22"/>
        </w:rPr>
      </w:pPr>
      <w:r w:rsidRPr="00363B8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7366FD" w:rsidRPr="00363B89" w:rsidRDefault="007366FD" w:rsidP="007366FD">
      <w:pPr>
        <w:rPr>
          <w:rFonts w:ascii="ＭＳ ゴシック" w:eastAsia="ＭＳ ゴシック" w:hAnsi="ＭＳ ゴシック"/>
          <w:sz w:val="22"/>
        </w:rPr>
      </w:pPr>
      <w:r w:rsidRPr="00363B89">
        <w:rPr>
          <w:rFonts w:ascii="ＭＳ ゴシック" w:eastAsia="ＭＳ ゴシック" w:hAnsi="ＭＳ ゴシック" w:hint="eastAsia"/>
          <w:bCs/>
          <w:sz w:val="22"/>
        </w:rPr>
        <w:t>○概　要</w:t>
      </w: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spacing w:line="240" w:lineRule="exact"/>
        <w:rPr>
          <w:rFonts w:ascii="ＭＳ ゴシック" w:eastAsia="ＭＳ ゴシック" w:hAnsi="ＭＳ ゴシック"/>
          <w:sz w:val="22"/>
        </w:rPr>
      </w:pPr>
    </w:p>
    <w:p w:rsidR="007366FD" w:rsidRPr="00363B89" w:rsidRDefault="007366FD" w:rsidP="007366FD">
      <w:pPr>
        <w:rPr>
          <w:rFonts w:ascii="ＭＳ ゴシック" w:eastAsia="ＭＳ ゴシック" w:hAnsi="ＭＳ ゴシック"/>
          <w:bCs/>
          <w:sz w:val="22"/>
        </w:rPr>
      </w:pPr>
      <w:r w:rsidRPr="00363B89">
        <w:rPr>
          <w:rFonts w:ascii="ＭＳ ゴシック" w:eastAsia="ＭＳ ゴシック" w:hAnsi="ＭＳ ゴシック" w:hint="eastAsia"/>
          <w:bCs/>
          <w:sz w:val="22"/>
        </w:rPr>
        <w:lastRenderedPageBreak/>
        <w:t xml:space="preserve">○会社全体の事業計画　　　　　　　　　　　　　　　　　　　　　　　　　　　　</w:t>
      </w:r>
      <w:r w:rsidRPr="00363B89">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7366FD" w:rsidRPr="00363B89" w:rsidTr="007366FD">
        <w:trPr>
          <w:jc w:val="center"/>
        </w:trPr>
        <w:tc>
          <w:tcPr>
            <w:tcW w:w="857" w:type="pct"/>
            <w:tcBorders>
              <w:top w:val="single" w:sz="4" w:space="0" w:color="auto"/>
              <w:left w:val="single" w:sz="4" w:space="0" w:color="auto"/>
              <w:bottom w:val="double"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hideMark/>
          </w:tcPr>
          <w:p w:rsidR="007366FD" w:rsidRPr="00363B89" w:rsidRDefault="007366FD">
            <w:pPr>
              <w:spacing w:line="240" w:lineRule="exact"/>
              <w:rPr>
                <w:rFonts w:ascii="ＭＳ ゴシック" w:eastAsia="ＭＳ ゴシック" w:hAnsi="ＭＳ ゴシック"/>
                <w:bCs/>
                <w:sz w:val="20"/>
              </w:rPr>
            </w:pPr>
            <w:r w:rsidRPr="00363B89">
              <w:rPr>
                <w:rFonts w:ascii="ＭＳ ゴシック" w:eastAsia="ＭＳ ゴシック" w:hAnsi="ＭＳ ゴシック" w:hint="eastAsia"/>
                <w:bCs/>
                <w:sz w:val="20"/>
              </w:rPr>
              <w:t>直近期末</w:t>
            </w:r>
            <w:r w:rsidRPr="00363B89">
              <w:rPr>
                <w:rFonts w:ascii="ＭＳ ゴシック" w:eastAsia="ＭＳ ゴシック" w:hAnsi="ＭＳ ゴシック" w:hint="eastAsia"/>
                <w:bCs/>
                <w:sz w:val="20"/>
                <w:vertAlign w:val="superscript"/>
              </w:rPr>
              <w:t>※１</w:t>
            </w:r>
          </w:p>
          <w:p w:rsidR="007366FD" w:rsidRPr="00363B89" w:rsidRDefault="007366FD">
            <w:pPr>
              <w:spacing w:line="240" w:lineRule="exact"/>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736" w:type="pct"/>
            <w:tcBorders>
              <w:top w:val="single" w:sz="4" w:space="0" w:color="auto"/>
              <w:left w:val="single" w:sz="12"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１年後</w:t>
            </w:r>
            <w:r w:rsidRPr="00363B89">
              <w:rPr>
                <w:rFonts w:ascii="ＭＳ ゴシック" w:eastAsia="ＭＳ ゴシック" w:hAnsi="ＭＳ ゴシック" w:hint="eastAsia"/>
                <w:bCs/>
                <w:sz w:val="20"/>
                <w:vertAlign w:val="superscript"/>
              </w:rPr>
              <w:t>※１</w:t>
            </w:r>
          </w:p>
          <w:p w:rsidR="007366FD" w:rsidRPr="00363B89" w:rsidRDefault="007366FD">
            <w:pPr>
              <w:spacing w:line="240" w:lineRule="exact"/>
              <w:jc w:val="center"/>
              <w:rPr>
                <w:rFonts w:ascii="ＭＳ ゴシック" w:eastAsia="ＭＳ ゴシック" w:hAnsi="ＭＳ ゴシック"/>
                <w:bCs/>
                <w:sz w:val="18"/>
              </w:rPr>
            </w:pPr>
            <w:r w:rsidRPr="00363B89">
              <w:rPr>
                <w:rFonts w:ascii="ＭＳ ゴシック" w:eastAsia="ＭＳ ゴシック" w:hAnsi="ＭＳ ゴシック" w:hint="eastAsia"/>
                <w:bCs/>
                <w:sz w:val="18"/>
              </w:rPr>
              <w:t>（補助事業　実施年度）</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736"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２年後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663"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３年後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663"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４年後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657"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５年後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r>
      <w:tr w:rsidR="007366FD" w:rsidRPr="00363B89" w:rsidTr="007366FD">
        <w:trPr>
          <w:trHeight w:val="340"/>
          <w:jc w:val="center"/>
        </w:trPr>
        <w:tc>
          <w:tcPr>
            <w:tcW w:w="857" w:type="pct"/>
            <w:tcBorders>
              <w:top w:val="double" w:sz="4" w:space="0" w:color="auto"/>
              <w:left w:val="single" w:sz="4" w:space="0" w:color="auto"/>
              <w:bottom w:val="single" w:sz="4"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① </w:t>
            </w:r>
            <w:r w:rsidRPr="00363B89">
              <w:rPr>
                <w:rFonts w:asciiTheme="majorEastAsia" w:eastAsiaTheme="majorEastAsia" w:hAnsiTheme="majorEastAsia" w:hint="eastAsia"/>
                <w:bCs/>
                <w:spacing w:val="100"/>
                <w:kern w:val="0"/>
                <w:sz w:val="20"/>
                <w:szCs w:val="20"/>
                <w:fitText w:val="1000" w:id="1987317513"/>
              </w:rPr>
              <w:t>売上</w:t>
            </w:r>
            <w:r w:rsidRPr="00363B89">
              <w:rPr>
                <w:rFonts w:asciiTheme="majorEastAsia" w:eastAsiaTheme="majorEastAsia" w:hAnsiTheme="majorEastAsia" w:hint="eastAsia"/>
                <w:bCs/>
                <w:kern w:val="0"/>
                <w:sz w:val="20"/>
                <w:szCs w:val="20"/>
                <w:fitText w:val="1000" w:id="1987317513"/>
              </w:rPr>
              <w:t>高</w:t>
            </w:r>
          </w:p>
        </w:tc>
        <w:tc>
          <w:tcPr>
            <w:tcW w:w="689" w:type="pct"/>
            <w:tcBorders>
              <w:top w:val="double" w:sz="4" w:space="0" w:color="auto"/>
              <w:left w:val="single" w:sz="12" w:space="0" w:color="auto"/>
              <w:bottom w:val="single" w:sz="8"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② </w:t>
            </w:r>
            <w:r w:rsidRPr="00363B89">
              <w:rPr>
                <w:rFonts w:asciiTheme="majorEastAsia" w:eastAsiaTheme="majorEastAsia" w:hAnsiTheme="majorEastAsia" w:hint="eastAsia"/>
                <w:bCs/>
                <w:spacing w:val="33"/>
                <w:kern w:val="0"/>
                <w:sz w:val="20"/>
                <w:szCs w:val="20"/>
                <w:fitText w:val="1000" w:id="1987317514"/>
              </w:rPr>
              <w:t>営業利</w:t>
            </w:r>
            <w:r w:rsidRPr="00363B89">
              <w:rPr>
                <w:rFonts w:asciiTheme="majorEastAsia" w:eastAsiaTheme="majorEastAsia" w:hAnsiTheme="majorEastAsia" w:hint="eastAsia"/>
                <w:bCs/>
                <w:spacing w:val="1"/>
                <w:kern w:val="0"/>
                <w:sz w:val="20"/>
                <w:szCs w:val="20"/>
                <w:fitText w:val="1000" w:id="1987317514"/>
              </w:rPr>
              <w:t>益</w:t>
            </w:r>
          </w:p>
        </w:tc>
        <w:tc>
          <w:tcPr>
            <w:tcW w:w="689" w:type="pct"/>
            <w:tcBorders>
              <w:top w:val="single" w:sz="8" w:space="0" w:color="auto"/>
              <w:left w:val="single" w:sz="12" w:space="0" w:color="auto"/>
              <w:bottom w:val="single"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4" w:space="0" w:color="auto"/>
              <w:left w:val="single" w:sz="4" w:space="0" w:color="auto"/>
              <w:bottom w:val="single" w:sz="8"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③ </w:t>
            </w:r>
            <w:r w:rsidRPr="00363B89">
              <w:rPr>
                <w:rFonts w:asciiTheme="majorEastAsia" w:eastAsiaTheme="majorEastAsia" w:hAnsiTheme="majorEastAsia" w:hint="eastAsia"/>
                <w:bCs/>
                <w:kern w:val="0"/>
                <w:sz w:val="20"/>
                <w:szCs w:val="20"/>
                <w:fitText w:val="1000" w:id="1987317515"/>
              </w:rPr>
              <w:t>営業外費用</w:t>
            </w:r>
          </w:p>
        </w:tc>
        <w:tc>
          <w:tcPr>
            <w:tcW w:w="689" w:type="pct"/>
            <w:tcBorders>
              <w:top w:val="single" w:sz="4" w:space="0" w:color="auto"/>
              <w:left w:val="single" w:sz="12" w:space="0" w:color="auto"/>
              <w:bottom w:val="single" w:sz="12"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4" w:space="0" w:color="auto"/>
              <w:left w:val="single" w:sz="12"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hideMark/>
          </w:tcPr>
          <w:p w:rsidR="007366FD" w:rsidRPr="00363B89" w:rsidRDefault="007366FD">
            <w:pPr>
              <w:spacing w:line="220" w:lineRule="exact"/>
              <w:rPr>
                <w:rFonts w:asciiTheme="majorEastAsia" w:eastAsiaTheme="majorEastAsia" w:hAnsiTheme="majorEastAsia" w:cs="Times New Roman"/>
                <w:bCs/>
                <w:w w:val="64"/>
                <w:sz w:val="20"/>
                <w:szCs w:val="20"/>
                <w:vertAlign w:val="superscript"/>
              </w:rPr>
            </w:pPr>
            <w:r w:rsidRPr="00363B89">
              <w:rPr>
                <w:rFonts w:asciiTheme="majorEastAsia" w:eastAsiaTheme="majorEastAsia" w:hAnsiTheme="majorEastAsia" w:cs="Times New Roman" w:hint="eastAsia"/>
                <w:bCs/>
                <w:w w:val="76"/>
                <w:kern w:val="0"/>
                <w:sz w:val="20"/>
                <w:szCs w:val="20"/>
              </w:rPr>
              <w:t>経常利益</w:t>
            </w:r>
            <w:r w:rsidRPr="00363B89">
              <w:rPr>
                <w:rFonts w:asciiTheme="majorEastAsia" w:eastAsiaTheme="majorEastAsia" w:hAnsiTheme="majorEastAsia" w:cs="Times New Roman" w:hint="eastAsia"/>
                <w:bCs/>
                <w:w w:val="76"/>
                <w:kern w:val="0"/>
                <w:sz w:val="20"/>
                <w:szCs w:val="20"/>
                <w:vertAlign w:val="superscript"/>
              </w:rPr>
              <w:t>※２</w:t>
            </w:r>
            <w:r w:rsidRPr="00363B89">
              <w:rPr>
                <w:rFonts w:asciiTheme="majorEastAsia" w:eastAsiaTheme="majorEastAsia" w:hAnsiTheme="majorEastAsia" w:cs="Times New Roman" w:hint="eastAsia"/>
                <w:bCs/>
                <w:w w:val="76"/>
                <w:kern w:val="0"/>
                <w:sz w:val="20"/>
                <w:szCs w:val="20"/>
              </w:rPr>
              <w:t>(②－③</w:t>
            </w:r>
            <w:r w:rsidRPr="00363B89">
              <w:rPr>
                <w:rFonts w:asciiTheme="majorEastAsia" w:eastAsiaTheme="majorEastAsia" w:hAnsiTheme="majorEastAsia" w:cs="Times New Roman" w:hint="eastAsia"/>
                <w:bCs/>
                <w:spacing w:val="2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12" w:space="0" w:color="auto"/>
              <w:left w:val="single" w:sz="4"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hideMark/>
          </w:tcPr>
          <w:p w:rsidR="007366FD" w:rsidRPr="00363B89" w:rsidRDefault="007366FD">
            <w:pPr>
              <w:spacing w:line="220" w:lineRule="exact"/>
              <w:rPr>
                <w:rFonts w:asciiTheme="majorEastAsia" w:eastAsiaTheme="majorEastAsia" w:hAnsiTheme="majorEastAsia" w:cs="Times New Roman"/>
                <w:bCs/>
                <w:spacing w:val="21"/>
                <w:w w:val="51"/>
                <w:sz w:val="20"/>
                <w:szCs w:val="20"/>
              </w:rPr>
            </w:pPr>
            <w:r w:rsidRPr="00363B89">
              <w:rPr>
                <w:rFonts w:asciiTheme="majorEastAsia" w:eastAsiaTheme="majorEastAsia" w:hAnsiTheme="majorEastAsia" w:cs="Times New Roman" w:hint="eastAsia"/>
                <w:kern w:val="0"/>
                <w:sz w:val="20"/>
                <w:szCs w:val="20"/>
                <w:fitText w:val="1320" w:id="1987317516"/>
              </w:rPr>
              <w:t>伸び率（％）</w:t>
            </w:r>
            <w:r w:rsidRPr="00363B89">
              <w:rPr>
                <w:rFonts w:asciiTheme="majorEastAsia" w:eastAsiaTheme="majorEastAsia" w:hAnsiTheme="majorEastAsia" w:cs="Times New Roman" w:hint="eastAsia"/>
                <w:kern w:val="0"/>
                <w:sz w:val="20"/>
                <w:szCs w:val="20"/>
                <w:fitText w:val="1320" w:id="1987317516"/>
                <w:vertAlign w:val="superscript"/>
              </w:rPr>
              <w:t>※</w:t>
            </w:r>
            <w:r w:rsidRPr="00363B89">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736" w:type="pct"/>
            <w:tcBorders>
              <w:top w:val="dashed" w:sz="4" w:space="0" w:color="auto"/>
              <w:left w:val="single" w:sz="4"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663" w:type="pct"/>
            <w:tcBorders>
              <w:top w:val="dashed" w:sz="4" w:space="0" w:color="auto"/>
              <w:left w:val="single" w:sz="4"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663" w:type="pct"/>
            <w:tcBorders>
              <w:top w:val="dashed" w:sz="4" w:space="0" w:color="auto"/>
              <w:left w:val="single" w:sz="4"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657" w:type="pct"/>
            <w:tcBorders>
              <w:top w:val="dashed" w:sz="4" w:space="0" w:color="auto"/>
              <w:left w:val="single" w:sz="4" w:space="0" w:color="auto"/>
              <w:bottom w:val="single" w:sz="12" w:space="0" w:color="auto"/>
              <w:right w:val="single" w:sz="12"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12" w:space="0" w:color="auto"/>
              <w:left w:val="single" w:sz="4" w:space="0" w:color="auto"/>
              <w:bottom w:val="single" w:sz="4"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④ </w:t>
            </w:r>
            <w:r w:rsidRPr="00363B89">
              <w:rPr>
                <w:rFonts w:asciiTheme="majorEastAsia" w:eastAsiaTheme="majorEastAsia" w:hAnsiTheme="majorEastAsia" w:hint="eastAsia"/>
                <w:bCs/>
                <w:spacing w:val="100"/>
                <w:kern w:val="0"/>
                <w:sz w:val="20"/>
                <w:szCs w:val="20"/>
                <w:fitText w:val="1000" w:id="1987317517"/>
              </w:rPr>
              <w:t>人件</w:t>
            </w:r>
            <w:r w:rsidRPr="00363B89">
              <w:rPr>
                <w:rFonts w:asciiTheme="majorEastAsia" w:eastAsiaTheme="majorEastAsia" w:hAnsiTheme="majorEastAsia" w:hint="eastAsia"/>
                <w:bCs/>
                <w:kern w:val="0"/>
                <w:sz w:val="20"/>
                <w:szCs w:val="20"/>
                <w:fitText w:val="1000" w:id="1987317517"/>
              </w:rPr>
              <w:t>費</w:t>
            </w:r>
          </w:p>
        </w:tc>
        <w:tc>
          <w:tcPr>
            <w:tcW w:w="689" w:type="pct"/>
            <w:tcBorders>
              <w:top w:val="single" w:sz="12" w:space="0" w:color="auto"/>
              <w:left w:val="single" w:sz="12" w:space="0" w:color="auto"/>
              <w:bottom w:val="single"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4" w:space="0" w:color="auto"/>
              <w:left w:val="single" w:sz="4" w:space="0" w:color="auto"/>
              <w:bottom w:val="single" w:sz="8"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⑤ 減価償却費</w:t>
            </w:r>
          </w:p>
        </w:tc>
        <w:tc>
          <w:tcPr>
            <w:tcW w:w="689" w:type="pct"/>
            <w:tcBorders>
              <w:top w:val="single" w:sz="4" w:space="0" w:color="auto"/>
              <w:left w:val="single" w:sz="12" w:space="0" w:color="auto"/>
              <w:bottom w:val="single" w:sz="12"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4" w:space="0" w:color="auto"/>
              <w:left w:val="single" w:sz="12"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hideMark/>
          </w:tcPr>
          <w:p w:rsidR="007366FD" w:rsidRPr="00363B89" w:rsidRDefault="007366FD">
            <w:pPr>
              <w:spacing w:line="220" w:lineRule="exact"/>
              <w:rPr>
                <w:rFonts w:asciiTheme="majorEastAsia" w:eastAsiaTheme="majorEastAsia" w:hAnsiTheme="majorEastAsia" w:cs="Times New Roman"/>
                <w:bCs/>
                <w:sz w:val="20"/>
                <w:szCs w:val="20"/>
              </w:rPr>
            </w:pPr>
            <w:r w:rsidRPr="00363B89">
              <w:rPr>
                <w:rFonts w:asciiTheme="majorEastAsia" w:eastAsiaTheme="majorEastAsia" w:hAnsiTheme="majorEastAsia" w:cs="Times New Roman" w:hint="eastAsia"/>
                <w:bCs/>
                <w:w w:val="70"/>
                <w:kern w:val="0"/>
                <w:sz w:val="20"/>
                <w:szCs w:val="20"/>
              </w:rPr>
              <w:t>付加価値額(②+④+⑤</w:t>
            </w:r>
            <w:r w:rsidRPr="00363B89">
              <w:rPr>
                <w:rFonts w:asciiTheme="majorEastAsia" w:eastAsiaTheme="majorEastAsia" w:hAnsiTheme="majorEastAsia" w:cs="Times New Roman" w:hint="eastAsia"/>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12" w:space="0" w:color="auto"/>
              <w:left w:val="single" w:sz="4"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cs="Times New Roman"/>
                <w:bCs/>
                <w:spacing w:val="21"/>
                <w:w w:val="51"/>
                <w:sz w:val="20"/>
                <w:szCs w:val="20"/>
              </w:rPr>
            </w:pPr>
            <w:r w:rsidRPr="00363B89">
              <w:rPr>
                <w:rFonts w:asciiTheme="majorEastAsia" w:eastAsiaTheme="majorEastAsia" w:hAnsiTheme="majorEastAsia" w:cs="Times New Roman" w:hint="eastAsia"/>
                <w:kern w:val="0"/>
                <w:sz w:val="20"/>
                <w:szCs w:val="20"/>
                <w:fitText w:val="1320" w:id="1987317518"/>
              </w:rPr>
              <w:t>伸び率（％）</w:t>
            </w:r>
            <w:r w:rsidRPr="00363B89">
              <w:rPr>
                <w:rFonts w:asciiTheme="majorEastAsia" w:eastAsiaTheme="majorEastAsia" w:hAnsiTheme="majorEastAsia" w:cs="Times New Roman" w:hint="eastAsia"/>
                <w:kern w:val="0"/>
                <w:sz w:val="20"/>
                <w:szCs w:val="20"/>
                <w:fitText w:val="1320" w:id="1987317518"/>
                <w:vertAlign w:val="superscript"/>
              </w:rPr>
              <w:t>※</w:t>
            </w:r>
            <w:r w:rsidRPr="00363B89">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dashed"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dashed"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dashed"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dashed" w:sz="4" w:space="0" w:color="auto"/>
              <w:left w:val="single" w:sz="4" w:space="0" w:color="auto"/>
              <w:bottom w:val="single" w:sz="12"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hideMark/>
          </w:tcPr>
          <w:p w:rsidR="007366FD" w:rsidRPr="00363B89" w:rsidRDefault="007366FD">
            <w:pPr>
              <w:spacing w:line="220" w:lineRule="exact"/>
              <w:rPr>
                <w:rFonts w:asciiTheme="majorEastAsia" w:eastAsiaTheme="majorEastAsia" w:hAnsiTheme="majorEastAsia"/>
                <w:sz w:val="20"/>
                <w:szCs w:val="20"/>
                <w:vertAlign w:val="superscript"/>
              </w:rPr>
            </w:pPr>
            <w:r w:rsidRPr="00363B89">
              <w:rPr>
                <w:rFonts w:asciiTheme="majorEastAsia" w:eastAsiaTheme="majorEastAsia" w:hAnsiTheme="majorEastAsia" w:cs="Times New Roman" w:hint="eastAsia"/>
                <w:w w:val="95"/>
                <w:kern w:val="0"/>
                <w:sz w:val="20"/>
                <w:szCs w:val="20"/>
              </w:rPr>
              <w:t>⑥ 設備投資額</w:t>
            </w:r>
            <w:r w:rsidRPr="00363B89">
              <w:rPr>
                <w:rFonts w:asciiTheme="majorEastAsia" w:eastAsiaTheme="majorEastAsia" w:hAnsiTheme="majorEastAsia" w:cs="Times New Roman" w:hint="eastAsia"/>
                <w:w w:val="95"/>
                <w:kern w:val="0"/>
                <w:sz w:val="20"/>
                <w:szCs w:val="20"/>
                <w:vertAlign w:val="superscript"/>
              </w:rPr>
              <w:t>※</w:t>
            </w:r>
            <w:r w:rsidRPr="00363B89">
              <w:rPr>
                <w:rFonts w:asciiTheme="majorEastAsia" w:eastAsiaTheme="majorEastAsia" w:hAnsiTheme="majorEastAsia" w:cs="Times New Roman" w:hint="eastAsia"/>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6"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3"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57"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bl>
    <w:p w:rsidR="007366FD" w:rsidRPr="00363B89" w:rsidRDefault="007366FD" w:rsidP="007366FD">
      <w:pPr>
        <w:snapToGrid w:val="0"/>
        <w:spacing w:line="180" w:lineRule="exact"/>
        <w:ind w:left="317" w:hangingChars="198" w:hanging="317"/>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7366FD" w:rsidRPr="00363B89" w:rsidRDefault="007366FD" w:rsidP="007366FD">
      <w:pPr>
        <w:snapToGrid w:val="0"/>
        <w:spacing w:line="180" w:lineRule="exact"/>
        <w:ind w:leftChars="100" w:left="210" w:firstLineChars="50" w:firstLine="80"/>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7366FD" w:rsidRPr="00363B89" w:rsidRDefault="007366FD" w:rsidP="007366FD">
      <w:pPr>
        <w:snapToGrid w:val="0"/>
        <w:spacing w:line="180" w:lineRule="exact"/>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※２　経常利益の算出は、営業外収益を含めません。</w:t>
      </w:r>
    </w:p>
    <w:p w:rsidR="007366FD" w:rsidRPr="00363B89" w:rsidRDefault="007366FD" w:rsidP="007366FD">
      <w:pPr>
        <w:snapToGrid w:val="0"/>
        <w:spacing w:line="180" w:lineRule="exact"/>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※３　伸び率は、</w:t>
      </w:r>
      <w:r w:rsidRPr="00363B89">
        <w:rPr>
          <w:rFonts w:ascii="ＭＳ ゴシック" w:eastAsia="ＭＳ ゴシック" w:hAnsi="ＭＳ ゴシック" w:hint="eastAsia"/>
          <w:sz w:val="16"/>
          <w:szCs w:val="16"/>
          <w:u w:val="double"/>
        </w:rPr>
        <w:t>直近期末</w:t>
      </w:r>
      <w:r w:rsidRPr="00363B89">
        <w:rPr>
          <w:rFonts w:ascii="ＭＳ ゴシック" w:eastAsia="ＭＳ ゴシック" w:hAnsi="ＭＳ ゴシック" w:hint="eastAsia"/>
          <w:sz w:val="16"/>
          <w:szCs w:val="16"/>
        </w:rPr>
        <w:t>を基準に計算してください（前年同期比ではありません）。</w:t>
      </w:r>
    </w:p>
    <w:p w:rsidR="007366FD" w:rsidRPr="00363B89" w:rsidRDefault="007366FD" w:rsidP="007366FD">
      <w:pPr>
        <w:rPr>
          <w:rFonts w:asciiTheme="majorEastAsia" w:eastAsiaTheme="majorEastAsia" w:hAnsiTheme="majorEastAsia"/>
        </w:rPr>
      </w:pPr>
      <w:r w:rsidRPr="00363B89">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7366FD" w:rsidRPr="00363B89" w:rsidRDefault="007366FD" w:rsidP="007366FD">
      <w:pPr>
        <w:rPr>
          <w:rFonts w:ascii="ＭＳ ゴシック" w:eastAsia="ＭＳ ゴシック" w:hAnsi="ＭＳ ゴシック"/>
          <w:sz w:val="22"/>
        </w:rPr>
      </w:pPr>
    </w:p>
    <w:p w:rsidR="007366FD" w:rsidRPr="00363B89" w:rsidRDefault="007366FD" w:rsidP="007366FD">
      <w:pPr>
        <w:widowControl/>
        <w:spacing w:line="240" w:lineRule="exact"/>
        <w:jc w:val="left"/>
        <w:rPr>
          <w:rFonts w:asciiTheme="majorEastAsia" w:eastAsiaTheme="majorEastAsia" w:hAnsiTheme="majorEastAsia"/>
          <w:spacing w:val="10"/>
          <w:sz w:val="22"/>
        </w:rPr>
      </w:pPr>
      <w:r w:rsidRPr="00363B89">
        <w:rPr>
          <w:rFonts w:asciiTheme="majorEastAsia" w:eastAsiaTheme="majorEastAsia" w:hAnsiTheme="majorEastAsia" w:hint="eastAsia"/>
          <w:sz w:val="22"/>
        </w:rPr>
        <w:t>３．これまでに</w:t>
      </w:r>
      <w:r w:rsidRPr="00363B89">
        <w:rPr>
          <w:rFonts w:asciiTheme="majorEastAsia" w:eastAsiaTheme="majorEastAsia" w:hAnsiTheme="majorEastAsia" w:hint="eastAsia"/>
          <w:spacing w:val="10"/>
          <w:sz w:val="22"/>
        </w:rPr>
        <w:t>補助金又は委託費の交付を受けた実績説明</w:t>
      </w:r>
      <w:r w:rsidRPr="00363B89">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7208"/>
      </w:tblGrid>
      <w:tr w:rsidR="007366FD" w:rsidRPr="00363B89" w:rsidTr="007366FD">
        <w:trPr>
          <w:trHeight w:val="106"/>
        </w:trPr>
        <w:tc>
          <w:tcPr>
            <w:tcW w:w="1248" w:type="pct"/>
            <w:tcBorders>
              <w:top w:val="single" w:sz="12"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事業名称及び事業概要</w:t>
            </w:r>
          </w:p>
        </w:tc>
        <w:tc>
          <w:tcPr>
            <w:tcW w:w="3752" w:type="pct"/>
            <w:tcBorders>
              <w:top w:val="single" w:sz="12" w:space="0" w:color="auto"/>
              <w:left w:val="single" w:sz="4" w:space="0" w:color="auto"/>
              <w:bottom w:val="single" w:sz="4" w:space="0" w:color="auto"/>
              <w:right w:val="single" w:sz="12" w:space="0" w:color="auto"/>
            </w:tcBorders>
          </w:tcPr>
          <w:p w:rsidR="007366FD" w:rsidRPr="00363B89" w:rsidRDefault="007366FD">
            <w:pPr>
              <w:spacing w:line="240" w:lineRule="exact"/>
              <w:rPr>
                <w:rFonts w:asciiTheme="majorEastAsia" w:eastAsiaTheme="majorEastAsia" w:hAnsiTheme="majorEastAsia"/>
                <w:spacing w:val="10"/>
                <w:sz w:val="20"/>
                <w:szCs w:val="20"/>
              </w:rPr>
            </w:pPr>
          </w:p>
        </w:tc>
      </w:tr>
      <w:tr w:rsidR="007366FD" w:rsidRPr="00363B89" w:rsidTr="007366FD">
        <w:trPr>
          <w:trHeight w:val="129"/>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C72ED">
              <w:rPr>
                <w:rFonts w:asciiTheme="majorEastAsia" w:eastAsiaTheme="majorEastAsia" w:hAnsiTheme="majorEastAsia" w:hint="eastAsia"/>
                <w:w w:val="78"/>
                <w:sz w:val="20"/>
                <w:szCs w:val="20"/>
                <w:fitText w:val="2200" w:id="1987317519"/>
              </w:rPr>
              <w:t>事業主体（関係省庁・独法等</w:t>
            </w:r>
            <w:r w:rsidRPr="003C72ED">
              <w:rPr>
                <w:rFonts w:asciiTheme="majorEastAsia" w:eastAsiaTheme="majorEastAsia" w:hAnsiTheme="majorEastAsia" w:hint="eastAsia"/>
                <w:spacing w:val="8"/>
                <w:w w:val="78"/>
                <w:sz w:val="20"/>
                <w:szCs w:val="20"/>
                <w:fitText w:val="2200" w:id="1987317519"/>
              </w:rPr>
              <w:t>）</w:t>
            </w:r>
          </w:p>
        </w:tc>
        <w:tc>
          <w:tcPr>
            <w:tcW w:w="3752" w:type="pct"/>
            <w:tcBorders>
              <w:top w:val="single" w:sz="4" w:space="0" w:color="auto"/>
              <w:left w:val="single" w:sz="4" w:space="0" w:color="auto"/>
              <w:bottom w:val="single" w:sz="4" w:space="0" w:color="auto"/>
              <w:right w:val="single" w:sz="12" w:space="0" w:color="auto"/>
            </w:tcBorders>
          </w:tcPr>
          <w:p w:rsidR="007366FD" w:rsidRPr="00363B89" w:rsidRDefault="007366FD">
            <w:pPr>
              <w:spacing w:line="240" w:lineRule="exact"/>
              <w:rPr>
                <w:rFonts w:asciiTheme="majorEastAsia" w:eastAsiaTheme="majorEastAsia" w:hAnsiTheme="majorEastAsia"/>
                <w:spacing w:val="10"/>
                <w:sz w:val="20"/>
                <w:szCs w:val="20"/>
              </w:rPr>
            </w:pPr>
          </w:p>
        </w:tc>
      </w:tr>
      <w:tr w:rsidR="007366FD" w:rsidRPr="00363B89" w:rsidTr="007366FD">
        <w:trPr>
          <w:trHeight w:val="108"/>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実施期間</w:t>
            </w:r>
          </w:p>
        </w:tc>
        <w:tc>
          <w:tcPr>
            <w:tcW w:w="3752" w:type="pct"/>
            <w:tcBorders>
              <w:top w:val="single" w:sz="4" w:space="0" w:color="auto"/>
              <w:left w:val="single" w:sz="4" w:space="0" w:color="auto"/>
              <w:bottom w:val="single" w:sz="4" w:space="0" w:color="auto"/>
              <w:right w:val="single" w:sz="12" w:space="0" w:color="auto"/>
            </w:tcBorders>
          </w:tcPr>
          <w:p w:rsidR="007366FD" w:rsidRPr="00363B89" w:rsidRDefault="007366FD">
            <w:pPr>
              <w:spacing w:line="240" w:lineRule="exact"/>
              <w:jc w:val="left"/>
              <w:rPr>
                <w:rFonts w:asciiTheme="majorEastAsia" w:eastAsiaTheme="majorEastAsia" w:hAnsiTheme="majorEastAsia"/>
                <w:spacing w:val="10"/>
                <w:sz w:val="20"/>
                <w:szCs w:val="20"/>
              </w:rPr>
            </w:pPr>
          </w:p>
        </w:tc>
      </w:tr>
      <w:tr w:rsidR="007366FD" w:rsidRPr="00363B89" w:rsidTr="007366FD">
        <w:trPr>
          <w:trHeight w:val="207"/>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補助金額・委託額</w:t>
            </w:r>
          </w:p>
        </w:tc>
        <w:tc>
          <w:tcPr>
            <w:tcW w:w="3752" w:type="pct"/>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spacing w:line="240" w:lineRule="exac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 xml:space="preserve">　　　　　　　　　　　　　　　　　万円</w:t>
            </w:r>
          </w:p>
        </w:tc>
      </w:tr>
      <w:tr w:rsidR="007366FD" w:rsidRPr="00363B89" w:rsidTr="007366FD">
        <w:trPr>
          <w:trHeight w:val="70"/>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テーマ名</w:t>
            </w:r>
          </w:p>
        </w:tc>
        <w:tc>
          <w:tcPr>
            <w:tcW w:w="3752" w:type="pct"/>
            <w:tcBorders>
              <w:top w:val="single" w:sz="4" w:space="0" w:color="auto"/>
              <w:left w:val="single" w:sz="4" w:space="0" w:color="auto"/>
              <w:bottom w:val="single" w:sz="4" w:space="0" w:color="auto"/>
              <w:right w:val="single" w:sz="12" w:space="0" w:color="auto"/>
            </w:tcBorders>
          </w:tcPr>
          <w:p w:rsidR="007366FD" w:rsidRPr="00363B89" w:rsidRDefault="007366FD">
            <w:pPr>
              <w:spacing w:line="240" w:lineRule="exact"/>
              <w:jc w:val="left"/>
              <w:rPr>
                <w:rFonts w:asciiTheme="majorEastAsia" w:eastAsiaTheme="majorEastAsia" w:hAnsiTheme="majorEastAsia"/>
                <w:spacing w:val="10"/>
                <w:sz w:val="20"/>
                <w:szCs w:val="20"/>
              </w:rPr>
            </w:pPr>
          </w:p>
        </w:tc>
      </w:tr>
      <w:tr w:rsidR="007366FD" w:rsidRPr="00363B89" w:rsidTr="007366FD">
        <w:trPr>
          <w:trHeight w:val="131"/>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本事業との相違点</w:t>
            </w:r>
          </w:p>
        </w:tc>
        <w:tc>
          <w:tcPr>
            <w:tcW w:w="3752" w:type="pct"/>
            <w:tcBorders>
              <w:top w:val="single" w:sz="4" w:space="0" w:color="auto"/>
              <w:left w:val="single" w:sz="4" w:space="0" w:color="auto"/>
              <w:bottom w:val="single" w:sz="4" w:space="0" w:color="auto"/>
              <w:right w:val="single" w:sz="12" w:space="0" w:color="auto"/>
            </w:tcBorders>
            <w:vAlign w:val="center"/>
          </w:tcPr>
          <w:p w:rsidR="007366FD" w:rsidRPr="00363B89" w:rsidRDefault="007366FD">
            <w:pPr>
              <w:spacing w:line="240" w:lineRule="exact"/>
              <w:rPr>
                <w:rFonts w:asciiTheme="majorEastAsia" w:eastAsiaTheme="majorEastAsia" w:hAnsiTheme="majorEastAsia"/>
                <w:spacing w:val="10"/>
                <w:sz w:val="20"/>
                <w:szCs w:val="20"/>
              </w:rPr>
            </w:pPr>
          </w:p>
        </w:tc>
      </w:tr>
      <w:tr w:rsidR="007366FD" w:rsidRPr="00363B89" w:rsidTr="007366FD">
        <w:trPr>
          <w:trHeight w:val="353"/>
        </w:trPr>
        <w:tc>
          <w:tcPr>
            <w:tcW w:w="1248" w:type="pct"/>
            <w:tcBorders>
              <w:top w:val="single" w:sz="4" w:space="0" w:color="auto"/>
              <w:left w:val="single" w:sz="12" w:space="0" w:color="auto"/>
              <w:bottom w:val="single" w:sz="12"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事業成果・実績</w:t>
            </w:r>
            <w:r w:rsidRPr="00363B89">
              <w:rPr>
                <w:rFonts w:asciiTheme="majorEastAsia" w:eastAsiaTheme="majorEastAsia" w:hAnsiTheme="majorEastAsia" w:hint="eastAsia"/>
                <w:spacing w:val="10"/>
                <w:sz w:val="20"/>
                <w:szCs w:val="20"/>
                <w:vertAlign w:val="superscript"/>
              </w:rPr>
              <w:t>※</w:t>
            </w:r>
          </w:p>
        </w:tc>
        <w:tc>
          <w:tcPr>
            <w:tcW w:w="3752" w:type="pct"/>
            <w:tcBorders>
              <w:top w:val="single" w:sz="4" w:space="0" w:color="auto"/>
              <w:left w:val="single" w:sz="4" w:space="0" w:color="auto"/>
              <w:bottom w:val="single" w:sz="12" w:space="0" w:color="auto"/>
              <w:right w:val="single" w:sz="12" w:space="0" w:color="auto"/>
            </w:tcBorders>
            <w:vAlign w:val="center"/>
          </w:tcPr>
          <w:p w:rsidR="007366FD" w:rsidRPr="00363B89" w:rsidRDefault="007366FD">
            <w:pPr>
              <w:spacing w:line="240" w:lineRule="exac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（直近の事業化段階：　　　　）</w:t>
            </w:r>
            <w:r w:rsidRPr="00363B89">
              <w:rPr>
                <w:rFonts w:asciiTheme="majorEastAsia" w:eastAsiaTheme="majorEastAsia" w:hAnsiTheme="majorEastAsia" w:hint="eastAsia"/>
                <w:spacing w:val="10"/>
                <w:sz w:val="20"/>
                <w:szCs w:val="20"/>
                <w:vertAlign w:val="superscript"/>
              </w:rPr>
              <w:t>※</w:t>
            </w:r>
          </w:p>
          <w:p w:rsidR="007366FD" w:rsidRPr="00363B89" w:rsidRDefault="007366FD">
            <w:pPr>
              <w:spacing w:line="240" w:lineRule="exact"/>
              <w:rPr>
                <w:rFonts w:asciiTheme="majorEastAsia" w:eastAsiaTheme="majorEastAsia" w:hAnsiTheme="majorEastAsia"/>
                <w:spacing w:val="10"/>
                <w:sz w:val="20"/>
                <w:szCs w:val="20"/>
              </w:rPr>
            </w:pPr>
          </w:p>
          <w:p w:rsidR="007366FD" w:rsidRPr="00363B89" w:rsidRDefault="007366FD">
            <w:pPr>
              <w:spacing w:line="240" w:lineRule="exact"/>
              <w:rPr>
                <w:rFonts w:asciiTheme="majorEastAsia" w:eastAsiaTheme="majorEastAsia" w:hAnsiTheme="majorEastAsia"/>
                <w:spacing w:val="10"/>
                <w:sz w:val="20"/>
                <w:szCs w:val="20"/>
              </w:rPr>
            </w:pPr>
          </w:p>
        </w:tc>
      </w:tr>
    </w:tbl>
    <w:p w:rsidR="007366FD" w:rsidRPr="00363B89" w:rsidRDefault="007366FD" w:rsidP="007366FD">
      <w:pPr>
        <w:autoSpaceDE w:val="0"/>
        <w:autoSpaceDN w:val="0"/>
        <w:spacing w:line="200" w:lineRule="exact"/>
        <w:ind w:left="160" w:hangingChars="100" w:hanging="160"/>
        <w:rPr>
          <w:rFonts w:asciiTheme="majorEastAsia" w:eastAsiaTheme="majorEastAsia" w:hAnsiTheme="majorEastAsia"/>
          <w:spacing w:val="10"/>
          <w:sz w:val="16"/>
          <w:szCs w:val="16"/>
        </w:rPr>
      </w:pPr>
      <w:r w:rsidRPr="00363B89">
        <w:rPr>
          <w:rFonts w:asciiTheme="majorEastAsia" w:eastAsiaTheme="majorEastAsia" w:hAnsiTheme="majorEastAsia" w:hint="eastAsia"/>
          <w:sz w:val="16"/>
          <w:szCs w:val="16"/>
        </w:rPr>
        <w:t>※　過年度に</w:t>
      </w:r>
      <w:r w:rsidRPr="00363B89">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7366FD" w:rsidRPr="00363B89" w:rsidRDefault="007366FD" w:rsidP="007366FD">
      <w:pPr>
        <w:wordWrap w:val="0"/>
        <w:spacing w:line="240" w:lineRule="exact"/>
        <w:ind w:rightChars="26" w:right="55"/>
        <w:jc w:val="left"/>
        <w:rPr>
          <w:rFonts w:asciiTheme="majorEastAsia" w:eastAsiaTheme="majorEastAsia" w:hAnsiTheme="majorEastAsia"/>
          <w:sz w:val="18"/>
          <w:szCs w:val="16"/>
        </w:rPr>
      </w:pPr>
    </w:p>
    <w:p w:rsidR="007366FD" w:rsidRPr="00363B89" w:rsidRDefault="007366FD" w:rsidP="007366FD">
      <w:pPr>
        <w:autoSpaceDE w:val="0"/>
        <w:autoSpaceDN w:val="0"/>
        <w:spacing w:line="300" w:lineRule="exact"/>
        <w:jc w:val="left"/>
        <w:rPr>
          <w:rFonts w:asciiTheme="majorEastAsia" w:eastAsiaTheme="majorEastAsia" w:hAnsiTheme="majorEastAsia" w:cs="ＭＳ 明朝"/>
          <w:sz w:val="20"/>
        </w:rPr>
      </w:pPr>
      <w:r w:rsidRPr="00363B89">
        <w:rPr>
          <w:rFonts w:asciiTheme="majorEastAsia" w:eastAsiaTheme="majorEastAsia" w:hAnsiTheme="majorEastAsia" w:cs="ＭＳ 明朝" w:hint="eastAsia"/>
          <w:sz w:val="22"/>
        </w:rPr>
        <w:t xml:space="preserve">４．経費明細表　　　　　　　　　　　　　　　　　　　　　　　　　　　　　　　</w:t>
      </w:r>
      <w:r w:rsidRPr="00363B89">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7366FD" w:rsidRPr="00363B89" w:rsidTr="007366FD">
        <w:trPr>
          <w:trHeight w:val="227"/>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経費区分</w:t>
            </w:r>
          </w:p>
        </w:tc>
        <w:tc>
          <w:tcPr>
            <w:tcW w:w="2608" w:type="dxa"/>
            <w:gridSpan w:val="2"/>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Theme="majorEastAsia" w:eastAsiaTheme="majorEastAsia" w:hAnsiTheme="majorEastAsia" w:cs="Century" w:hint="eastAsia"/>
                <w:spacing w:val="2"/>
                <w:sz w:val="18"/>
                <w:szCs w:val="16"/>
              </w:rPr>
              <w:t>Ｂ</w:t>
            </w:r>
          </w:p>
        </w:tc>
        <w:tc>
          <w:tcPr>
            <w:tcW w:w="1766"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Ｂ×１／２</w:t>
            </w:r>
          </w:p>
        </w:tc>
        <w:tc>
          <w:tcPr>
            <w:tcW w:w="2203"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積算基礎</w:t>
            </w:r>
          </w:p>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（Ａ（税込み）の内訳）</w:t>
            </w:r>
          </w:p>
        </w:tc>
      </w:tr>
      <w:tr w:rsidR="007366FD" w:rsidRPr="00363B89" w:rsidTr="007366FD">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2608" w:type="dxa"/>
            <w:gridSpan w:val="2"/>
            <w:tcBorders>
              <w:top w:val="single" w:sz="4" w:space="0" w:color="auto"/>
              <w:left w:val="single" w:sz="4" w:space="0" w:color="auto"/>
              <w:bottom w:val="nil"/>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補助対象経費</w:t>
            </w:r>
          </w:p>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補助金交付申請額</w:t>
            </w:r>
          </w:p>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（税抜き）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r>
      <w:tr w:rsidR="007366FD" w:rsidRPr="00363B89" w:rsidTr="007366FD">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1304" w:type="dxa"/>
            <w:tcBorders>
              <w:top w:val="nil"/>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（税込み）</w:t>
            </w:r>
          </w:p>
        </w:tc>
        <w:tc>
          <w:tcPr>
            <w:tcW w:w="1304" w:type="dxa"/>
            <w:tcBorders>
              <w:top w:val="nil"/>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（税抜き）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r>
      <w:tr w:rsidR="007366FD" w:rsidRPr="00363B89" w:rsidTr="007366FD">
        <w:trPr>
          <w:trHeight w:val="312"/>
        </w:trPr>
        <w:tc>
          <w:tcPr>
            <w:tcW w:w="2211" w:type="dxa"/>
            <w:tcBorders>
              <w:top w:val="single" w:sz="4" w:space="0" w:color="auto"/>
              <w:left w:val="single" w:sz="4" w:space="0" w:color="auto"/>
              <w:bottom w:val="dashed" w:sz="4" w:space="0" w:color="auto"/>
              <w:right w:val="single" w:sz="4" w:space="0" w:color="auto"/>
            </w:tcBorders>
            <w:noWrap/>
            <w:tcFitText/>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4"/>
                <w:w w:val="89"/>
                <w:sz w:val="16"/>
                <w:szCs w:val="16"/>
              </w:rPr>
            </w:pPr>
            <w:r w:rsidRPr="00363B89">
              <w:rPr>
                <w:rFonts w:ascii="ＭＳ Ｐゴシック" w:eastAsia="ＭＳ Ｐゴシック" w:hAnsi="ＭＳ Ｐゴシック" w:cs="Century" w:hint="eastAsia"/>
                <w:w w:val="92"/>
                <w:kern w:val="0"/>
                <w:sz w:val="16"/>
                <w:szCs w:val="16"/>
              </w:rPr>
              <w:t>機械装置費（単価５０万円以上</w:t>
            </w:r>
            <w:r w:rsidRPr="00363B89">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left w:val="single" w:sz="4" w:space="0" w:color="auto"/>
              <w:bottom w:val="dott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ott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ott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ott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ott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tcFitText/>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w w:val="92"/>
                <w:kern w:val="0"/>
                <w:sz w:val="16"/>
                <w:szCs w:val="16"/>
              </w:rPr>
              <w:t>機械装置費（単価５０万円未満</w:t>
            </w:r>
            <w:r w:rsidRPr="00363B89">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z w:val="16"/>
                <w:szCs w:val="16"/>
              </w:rPr>
            </w:pPr>
            <w:r w:rsidRPr="00363B89">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原材料費（※）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外注加工費（※）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委託費（※）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211"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知的財産権等関連経費（※）</w:t>
            </w: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425"/>
        </w:trPr>
        <w:tc>
          <w:tcPr>
            <w:tcW w:w="2211"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合　計</w:t>
            </w:r>
          </w:p>
        </w:tc>
        <w:tc>
          <w:tcPr>
            <w:tcW w:w="1304"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ind w:left="57"/>
              <w:jc w:val="right"/>
              <w:rPr>
                <w:rFonts w:asciiTheme="majorEastAsia" w:eastAsiaTheme="majorEastAsia" w:hAnsiTheme="majorEastAsia"/>
                <w:spacing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jc w:val="right"/>
            </w:pPr>
          </w:p>
        </w:tc>
        <w:tc>
          <w:tcPr>
            <w:tcW w:w="2203"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cs="Century"/>
                <w:spacing w:val="2"/>
                <w:szCs w:val="21"/>
              </w:rPr>
            </w:pPr>
          </w:p>
        </w:tc>
      </w:tr>
    </w:tbl>
    <w:p w:rsidR="007366FD" w:rsidRPr="00363B89" w:rsidRDefault="007366FD" w:rsidP="007366FD">
      <w:pPr>
        <w:wordWrap w:val="0"/>
        <w:ind w:leftChars="1" w:left="520" w:rightChars="-203" w:right="-426" w:hangingChars="288" w:hanging="518"/>
        <w:rPr>
          <w:rFonts w:asciiTheme="majorEastAsia" w:eastAsiaTheme="majorEastAsia" w:hAnsiTheme="majorEastAsia"/>
          <w:sz w:val="18"/>
          <w:szCs w:val="16"/>
        </w:rPr>
      </w:pPr>
    </w:p>
    <w:p w:rsidR="007366FD" w:rsidRPr="00363B89" w:rsidRDefault="007366FD" w:rsidP="007366FD">
      <w:pPr>
        <w:wordWrap w:val="0"/>
        <w:ind w:leftChars="1" w:left="520" w:rightChars="-203" w:right="-426" w:hangingChars="288" w:hanging="518"/>
        <w:rPr>
          <w:rFonts w:asciiTheme="majorEastAsia" w:eastAsiaTheme="majorEastAsia" w:hAnsiTheme="majorEastAsia"/>
          <w:sz w:val="18"/>
          <w:szCs w:val="16"/>
        </w:rPr>
      </w:pPr>
      <w:r w:rsidRPr="00363B89">
        <w:rPr>
          <w:rFonts w:asciiTheme="majorEastAsia" w:eastAsiaTheme="majorEastAsia" w:hAnsiTheme="majorEastAsia" w:hint="eastAsia"/>
          <w:sz w:val="18"/>
          <w:szCs w:val="16"/>
        </w:rPr>
        <w:lastRenderedPageBreak/>
        <w:t>（経費明細表の注記）</w:t>
      </w:r>
    </w:p>
    <w:p w:rsidR="007366FD" w:rsidRPr="00363B89" w:rsidRDefault="007366FD" w:rsidP="007366FD">
      <w:pPr>
        <w:ind w:leftChars="8" w:left="497" w:hangingChars="300" w:hanging="480"/>
        <w:rPr>
          <w:rFonts w:asciiTheme="majorEastAsia" w:eastAsiaTheme="majorEastAsia" w:hAnsiTheme="majorEastAsia"/>
          <w:sz w:val="16"/>
          <w:szCs w:val="16"/>
        </w:rPr>
      </w:pPr>
      <w:r w:rsidRPr="00363B89">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7366FD" w:rsidRPr="00363B89" w:rsidRDefault="007366FD" w:rsidP="007366FD">
      <w:pPr>
        <w:ind w:left="480" w:hangingChars="300" w:hanging="480"/>
        <w:rPr>
          <w:rFonts w:asciiTheme="majorEastAsia" w:eastAsiaTheme="majorEastAsia" w:hAnsiTheme="majorEastAsia"/>
          <w:sz w:val="16"/>
          <w:szCs w:val="16"/>
        </w:rPr>
      </w:pPr>
      <w:r w:rsidRPr="00363B89">
        <w:rPr>
          <w:rFonts w:asciiTheme="majorEastAsia" w:eastAsiaTheme="majorEastAsia" w:hAnsiTheme="majorEastAsia" w:hint="eastAsia"/>
          <w:sz w:val="16"/>
          <w:szCs w:val="16"/>
        </w:rPr>
        <w:t>（注２）</w:t>
      </w:r>
      <w:r w:rsidRPr="00363B89">
        <w:rPr>
          <w:rFonts w:asciiTheme="majorEastAsia" w:eastAsiaTheme="majorEastAsia" w:hAnsiTheme="majorEastAsia" w:hint="eastAsia"/>
          <w:sz w:val="16"/>
          <w:szCs w:val="16"/>
          <w:u w:val="thick"/>
        </w:rPr>
        <w:t>補助率２／３要件にあてはまる場合は「２／３」と入力してください</w:t>
      </w:r>
      <w:r w:rsidRPr="00363B89">
        <w:rPr>
          <w:rFonts w:asciiTheme="majorEastAsia" w:eastAsiaTheme="majorEastAsia" w:hAnsiTheme="majorEastAsia" w:hint="eastAsia"/>
          <w:sz w:val="16"/>
          <w:szCs w:val="16"/>
        </w:rPr>
        <w:t>（補助率は「事業類型」「取得計画」「企業規模」によって異なりますので必ずご確認ください）。</w:t>
      </w:r>
    </w:p>
    <w:p w:rsidR="007366FD" w:rsidRPr="00363B89" w:rsidRDefault="007366FD" w:rsidP="007366FD">
      <w:pPr>
        <w:autoSpaceDE w:val="0"/>
        <w:autoSpaceDN w:val="0"/>
        <w:ind w:left="480" w:hangingChars="300" w:hanging="48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（注３）合計のみではなく、「経費区分」ごとに記載してください。「経費区分」には、上限が設定されているもの（外注加工費、委託費、知的財産権等関連経費）がありますので、ご注意ください。</w:t>
      </w:r>
    </w:p>
    <w:p w:rsidR="007366FD" w:rsidRPr="00363B89" w:rsidRDefault="007366FD" w:rsidP="007366FD">
      <w:pPr>
        <w:autoSpaceDE w:val="0"/>
        <w:autoSpaceDN w:val="0"/>
        <w:ind w:left="480" w:hangingChars="300" w:hanging="480"/>
        <w:rPr>
          <w:rFonts w:asciiTheme="majorEastAsia" w:eastAsiaTheme="majorEastAsia" w:hAnsiTheme="majorEastAsia" w:cs="Times New Roman"/>
          <w:spacing w:val="2"/>
          <w:sz w:val="16"/>
          <w:szCs w:val="16"/>
        </w:rPr>
      </w:pPr>
      <w:r w:rsidRPr="00363B89">
        <w:rPr>
          <w:rFonts w:asciiTheme="majorEastAsia" w:eastAsiaTheme="majorEastAsia" w:hAnsiTheme="majorEastAsia" w:cs="Times New Roman" w:hint="eastAsia"/>
          <w:sz w:val="16"/>
          <w:szCs w:val="16"/>
        </w:rPr>
        <w:t>（注</w:t>
      </w:r>
      <w:r w:rsidRPr="00363B89">
        <w:rPr>
          <w:rFonts w:asciiTheme="majorEastAsia" w:eastAsiaTheme="majorEastAsia" w:hAnsiTheme="majorEastAsia" w:cs="Times New Roman" w:hint="eastAsia"/>
          <w:spacing w:val="2"/>
          <w:sz w:val="16"/>
          <w:szCs w:val="16"/>
        </w:rPr>
        <w:t>４）</w:t>
      </w:r>
      <w:r w:rsidRPr="00363B89">
        <w:rPr>
          <w:rFonts w:asciiTheme="majorEastAsia" w:eastAsiaTheme="majorEastAsia" w:hAnsiTheme="majorEastAsia" w:cs="Times New Roman"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7366FD" w:rsidRPr="00363B89" w:rsidRDefault="007366FD" w:rsidP="007366FD">
      <w:pPr>
        <w:ind w:left="480" w:hangingChars="300" w:hanging="480"/>
        <w:rPr>
          <w:rFonts w:asciiTheme="majorEastAsia" w:eastAsiaTheme="majorEastAsia" w:hAnsiTheme="majorEastAsia" w:cs="Times New Roman"/>
          <w:spacing w:val="2"/>
          <w:sz w:val="16"/>
          <w:szCs w:val="16"/>
        </w:rPr>
      </w:pPr>
      <w:r w:rsidRPr="00363B89">
        <w:rPr>
          <w:rFonts w:asciiTheme="majorEastAsia" w:eastAsiaTheme="majorEastAsia" w:hAnsiTheme="majorEastAsia" w:cs="Times New Roman" w:hint="eastAsia"/>
          <w:sz w:val="16"/>
          <w:szCs w:val="16"/>
        </w:rPr>
        <w:t>（注５</w:t>
      </w:r>
      <w:r w:rsidRPr="00363B89">
        <w:rPr>
          <w:rFonts w:asciiTheme="majorEastAsia" w:eastAsiaTheme="majorEastAsia" w:hAnsiTheme="majorEastAsia" w:cs="Times New Roman" w:hint="eastAsia"/>
          <w:spacing w:val="2"/>
          <w:sz w:val="16"/>
          <w:szCs w:val="16"/>
        </w:rPr>
        <w:t>）「</w:t>
      </w:r>
      <w:r w:rsidRPr="00363B89">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363B89">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7366FD" w:rsidRPr="00363B89" w:rsidRDefault="007366FD" w:rsidP="007366FD">
      <w:pPr>
        <w:ind w:left="480" w:hangingChars="300" w:hanging="480"/>
        <w:rPr>
          <w:rFonts w:asciiTheme="majorEastAsia" w:eastAsiaTheme="majorEastAsia" w:hAnsiTheme="majorEastAsia" w:cs="Times New Roman"/>
          <w:spacing w:val="2"/>
          <w:sz w:val="16"/>
          <w:szCs w:val="16"/>
        </w:rPr>
      </w:pPr>
      <w:r w:rsidRPr="00363B89">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7366FD" w:rsidRPr="00363B89" w:rsidRDefault="007366FD" w:rsidP="007366FD">
      <w:pPr>
        <w:rPr>
          <w:rFonts w:asciiTheme="majorEastAsia" w:eastAsiaTheme="majorEastAsia" w:hAnsiTheme="majorEastAsia"/>
          <w:sz w:val="16"/>
          <w:szCs w:val="16"/>
        </w:rPr>
      </w:pPr>
      <w:r w:rsidRPr="00363B89">
        <w:rPr>
          <w:rFonts w:asciiTheme="majorEastAsia" w:eastAsiaTheme="majorEastAsia" w:hAnsiTheme="majorEastAsia" w:cs="Times New Roman" w:hint="eastAsia"/>
          <w:sz w:val="16"/>
          <w:szCs w:val="16"/>
        </w:rPr>
        <w:t>（注７）「積算基礎」は、</w:t>
      </w:r>
      <w:r w:rsidRPr="00363B89">
        <w:rPr>
          <w:rFonts w:asciiTheme="majorEastAsia" w:eastAsiaTheme="majorEastAsia" w:hAnsiTheme="majorEastAsia" w:hint="eastAsia"/>
          <w:sz w:val="16"/>
          <w:szCs w:val="16"/>
        </w:rPr>
        <w:t>導入しようとする</w:t>
      </w:r>
      <w:r w:rsidRPr="00363B89">
        <w:rPr>
          <w:rFonts w:asciiTheme="majorEastAsia" w:eastAsiaTheme="majorEastAsia" w:hAnsiTheme="majorEastAsia" w:hint="eastAsia"/>
          <w:sz w:val="16"/>
          <w:szCs w:val="16"/>
          <w:u w:val="thick"/>
        </w:rPr>
        <w:t>機械装置（機種）の名称、型式、単価、数量など経費の内訳</w:t>
      </w:r>
      <w:r w:rsidRPr="00363B89">
        <w:rPr>
          <w:rFonts w:asciiTheme="majorEastAsia" w:eastAsiaTheme="majorEastAsia" w:hAnsiTheme="majorEastAsia" w:hint="eastAsia"/>
          <w:sz w:val="16"/>
          <w:szCs w:val="16"/>
        </w:rPr>
        <w:t>を記載してください。</w:t>
      </w:r>
    </w:p>
    <w:p w:rsidR="007366FD" w:rsidRPr="00363B89" w:rsidRDefault="007366FD" w:rsidP="007366FD">
      <w:pPr>
        <w:ind w:left="480" w:hangingChars="300" w:hanging="48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（注８）「一般型」「小規模型（設備投資のみ）」は、設備投資が必要です。また、</w:t>
      </w:r>
      <w:r w:rsidRPr="00363B89">
        <w:rPr>
          <w:rFonts w:asciiTheme="majorEastAsia" w:eastAsiaTheme="majorEastAsia" w:hAnsiTheme="majorEastAsia" w:hint="eastAsia"/>
          <w:sz w:val="16"/>
          <w:szCs w:val="16"/>
        </w:rPr>
        <w:t>「一般型」の</w:t>
      </w:r>
      <w:r w:rsidRPr="00363B89">
        <w:rPr>
          <w:rFonts w:asciiTheme="majorEastAsia" w:eastAsiaTheme="majorEastAsia" w:hAnsiTheme="majorEastAsia" w:cs="Times New Roman" w:hint="eastAsia"/>
          <w:sz w:val="16"/>
          <w:szCs w:val="16"/>
        </w:rPr>
        <w:t>「機械装置費」以外の経費については、総額で５００万円（税抜き）までを補助上限額とします。</w:t>
      </w:r>
    </w:p>
    <w:p w:rsidR="007366FD" w:rsidRPr="00363B89" w:rsidRDefault="007366FD" w:rsidP="007366FD">
      <w:pPr>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7366FD" w:rsidRPr="00363B89" w:rsidRDefault="007366FD" w:rsidP="007366FD">
      <w:pPr>
        <w:autoSpaceDE w:val="0"/>
        <w:autoSpaceDN w:val="0"/>
        <w:rPr>
          <w:rFonts w:asciiTheme="majorEastAsia" w:eastAsiaTheme="majorEastAsia" w:hAnsiTheme="majorEastAsia" w:cs="ＭＳ 明朝"/>
          <w:sz w:val="20"/>
          <w:szCs w:val="20"/>
        </w:rPr>
      </w:pPr>
    </w:p>
    <w:p w:rsidR="007366FD" w:rsidRPr="00363B89" w:rsidRDefault="007366FD" w:rsidP="007366FD">
      <w:pPr>
        <w:autoSpaceDE w:val="0"/>
        <w:autoSpaceDN w:val="0"/>
        <w:rPr>
          <w:rFonts w:asciiTheme="majorEastAsia" w:eastAsiaTheme="majorEastAsia" w:hAnsiTheme="majorEastAsia" w:cs="ＭＳ 明朝"/>
          <w:sz w:val="20"/>
          <w:szCs w:val="20"/>
        </w:rPr>
      </w:pPr>
    </w:p>
    <w:p w:rsidR="007366FD" w:rsidRPr="00363B89" w:rsidRDefault="007366FD" w:rsidP="007366FD">
      <w:pPr>
        <w:autoSpaceDE w:val="0"/>
        <w:autoSpaceDN w:val="0"/>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 xml:space="preserve">〈別表〉共同申請者全体の配分表　　</w:t>
      </w:r>
      <w:r w:rsidRPr="00363B89">
        <w:rPr>
          <w:rFonts w:ascii="ＭＳ Ｐゴシック" w:eastAsia="ＭＳ Ｐゴシック" w:hAnsi="ＭＳ Ｐゴシック" w:hint="eastAsia"/>
          <w:sz w:val="16"/>
        </w:rPr>
        <w:t>※「共同申請」の場合は、各事業者が記載してください</w:t>
      </w:r>
    </w:p>
    <w:p w:rsidR="007366FD" w:rsidRPr="00363B89" w:rsidRDefault="007366FD" w:rsidP="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1914"/>
        <w:gridCol w:w="2207"/>
        <w:gridCol w:w="2625"/>
        <w:gridCol w:w="1862"/>
      </w:tblGrid>
      <w:tr w:rsidR="007366FD" w:rsidRPr="00363B89" w:rsidTr="007366FD">
        <w:trPr>
          <w:trHeight w:val="345"/>
        </w:trPr>
        <w:tc>
          <w:tcPr>
            <w:tcW w:w="530" w:type="pct"/>
            <w:vMerge w:val="restar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994"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企業等の名称</w:t>
            </w:r>
          </w:p>
        </w:tc>
        <w:tc>
          <w:tcPr>
            <w:tcW w:w="3476" w:type="pct"/>
            <w:gridSpan w:val="3"/>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補助金交付申請額（税抜き）</w:t>
            </w:r>
          </w:p>
        </w:tc>
      </w:tr>
      <w:tr w:rsidR="007366FD" w:rsidRPr="00363B89" w:rsidTr="007366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20"/>
                <w:szCs w:val="20"/>
              </w:rPr>
            </w:pPr>
          </w:p>
        </w:tc>
        <w:tc>
          <w:tcPr>
            <w:tcW w:w="1146" w:type="pct"/>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基本補助上限額</w:t>
            </w:r>
          </w:p>
          <w:p w:rsidR="007366FD" w:rsidRPr="00363B89" w:rsidRDefault="00C9069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63"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生産性向上</w:t>
            </w:r>
          </w:p>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専門家活用増額分</w:t>
            </w:r>
          </w:p>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（共同申請者全体で30万円）</w:t>
            </w:r>
          </w:p>
        </w:tc>
        <w:tc>
          <w:tcPr>
            <w:tcW w:w="967"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60" w:lineRule="exact"/>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計</w:t>
            </w:r>
          </w:p>
        </w:tc>
      </w:tr>
      <w:tr w:rsidR="007366FD" w:rsidRPr="00363B89" w:rsidTr="007366FD">
        <w:trPr>
          <w:trHeight w:val="283"/>
        </w:trPr>
        <w:tc>
          <w:tcPr>
            <w:tcW w:w="53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994"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146"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363"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967"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r w:rsidR="007366FD" w:rsidRPr="00363B89" w:rsidTr="007366FD">
        <w:trPr>
          <w:trHeight w:val="283"/>
        </w:trPr>
        <w:tc>
          <w:tcPr>
            <w:tcW w:w="53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994"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146"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363"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967"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r w:rsidR="007366FD" w:rsidRPr="00363B89" w:rsidTr="007366FD">
        <w:trPr>
          <w:trHeight w:val="283"/>
        </w:trPr>
        <w:tc>
          <w:tcPr>
            <w:tcW w:w="530"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994"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146"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363"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967"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r w:rsidR="007366FD" w:rsidRPr="00363B89" w:rsidTr="007366FD">
        <w:trPr>
          <w:trHeight w:val="283"/>
        </w:trPr>
        <w:tc>
          <w:tcPr>
            <w:tcW w:w="530" w:type="pct"/>
            <w:tcBorders>
              <w:top w:val="doub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合　計</w:t>
            </w:r>
          </w:p>
        </w:tc>
        <w:tc>
          <w:tcPr>
            <w:tcW w:w="994"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146"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363"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967"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bl>
    <w:p w:rsidR="007366FD" w:rsidRPr="00363B89" w:rsidRDefault="007366FD" w:rsidP="007366FD">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363B89">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注．共同申請の場合は、共同申請者全体で「一般型」は１，０００万円、「小規模型」は５００万円が補助上限額となります。生産性向上に資する専門家活用をする場合は</w:t>
      </w:r>
      <w:r w:rsidR="00C9069F">
        <w:rPr>
          <w:rFonts w:asciiTheme="majorEastAsia" w:eastAsiaTheme="majorEastAsia" w:hAnsiTheme="majorEastAsia" w:cs="ＭＳ 明朝" w:hint="eastAsia"/>
          <w:sz w:val="16"/>
          <w:szCs w:val="20"/>
        </w:rPr>
        <w:t>共同申請者全体で</w:t>
      </w:r>
      <w:r w:rsidRPr="00363B89">
        <w:rPr>
          <w:rFonts w:asciiTheme="majorEastAsia" w:eastAsiaTheme="majorEastAsia" w:hAnsiTheme="majorEastAsia" w:cs="ＭＳ 明朝" w:hint="eastAsia"/>
          <w:sz w:val="16"/>
          <w:szCs w:val="20"/>
        </w:rPr>
        <w:t>３０万円増額が可能になります。</w:t>
      </w:r>
    </w:p>
    <w:p w:rsidR="007366FD" w:rsidRPr="00363B89" w:rsidRDefault="007366FD" w:rsidP="007366FD">
      <w:pPr>
        <w:wordWrap w:val="0"/>
        <w:spacing w:line="280" w:lineRule="exact"/>
        <w:jc w:val="left"/>
        <w:rPr>
          <w:rFonts w:asciiTheme="majorEastAsia" w:eastAsiaTheme="majorEastAsia" w:hAnsiTheme="majorEastAsia"/>
          <w:sz w:val="22"/>
        </w:rPr>
      </w:pPr>
    </w:p>
    <w:p w:rsidR="007366FD" w:rsidRPr="00363B89" w:rsidRDefault="007366FD" w:rsidP="007366FD">
      <w:pPr>
        <w:wordWrap w:val="0"/>
        <w:spacing w:line="280" w:lineRule="exact"/>
        <w:jc w:val="left"/>
        <w:rPr>
          <w:rFonts w:asciiTheme="majorEastAsia" w:eastAsiaTheme="majorEastAsia" w:hAnsiTheme="majorEastAsia"/>
          <w:sz w:val="22"/>
        </w:rPr>
      </w:pPr>
    </w:p>
    <w:p w:rsidR="007366FD" w:rsidRPr="00363B89" w:rsidRDefault="007366FD" w:rsidP="007366FD">
      <w:pPr>
        <w:wordWrap w:val="0"/>
        <w:spacing w:line="280" w:lineRule="exact"/>
        <w:jc w:val="left"/>
        <w:rPr>
          <w:rFonts w:asciiTheme="majorEastAsia" w:eastAsiaTheme="majorEastAsia" w:hAnsiTheme="majorEastAsia"/>
          <w:sz w:val="22"/>
        </w:rPr>
      </w:pPr>
      <w:r w:rsidRPr="00363B89">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7366FD" w:rsidRPr="00363B89" w:rsidTr="007366FD">
        <w:trPr>
          <w:trHeight w:val="2129"/>
        </w:trPr>
        <w:tc>
          <w:tcPr>
            <w:tcW w:w="5134" w:type="dxa"/>
            <w:tcBorders>
              <w:top w:val="nil"/>
              <w:left w:val="nil"/>
              <w:bottom w:val="nil"/>
              <w:right w:val="single" w:sz="4" w:space="0" w:color="FFFFFF"/>
            </w:tcBorders>
            <w:hideMark/>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7366FD" w:rsidRPr="00363B89">
              <w:trPr>
                <w:trHeight w:val="330"/>
              </w:trPr>
              <w:tc>
                <w:tcPr>
                  <w:tcW w:w="4884" w:type="dxa"/>
                  <w:gridSpan w:val="3"/>
                  <w:noWrap/>
                  <w:vAlign w:val="bottom"/>
                  <w:hideMark/>
                </w:tcPr>
                <w:p w:rsidR="007366FD" w:rsidRPr="00363B89" w:rsidRDefault="007366FD">
                  <w:pPr>
                    <w:widowControl/>
                    <w:jc w:val="left"/>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＜事業全体に要する経費調達一覧＞</w:t>
                  </w:r>
                </w:p>
              </w:tc>
            </w:tr>
            <w:tr w:rsidR="007366FD" w:rsidRPr="00363B89">
              <w:trPr>
                <w:trHeight w:val="340"/>
              </w:trPr>
              <w:tc>
                <w:tcPr>
                  <w:tcW w:w="157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105"/>
                      <w:kern w:val="0"/>
                      <w:fitText w:val="1050" w:id="1987317520"/>
                    </w:rPr>
                    <w:t xml:space="preserve">区　</w:t>
                  </w:r>
                  <w:r w:rsidRPr="00363B89">
                    <w:rPr>
                      <w:rFonts w:asciiTheme="majorEastAsia" w:eastAsiaTheme="majorEastAsia" w:hAnsiTheme="majorEastAsia" w:cs="ＭＳ Ｐゴシック" w:hint="eastAsia"/>
                      <w:kern w:val="0"/>
                      <w:fitText w:val="1050" w:id="1987317520"/>
                    </w:rPr>
                    <w:t>分</w:t>
                  </w:r>
                </w:p>
              </w:tc>
              <w:tc>
                <w:tcPr>
                  <w:tcW w:w="1713" w:type="dxa"/>
                  <w:tcBorders>
                    <w:top w:val="single" w:sz="4" w:space="0" w:color="000000"/>
                    <w:left w:val="nil"/>
                    <w:bottom w:val="single" w:sz="4" w:space="0" w:color="000000"/>
                    <w:right w:val="single" w:sz="4" w:space="0" w:color="000000"/>
                  </w:tcBorders>
                  <w:noWrap/>
                  <w:tcFitText/>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w w:val="71"/>
                    </w:rPr>
                    <w:t>事業に要する経費(円</w:t>
                  </w:r>
                  <w:r w:rsidRPr="00363B89">
                    <w:rPr>
                      <w:rFonts w:asciiTheme="majorEastAsia" w:eastAsiaTheme="majorEastAsia" w:hAnsiTheme="majorEastAsia" w:cs="ＭＳ Ｐゴシック" w:hint="eastAsia"/>
                      <w:spacing w:val="18"/>
                      <w:w w:val="71"/>
                    </w:rPr>
                    <w:t>)</w:t>
                  </w:r>
                </w:p>
              </w:tc>
              <w:tc>
                <w:tcPr>
                  <w:tcW w:w="1592" w:type="dxa"/>
                  <w:tcBorders>
                    <w:top w:val="single" w:sz="4" w:space="0" w:color="000000"/>
                    <w:left w:val="nil"/>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資金の調達先</w:t>
                  </w: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35"/>
                      <w:fitText w:val="1050" w:id="1987317504"/>
                    </w:rPr>
                    <w:t>自己資</w:t>
                  </w:r>
                  <w:r w:rsidRPr="00363B89">
                    <w:rPr>
                      <w:rFonts w:asciiTheme="majorEastAsia" w:eastAsiaTheme="majorEastAsia" w:hAnsiTheme="majorEastAsia" w:cs="ＭＳ Ｐゴシック" w:hint="eastAsia"/>
                      <w:fitText w:val="1050" w:id="1987317504"/>
                    </w:rPr>
                    <w:t>金</w:t>
                  </w:r>
                </w:p>
              </w:tc>
              <w:tc>
                <w:tcPr>
                  <w:tcW w:w="1713"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single" w:sz="4" w:space="0" w:color="000000"/>
                    <w:left w:val="nil"/>
                    <w:bottom w:val="single" w:sz="4" w:space="0" w:color="auto"/>
                    <w:right w:val="single" w:sz="4" w:space="0" w:color="000000"/>
                    <w:tr2bl w:val="single" w:sz="4" w:space="0" w:color="000000"/>
                  </w:tcBorders>
                  <w:vAlign w:val="center"/>
                </w:tcPr>
                <w:p w:rsidR="007366FD" w:rsidRPr="00363B89" w:rsidRDefault="007366FD">
                  <w:pPr>
                    <w:widowControl/>
                    <w:spacing w:line="240" w:lineRule="exact"/>
                    <w:jc w:val="left"/>
                    <w:rPr>
                      <w:rFonts w:asciiTheme="majorEastAsia" w:eastAsiaTheme="majorEastAsia" w:hAnsiTheme="majorEastAsia" w:cs="ＭＳ Ｐゴシック"/>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shd w:val="clear" w:color="auto" w:fill="D9D9D9"/>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補　助　金</w:t>
                  </w:r>
                </w:p>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auto" w:fill="D9D9D9"/>
                  <w:hideMark/>
                </w:tcPr>
                <w:p w:rsidR="007366FD" w:rsidRPr="00363B89" w:rsidRDefault="007366FD">
                  <w:pPr>
                    <w:rPr>
                      <w:rFonts w:asciiTheme="majorEastAsia" w:eastAsiaTheme="majorEastAsia" w:hAnsiTheme="majorEastAsia" w:cs="ＭＳ Ｐゴシック"/>
                    </w:rPr>
                  </w:pPr>
                </w:p>
              </w:tc>
              <w:tc>
                <w:tcPr>
                  <w:tcW w:w="1592" w:type="dxa"/>
                  <w:tcBorders>
                    <w:top w:val="single" w:sz="4" w:space="0" w:color="auto"/>
                    <w:left w:val="single" w:sz="4" w:space="0" w:color="auto"/>
                    <w:bottom w:val="single" w:sz="4" w:space="0" w:color="000000"/>
                    <w:right w:val="single" w:sz="4" w:space="0" w:color="auto"/>
                  </w:tcBorders>
                  <w:shd w:val="clear" w:color="auto" w:fill="D9D9D9"/>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nil"/>
                    <w:left w:val="single" w:sz="4" w:space="0" w:color="auto"/>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nil"/>
                    <w:left w:val="nil"/>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single" w:sz="4" w:space="0" w:color="000000"/>
                    <w:left w:val="nil"/>
                    <w:bottom w:val="single" w:sz="4" w:space="0" w:color="000000"/>
                    <w:right w:val="single" w:sz="4" w:space="0" w:color="000000"/>
                    <w:tr2bl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bl>
          <w:p w:rsidR="007366FD" w:rsidRPr="00363B89" w:rsidRDefault="007366FD">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hideMark/>
          </w:tcPr>
          <w:p w:rsidR="007366FD" w:rsidRPr="00363B89" w:rsidRDefault="007366FD">
            <w:pPr>
              <w:rPr>
                <w:rFonts w:asciiTheme="majorEastAsia" w:eastAsiaTheme="majorEastAsia" w:hAnsiTheme="majorEastAsia" w:cs="Century"/>
              </w:rPr>
            </w:pPr>
            <w:r w:rsidRPr="00363B89">
              <w:rPr>
                <w:rFonts w:hint="eastAsia"/>
                <w:noProof/>
              </w:rPr>
              <mc:AlternateContent>
                <mc:Choice Requires="wps">
                  <w:drawing>
                    <wp:anchor distT="0" distB="0" distL="114300" distR="114300" simplePos="0" relativeHeight="252392448"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63" name="左中かっこ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FC0B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3" o:spid="_x0000_s1026" type="#_x0000_t87" style="position:absolute;left:0;text-align:left;margin-left:-9.8pt;margin-top:39.6pt;width:12.25pt;height:48.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jKjQIAAOsEAAAOAAAAZHJzL2Uyb0RvYy54bWysVM1u1DAQviPxDpbvNJulaWnUbLW0KkJa&#10;tSu1qOep42wiHI+xvZtdbj1z5BGQuHGG9ym8B2Mn2x/KCbEHa8bfzHjmyzd7eLRuFVtJ6xrUBU93&#10;RpxJLbBs9KLg7y5PX7zizHnQJSjUsuAb6fjR5Pmzw87kcow1qlJaRkW0yztT8Np7kyeJE7Vswe2g&#10;kZrACm0Lnly7SEoLHVVvVTIejfaSDm1pLArpHN2e9CCfxPpVJYU/ryonPVMFp958PG08r8OZTA4h&#10;X1gwdSOGNuAfumih0fToXakT8MCWtnlSqm2ERYeV3xHYJlhVjZBxBpomHf0xzUUNRsZZiBxn7mhy&#10;/6+sOFvNLWvKgo/3XnKmoaWP9Ov7158/vt3efLq9+XJ785kFiIjqjMsp/sLMbRjVmRmK946A5BES&#10;HDfErCvbhlgalK0j65s71uXaM0GXaZZl+xlngqC99CAdZ+GxBPJtsrHOv5HYsmAUXMnKv7YgAjOQ&#10;w2rmfB+/jQvXGk8bpegecqVZV/CDjOoyAaSxSoEnszU0tdMLzkAtSLzC21jRoWrKkB2S3cYdK8tW&#10;QPoh2ZXYXVLfnClwngAaJv6Gjh+lhnZOwNV9coSGMKVDaRnlOXR/T1qwrrHc0Gex2OvVGXHaULUZ&#10;PToHSwIlKdPS+XM6KoU0Hg4WZzXaj3+7D/GkG0I560jwNPuHJVhJs7zVpKiDdHc3bEh0drP9MTn2&#10;IXL9ENHL9hiJk5TW24hohnivtmZlsb2i3ZyGVwkCLejtnuXBOfb9ItJ2CzmdxjDaCgN+pi+MCMUD&#10;T4HHy/UVWDMIwNMXOMPtcjyRQB8bMjVOlx6rJurjntdBsLRRUWbD9oeVfejHqPv/qMlvAAAA//8D&#10;AFBLAwQUAAYACAAAACEAF+tPktwAAAAIAQAADwAAAGRycy9kb3ducmV2LnhtbEyPy07DMBBF90j8&#10;gzWV2LVOI5SQEKcCBBJbCoKtG08eqj2OYjdN+XqGFSxH9+jeM9VucVbMOIXBk4LtJgGB1HgzUKfg&#10;4/1lfQciRE1GW0+o4IIBdvX1VaVL48/0hvM+doJLKJRaQR/jWEoZmh6dDhs/InHW+snpyOfUSTPp&#10;M5c7K9MkyaTTA/FCr0d86rE57k9OwedrsaTf8dFchqT5mrFtnzPbKnWzWh7uQURc4h8Mv/qsDjU7&#10;HfyJTBBWwXpbZIwqyIsUBAO3BYgDc3mWg6wr+f+B+gcAAP//AwBQSwECLQAUAAYACAAAACEAtoM4&#10;kv4AAADhAQAAEwAAAAAAAAAAAAAAAAAAAAAAW0NvbnRlbnRfVHlwZXNdLnhtbFBLAQItABQABgAI&#10;AAAAIQA4/SH/1gAAAJQBAAALAAAAAAAAAAAAAAAAAC8BAABfcmVscy8ucmVsc1BLAQItABQABgAI&#10;AAAAIQBfdHjKjQIAAOsEAAAOAAAAAAAAAAAAAAAAAC4CAABkcnMvZTJvRG9jLnhtbFBLAQItABQA&#10;BgAIAAAAIQAX60+S3AAAAAgBAAAPAAAAAAAAAAAAAAAAAOcEAABkcnMvZG93bnJldi54bWxQSwUG&#10;AAAAAAQABADzAAAA8AUAAAAA&#10;" adj="452" strokecolor="windowText"/>
                  </w:pict>
                </mc:Fallback>
              </mc:AlternateContent>
            </w:r>
            <w:r w:rsidRPr="00363B89">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7366FD" w:rsidRPr="00363B89">
              <w:trPr>
                <w:trHeight w:val="340"/>
              </w:trPr>
              <w:tc>
                <w:tcPr>
                  <w:tcW w:w="1508" w:type="dxa"/>
                  <w:tcBorders>
                    <w:top w:val="single" w:sz="4" w:space="0" w:color="000000"/>
                    <w:left w:val="single" w:sz="4" w:space="0" w:color="auto"/>
                    <w:bottom w:val="single" w:sz="4" w:space="0" w:color="auto"/>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105"/>
                      <w:fitText w:val="1050" w:id="1987317505"/>
                    </w:rPr>
                    <w:t xml:space="preserve">区　</w:t>
                  </w:r>
                  <w:r w:rsidRPr="00363B89">
                    <w:rPr>
                      <w:rFonts w:asciiTheme="majorEastAsia" w:eastAsiaTheme="majorEastAsia" w:hAnsiTheme="majorEastAsia" w:cs="ＭＳ Ｐゴシック" w:hint="eastAsia"/>
                      <w:fitText w:val="1050" w:id="1987317505"/>
                    </w:rPr>
                    <w:t>分</w:t>
                  </w:r>
                </w:p>
              </w:tc>
              <w:tc>
                <w:tcPr>
                  <w:tcW w:w="1752" w:type="dxa"/>
                  <w:tcBorders>
                    <w:top w:val="single" w:sz="4" w:space="0" w:color="000000"/>
                    <w:left w:val="nil"/>
                    <w:bottom w:val="single" w:sz="4" w:space="0" w:color="auto"/>
                    <w:right w:val="single" w:sz="4" w:space="0" w:color="000000"/>
                  </w:tcBorders>
                  <w:noWrap/>
                  <w:tcFitText/>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w w:val="73"/>
                    </w:rPr>
                    <w:t>事業に要する経費(円</w:t>
                  </w:r>
                  <w:r w:rsidRPr="00363B89">
                    <w:rPr>
                      <w:rFonts w:asciiTheme="majorEastAsia" w:eastAsiaTheme="majorEastAsia" w:hAnsiTheme="majorEastAsia" w:cs="ＭＳ Ｐゴシック" w:hint="eastAsia"/>
                      <w:spacing w:val="8"/>
                      <w:w w:val="73"/>
                    </w:rPr>
                    <w:t>)</w:t>
                  </w:r>
                </w:p>
              </w:tc>
              <w:tc>
                <w:tcPr>
                  <w:tcW w:w="1466" w:type="dxa"/>
                  <w:tcBorders>
                    <w:top w:val="single" w:sz="4" w:space="0" w:color="000000"/>
                    <w:left w:val="nil"/>
                    <w:bottom w:val="single" w:sz="4" w:space="0" w:color="auto"/>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資金の調達先</w:t>
                  </w:r>
                </w:p>
              </w:tc>
            </w:tr>
            <w:tr w:rsidR="007366FD" w:rsidRPr="00363B89">
              <w:trPr>
                <w:trHeight w:val="340"/>
              </w:trPr>
              <w:tc>
                <w:tcPr>
                  <w:tcW w:w="150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35"/>
                      <w:fitText w:val="1050" w:id="1987317506"/>
                    </w:rPr>
                    <w:t>自己資</w:t>
                  </w:r>
                  <w:r w:rsidRPr="00363B89">
                    <w:rPr>
                      <w:rFonts w:asciiTheme="majorEastAsia" w:eastAsiaTheme="majorEastAsia" w:hAnsiTheme="majorEastAsia" w:cs="ＭＳ Ｐゴシック" w:hint="eastAsia"/>
                      <w:fitText w:val="1050" w:id="1987317506"/>
                    </w:rPr>
                    <w:t>金</w:t>
                  </w:r>
                </w:p>
              </w:tc>
              <w:tc>
                <w:tcPr>
                  <w:tcW w:w="1752"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single" w:sz="4" w:space="0" w:color="auto"/>
                    <w:left w:val="nil"/>
                    <w:bottom w:val="single" w:sz="4" w:space="0" w:color="000000"/>
                    <w:right w:val="single" w:sz="4" w:space="0" w:color="000000"/>
                    <w:tr2bl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0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nil"/>
                    <w:left w:val="nil"/>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0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nil"/>
                    <w:left w:val="nil"/>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08" w:type="dxa"/>
                  <w:tcBorders>
                    <w:top w:val="nil"/>
                    <w:left w:val="single" w:sz="4" w:space="0" w:color="000000"/>
                    <w:bottom w:val="single" w:sz="4" w:space="0" w:color="000000"/>
                    <w:right w:val="single" w:sz="4" w:space="0" w:color="000000"/>
                  </w:tcBorders>
                  <w:shd w:val="clear" w:color="auto" w:fill="FFFFFF"/>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auto" w:fill="FFFFFF"/>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auto" w:fill="FFFFFF"/>
                  <w:vAlign w:val="center"/>
                  <w:hideMark/>
                </w:tcPr>
                <w:p w:rsidR="007366FD" w:rsidRPr="00363B89" w:rsidRDefault="007366FD">
                  <w:pPr>
                    <w:widowControl/>
                    <w:jc w:val="left"/>
                    <w:rPr>
                      <w:rFonts w:ascii="Century" w:eastAsia="Times New Roman" w:hAnsi="Century"/>
                      <w:kern w:val="0"/>
                      <w:sz w:val="20"/>
                      <w:szCs w:val="20"/>
                    </w:rPr>
                  </w:pPr>
                </w:p>
              </w:tc>
            </w:tr>
          </w:tbl>
          <w:p w:rsidR="007366FD" w:rsidRPr="00363B89" w:rsidRDefault="007366FD">
            <w:pPr>
              <w:autoSpaceDE w:val="0"/>
              <w:autoSpaceDN w:val="0"/>
              <w:rPr>
                <w:rFonts w:asciiTheme="majorEastAsia" w:eastAsiaTheme="majorEastAsia" w:hAnsiTheme="majorEastAsia" w:cs="Century"/>
                <w:spacing w:val="2"/>
              </w:rPr>
            </w:pPr>
          </w:p>
        </w:tc>
      </w:tr>
    </w:tbl>
    <w:p w:rsidR="007366FD" w:rsidRPr="00363B89" w:rsidRDefault="007366FD" w:rsidP="007366FD">
      <w:pPr>
        <w:autoSpaceDE w:val="0"/>
        <w:autoSpaceDN w:val="0"/>
        <w:spacing w:line="240" w:lineRule="exact"/>
        <w:ind w:firstLineChars="100" w:firstLine="220"/>
        <w:rPr>
          <w:rFonts w:asciiTheme="majorEastAsia" w:eastAsiaTheme="majorEastAsia" w:hAnsiTheme="majorEastAsia"/>
          <w:sz w:val="22"/>
          <w:u w:val="single"/>
        </w:rPr>
      </w:pPr>
      <w:r w:rsidRPr="00363B89">
        <w:rPr>
          <w:rFonts w:asciiTheme="majorEastAsia" w:eastAsiaTheme="majorEastAsia" w:hAnsiTheme="majorEastAsia" w:hint="eastAsia"/>
          <w:sz w:val="22"/>
        </w:rPr>
        <w:t xml:space="preserve">経理担当者の役職名・氏名　</w:t>
      </w:r>
      <w:r w:rsidRPr="00363B89">
        <w:rPr>
          <w:rFonts w:asciiTheme="majorEastAsia" w:eastAsiaTheme="majorEastAsia" w:hAnsiTheme="majorEastAsia" w:hint="eastAsia"/>
          <w:sz w:val="22"/>
          <w:u w:val="single"/>
        </w:rPr>
        <w:t xml:space="preserve">　　　　　　　　　　　</w:t>
      </w:r>
      <w:r w:rsidRPr="00363B89">
        <w:rPr>
          <w:rFonts w:asciiTheme="majorEastAsia" w:eastAsiaTheme="majorEastAsia" w:hAnsiTheme="majorEastAsia" w:hint="eastAsia"/>
          <w:sz w:val="22"/>
        </w:rPr>
        <w:t xml:space="preserve">　　連　絡　先　　</w:t>
      </w:r>
      <w:r w:rsidRPr="00363B89">
        <w:rPr>
          <w:rFonts w:asciiTheme="majorEastAsia" w:eastAsiaTheme="majorEastAsia" w:hAnsiTheme="majorEastAsia" w:hint="eastAsia"/>
          <w:sz w:val="22"/>
          <w:u w:val="single"/>
        </w:rPr>
        <w:t xml:space="preserve">　　　　　　　　　　</w:t>
      </w:r>
    </w:p>
    <w:p w:rsidR="007366FD" w:rsidRPr="00363B89" w:rsidRDefault="007366FD" w:rsidP="007366FD">
      <w:pPr>
        <w:autoSpaceDE w:val="0"/>
        <w:autoSpaceDN w:val="0"/>
        <w:spacing w:line="220" w:lineRule="exact"/>
        <w:rPr>
          <w:rFonts w:asciiTheme="majorEastAsia" w:eastAsiaTheme="majorEastAsia" w:hAnsiTheme="majorEastAsia"/>
          <w:sz w:val="22"/>
        </w:rPr>
      </w:pPr>
    </w:p>
    <w:p w:rsidR="007366FD" w:rsidRPr="00363B89" w:rsidRDefault="007366FD" w:rsidP="007366FD">
      <w:pPr>
        <w:autoSpaceDE w:val="0"/>
        <w:autoSpaceDN w:val="0"/>
        <w:spacing w:line="220" w:lineRule="exact"/>
        <w:rPr>
          <w:rFonts w:asciiTheme="majorEastAsia" w:eastAsiaTheme="majorEastAsia" w:hAnsiTheme="majorEastAsia"/>
          <w:sz w:val="22"/>
        </w:rPr>
      </w:pPr>
    </w:p>
    <w:p w:rsidR="007366FD" w:rsidRPr="00363B89" w:rsidRDefault="007366FD" w:rsidP="007366FD">
      <w:pPr>
        <w:widowControl/>
        <w:jc w:val="left"/>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kern w:val="0"/>
          <w:szCs w:val="21"/>
        </w:rPr>
        <w:br w:type="page"/>
      </w:r>
    </w:p>
    <w:p w:rsidR="007366FD" w:rsidRPr="00363B89" w:rsidRDefault="007366FD" w:rsidP="007366FD">
      <w:pPr>
        <w:autoSpaceDE w:val="0"/>
        <w:autoSpaceDN w:val="0"/>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Cs w:val="21"/>
        </w:rPr>
        <w:lastRenderedPageBreak/>
        <w:t>補助事業計画書の別紙　クラウド利用費の内容</w:t>
      </w:r>
    </w:p>
    <w:p w:rsidR="007366FD" w:rsidRPr="00363B89" w:rsidRDefault="007366FD" w:rsidP="007366FD">
      <w:pPr>
        <w:autoSpaceDE w:val="0"/>
        <w:autoSpaceDN w:val="0"/>
        <w:rPr>
          <w:rFonts w:asciiTheme="majorEastAsia" w:eastAsiaTheme="majorEastAsia" w:hAnsiTheme="majorEastAsia" w:cs="ＭＳ 明朝"/>
          <w:sz w:val="22"/>
        </w:rPr>
      </w:pPr>
    </w:p>
    <w:p w:rsidR="007366FD" w:rsidRPr="00363B89" w:rsidRDefault="007366FD" w:rsidP="007366FD">
      <w:pPr>
        <w:widowControl/>
        <w:spacing w:line="276" w:lineRule="auto"/>
        <w:ind w:left="180" w:hangingChars="100" w:hanging="180"/>
        <w:rPr>
          <w:rFonts w:asciiTheme="majorEastAsia" w:eastAsiaTheme="majorEastAsia" w:hAnsiTheme="majorEastAsia" w:cs="Times New Roman"/>
          <w:sz w:val="18"/>
          <w:szCs w:val="18"/>
        </w:rPr>
      </w:pPr>
      <w:r w:rsidRPr="00363B89">
        <w:rPr>
          <w:rFonts w:asciiTheme="majorEastAsia" w:eastAsiaTheme="majorEastAsia" w:hAnsiTheme="majorEastAsia" w:hint="eastAsia"/>
          <w:sz w:val="18"/>
          <w:szCs w:val="18"/>
        </w:rPr>
        <w:t xml:space="preserve">・　</w:t>
      </w:r>
      <w:r w:rsidRPr="00363B8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7366FD" w:rsidRPr="00363B89" w:rsidRDefault="007366FD" w:rsidP="007366FD">
      <w:pPr>
        <w:widowControl/>
        <w:jc w:val="left"/>
        <w:rPr>
          <w:rFonts w:ascii="ＭＳ ゴシック" w:eastAsia="ＭＳ ゴシック" w:hAnsi="ＭＳ ゴシック" w:cs="Times New Roman"/>
          <w:sz w:val="18"/>
          <w:szCs w:val="18"/>
        </w:rPr>
      </w:pPr>
    </w:p>
    <w:p w:rsidR="007366FD" w:rsidRPr="00363B89" w:rsidRDefault="007366FD" w:rsidP="007366FD">
      <w:pPr>
        <w:widowControl/>
        <w:jc w:val="right"/>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7366FD" w:rsidRPr="00363B89" w:rsidTr="007366FD">
        <w:trPr>
          <w:trHeight w:val="28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クラウドサービスの内容（クラウド事業者から提供されたサービス）</w:t>
            </w:r>
          </w:p>
        </w:tc>
      </w:tr>
      <w:tr w:rsidR="007366FD" w:rsidRPr="00363B89" w:rsidTr="007366FD">
        <w:trPr>
          <w:trHeight w:val="283"/>
        </w:trPr>
        <w:tc>
          <w:tcPr>
            <w:tcW w:w="3113"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１．クラウドサービス提供事業者名</w:t>
            </w:r>
          </w:p>
        </w:tc>
        <w:tc>
          <w:tcPr>
            <w:tcW w:w="1887"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283"/>
        </w:trPr>
        <w:tc>
          <w:tcPr>
            <w:tcW w:w="3113"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２．クラウドサービスの名称</w:t>
            </w:r>
          </w:p>
        </w:tc>
        <w:tc>
          <w:tcPr>
            <w:tcW w:w="1887"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283"/>
        </w:trPr>
        <w:tc>
          <w:tcPr>
            <w:tcW w:w="3113"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spacing w:line="276" w:lineRule="auto"/>
              <w:ind w:left="180" w:hangingChars="100" w:hanging="180"/>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３．今回契約した契約数（ユーザー数・台数等）</w:t>
            </w:r>
          </w:p>
        </w:tc>
        <w:tc>
          <w:tcPr>
            <w:tcW w:w="1887"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685"/>
        </w:trPr>
        <w:tc>
          <w:tcPr>
            <w:tcW w:w="3113" w:type="pct"/>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４．クラウドの形態</w:t>
            </w:r>
          </w:p>
          <w:p w:rsidR="007366FD" w:rsidRPr="00363B89" w:rsidRDefault="007366FD">
            <w:pPr>
              <w:spacing w:line="276" w:lineRule="auto"/>
              <w:ind w:left="160" w:hangingChars="100" w:hanging="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該当するクラウド形態に○印を付すこと</w:t>
            </w:r>
          </w:p>
          <w:p w:rsidR="007366FD" w:rsidRPr="00363B89" w:rsidRDefault="007366FD">
            <w:pPr>
              <w:spacing w:line="276" w:lineRule="auto"/>
              <w:ind w:firstLineChars="100" w:firstLine="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（複数選択：可）。</w:t>
            </w:r>
          </w:p>
          <w:p w:rsidR="007366FD" w:rsidRPr="00363B89" w:rsidRDefault="007366FD">
            <w:pPr>
              <w:spacing w:line="276" w:lineRule="auto"/>
              <w:rPr>
                <w:rFonts w:ascii="ＭＳ ゴシック" w:eastAsia="ＭＳ ゴシック" w:hAnsi="ＭＳ ゴシック" w:cs="Times New Roman"/>
                <w:sz w:val="16"/>
                <w:szCs w:val="16"/>
              </w:rPr>
            </w:pPr>
          </w:p>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xml:space="preserve">　　IaaS　・　PaaS　・　SaaS（ASPを含む）</w:t>
            </w:r>
          </w:p>
          <w:p w:rsidR="007366FD" w:rsidRPr="00363B89" w:rsidRDefault="007366FD">
            <w:pPr>
              <w:spacing w:line="276" w:lineRule="auto"/>
              <w:rPr>
                <w:rFonts w:ascii="ＭＳ ゴシック" w:eastAsia="ＭＳ ゴシック" w:hAnsi="ＭＳ ゴシック" w:cs="Times New Roman"/>
                <w:sz w:val="16"/>
                <w:szCs w:val="16"/>
              </w:rPr>
            </w:pPr>
          </w:p>
          <w:p w:rsidR="007366FD" w:rsidRPr="00363B89" w:rsidRDefault="007366FD">
            <w:pPr>
              <w:spacing w:line="276" w:lineRule="auto"/>
              <w:rPr>
                <w:rFonts w:ascii="ＭＳ ゴシック" w:eastAsia="ＭＳ ゴシック" w:hAnsi="ＭＳ ゴシック" w:cs="Times New Roman"/>
                <w:sz w:val="16"/>
                <w:szCs w:val="16"/>
              </w:rPr>
            </w:pPr>
          </w:p>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694"/>
        </w:trPr>
        <w:tc>
          <w:tcPr>
            <w:tcW w:w="3113" w:type="pct"/>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５．クラウドサービス概要</w:t>
            </w:r>
          </w:p>
          <w:p w:rsidR="007366FD" w:rsidRPr="00363B89" w:rsidRDefault="007366FD">
            <w:pPr>
              <w:spacing w:line="276" w:lineRule="auto"/>
              <w:ind w:left="160" w:hangingChars="100" w:hanging="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833"/>
        </w:trPr>
        <w:tc>
          <w:tcPr>
            <w:tcW w:w="3113" w:type="pct"/>
            <w:gridSpan w:val="2"/>
            <w:tcBorders>
              <w:top w:val="single" w:sz="4" w:space="0" w:color="000000"/>
              <w:left w:val="single" w:sz="4" w:space="0" w:color="000000"/>
              <w:bottom w:val="single" w:sz="4" w:space="0" w:color="auto"/>
              <w:right w:val="single" w:sz="4" w:space="0" w:color="000000"/>
            </w:tcBorders>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６．クラウドサービススペック等</w:t>
            </w:r>
          </w:p>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7366FD" w:rsidRPr="00363B89" w:rsidRDefault="007366FD">
            <w:pPr>
              <w:spacing w:line="276" w:lineRule="auto"/>
              <w:rPr>
                <w:rFonts w:ascii="ＭＳ ゴシック" w:eastAsia="ＭＳ ゴシック" w:hAnsi="ＭＳ ゴシック" w:cs="Times New Roman"/>
                <w:sz w:val="16"/>
                <w:szCs w:val="16"/>
              </w:rPr>
            </w:pPr>
          </w:p>
        </w:tc>
        <w:tc>
          <w:tcPr>
            <w:tcW w:w="1887" w:type="pct"/>
            <w:tcBorders>
              <w:top w:val="single" w:sz="4" w:space="0" w:color="000000"/>
              <w:left w:val="single" w:sz="4" w:space="0" w:color="000000"/>
              <w:bottom w:val="single" w:sz="4" w:space="0" w:color="auto"/>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547"/>
        </w:trPr>
        <w:tc>
          <w:tcPr>
            <w:tcW w:w="3113" w:type="pct"/>
            <w:gridSpan w:val="2"/>
            <w:tcBorders>
              <w:top w:val="single" w:sz="4" w:space="0" w:color="auto"/>
              <w:left w:val="single" w:sz="4" w:space="0" w:color="000000"/>
              <w:bottom w:val="single" w:sz="12" w:space="0" w:color="auto"/>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left w:val="single" w:sz="4" w:space="0" w:color="000000"/>
              <w:bottom w:val="single" w:sz="12" w:space="0" w:color="auto"/>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283"/>
        </w:trPr>
        <w:tc>
          <w:tcPr>
            <w:tcW w:w="3113" w:type="pct"/>
            <w:gridSpan w:val="2"/>
            <w:tcBorders>
              <w:top w:val="single" w:sz="12" w:space="0" w:color="auto"/>
              <w:left w:val="single" w:sz="12" w:space="0" w:color="auto"/>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８．初期費用</w:t>
            </w:r>
          </w:p>
        </w:tc>
        <w:tc>
          <w:tcPr>
            <w:tcW w:w="1887" w:type="pct"/>
            <w:tcBorders>
              <w:top w:val="single" w:sz="12" w:space="0" w:color="auto"/>
              <w:left w:val="single" w:sz="4" w:space="0" w:color="000000"/>
              <w:bottom w:val="single" w:sz="4" w:space="0" w:color="000000"/>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r w:rsidR="007366FD" w:rsidRPr="00363B89" w:rsidTr="007366FD">
        <w:trPr>
          <w:trHeight w:val="283"/>
        </w:trPr>
        <w:tc>
          <w:tcPr>
            <w:tcW w:w="1061" w:type="pct"/>
            <w:vMerge w:val="restart"/>
            <w:tcBorders>
              <w:top w:val="single" w:sz="4" w:space="0" w:color="000000"/>
              <w:left w:val="single" w:sz="12" w:space="0" w:color="auto"/>
              <w:bottom w:val="single" w:sz="4" w:space="0" w:color="000000"/>
              <w:right w:val="single" w:sz="4" w:space="0" w:color="auto"/>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９．月額利用料金</w:t>
            </w:r>
          </w:p>
        </w:tc>
        <w:tc>
          <w:tcPr>
            <w:tcW w:w="2053" w:type="pct"/>
            <w:tcBorders>
              <w:top w:val="single" w:sz="4" w:space="0" w:color="000000"/>
              <w:left w:val="single" w:sz="4" w:space="0" w:color="auto"/>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a.固定料金部分の費用</w:t>
            </w:r>
          </w:p>
        </w:tc>
        <w:tc>
          <w:tcPr>
            <w:tcW w:w="1887" w:type="pct"/>
            <w:tcBorders>
              <w:top w:val="single" w:sz="4" w:space="0" w:color="000000"/>
              <w:left w:val="single" w:sz="4" w:space="0" w:color="000000"/>
              <w:bottom w:val="single" w:sz="4" w:space="0" w:color="000000"/>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r w:rsidR="007366FD" w:rsidRPr="00363B89" w:rsidTr="007366FD">
        <w:trPr>
          <w:trHeight w:val="283"/>
        </w:trPr>
        <w:tc>
          <w:tcPr>
            <w:tcW w:w="0" w:type="auto"/>
            <w:vMerge/>
            <w:tcBorders>
              <w:top w:val="single" w:sz="4" w:space="0" w:color="000000"/>
              <w:left w:val="single" w:sz="12" w:space="0" w:color="auto"/>
              <w:bottom w:val="single" w:sz="4" w:space="0" w:color="000000"/>
              <w:right w:val="single" w:sz="4" w:space="0" w:color="auto"/>
            </w:tcBorders>
            <w:vAlign w:val="center"/>
            <w:hideMark/>
          </w:tcPr>
          <w:p w:rsidR="007366FD" w:rsidRPr="00363B89" w:rsidRDefault="007366FD">
            <w:pPr>
              <w:widowControl/>
              <w:jc w:val="left"/>
              <w:rPr>
                <w:rFonts w:asciiTheme="majorEastAsia" w:eastAsiaTheme="majorEastAsia" w:hAnsiTheme="majorEastAsia"/>
                <w:sz w:val="18"/>
              </w:rPr>
            </w:pPr>
          </w:p>
        </w:tc>
        <w:tc>
          <w:tcPr>
            <w:tcW w:w="2053" w:type="pct"/>
            <w:tcBorders>
              <w:top w:val="single" w:sz="4" w:space="0" w:color="000000"/>
              <w:left w:val="single" w:sz="4" w:space="0" w:color="auto"/>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b.従量制料金部分の費用</w:t>
            </w:r>
          </w:p>
        </w:tc>
        <w:tc>
          <w:tcPr>
            <w:tcW w:w="1887" w:type="pct"/>
            <w:tcBorders>
              <w:top w:val="single" w:sz="4" w:space="0" w:color="000000"/>
              <w:left w:val="single" w:sz="4" w:space="0" w:color="000000"/>
              <w:bottom w:val="single" w:sz="4" w:space="0" w:color="000000"/>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r w:rsidR="007366FD" w:rsidRPr="00363B89" w:rsidTr="007366FD">
        <w:trPr>
          <w:trHeight w:val="283"/>
        </w:trPr>
        <w:tc>
          <w:tcPr>
            <w:tcW w:w="3113" w:type="pct"/>
            <w:gridSpan w:val="2"/>
            <w:tcBorders>
              <w:top w:val="single" w:sz="4" w:space="0" w:color="000000"/>
              <w:left w:val="single" w:sz="12" w:space="0" w:color="auto"/>
              <w:bottom w:val="single" w:sz="12" w:space="0" w:color="auto"/>
              <w:right w:val="single" w:sz="4" w:space="0" w:color="auto"/>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クラウドサービスの費用　計（８＋９）</w:t>
            </w:r>
          </w:p>
        </w:tc>
        <w:tc>
          <w:tcPr>
            <w:tcW w:w="1887" w:type="pct"/>
            <w:tcBorders>
              <w:top w:val="single" w:sz="4" w:space="0" w:color="000000"/>
              <w:left w:val="single" w:sz="4" w:space="0" w:color="auto"/>
              <w:bottom w:val="single" w:sz="12" w:space="0" w:color="auto"/>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bl>
    <w:p w:rsidR="007366FD" w:rsidRPr="00363B89" w:rsidRDefault="007366FD" w:rsidP="007366FD">
      <w:pPr>
        <w:widowControl/>
        <w:spacing w:afterLines="25" w:after="60" w:line="320" w:lineRule="exact"/>
        <w:rPr>
          <w:rFonts w:asciiTheme="minorEastAsia" w:hAnsiTheme="minorEastAsia" w:cs="Times New Roman"/>
          <w:sz w:val="16"/>
        </w:rPr>
      </w:pPr>
      <w:r w:rsidRPr="00363B89">
        <w:rPr>
          <w:rFonts w:asciiTheme="minorEastAsia" w:hAnsiTheme="minorEastAsia" w:cs="Times New Roman" w:hint="eastAsia"/>
          <w:sz w:val="16"/>
        </w:rPr>
        <w:t>（注）月額利用料金は、単月の費用×利用月分の合計を記入してください。</w:t>
      </w:r>
    </w:p>
    <w:p w:rsidR="007366FD" w:rsidRPr="00363B89" w:rsidRDefault="007366FD" w:rsidP="007366FD">
      <w:pPr>
        <w:autoSpaceDE w:val="0"/>
        <w:autoSpaceDN w:val="0"/>
        <w:spacing w:line="240" w:lineRule="exact"/>
        <w:ind w:left="440" w:hangingChars="200" w:hanging="440"/>
        <w:rPr>
          <w:rFonts w:ascii="ＭＳ Ｐゴシック" w:eastAsia="ＭＳ Ｐゴシック" w:hAnsi="ＭＳ Ｐゴシック"/>
          <w:sz w:val="22"/>
        </w:rPr>
      </w:pPr>
    </w:p>
    <w:p w:rsidR="007366FD" w:rsidRPr="00363B89" w:rsidRDefault="007366FD" w:rsidP="007366FD">
      <w:pPr>
        <w:autoSpaceDE w:val="0"/>
        <w:autoSpaceDN w:val="0"/>
        <w:spacing w:line="240" w:lineRule="exact"/>
        <w:ind w:left="440" w:hangingChars="200" w:hanging="440"/>
        <w:rPr>
          <w:rFonts w:ascii="ＭＳ Ｐゴシック" w:eastAsia="ＭＳ Ｐゴシック" w:hAnsi="ＭＳ Ｐゴシック"/>
          <w:sz w:val="22"/>
        </w:rPr>
      </w:pPr>
    </w:p>
    <w:p w:rsidR="007366FD" w:rsidRPr="00363B89" w:rsidRDefault="007366FD" w:rsidP="007366FD">
      <w:pPr>
        <w:autoSpaceDE w:val="0"/>
        <w:autoSpaceDN w:val="0"/>
        <w:spacing w:line="240" w:lineRule="exact"/>
        <w:ind w:left="440" w:hangingChars="200" w:hanging="440"/>
        <w:rPr>
          <w:rFonts w:ascii="ＭＳ Ｐゴシック" w:eastAsia="ＭＳ Ｐゴシック" w:hAnsi="ＭＳ Ｐゴシック"/>
          <w:sz w:val="22"/>
        </w:rPr>
      </w:pPr>
    </w:p>
    <w:p w:rsidR="007366FD" w:rsidRPr="00363B89" w:rsidRDefault="007366FD" w:rsidP="007366FD">
      <w:pPr>
        <w:widowControl/>
        <w:jc w:val="left"/>
        <w:rPr>
          <w:rFonts w:ascii="ＭＳ Ｐゴシック" w:eastAsia="ＭＳ Ｐゴシック" w:hAnsi="ＭＳ Ｐゴシック"/>
          <w:sz w:val="22"/>
        </w:rPr>
      </w:pPr>
      <w:r w:rsidRPr="00363B89">
        <w:rPr>
          <w:rFonts w:ascii="ＭＳ Ｐゴシック" w:eastAsia="ＭＳ Ｐゴシック" w:hAnsi="ＭＳ Ｐゴシック" w:hint="eastAsia"/>
          <w:kern w:val="0"/>
          <w:sz w:val="22"/>
        </w:rPr>
        <w:br w:type="page"/>
      </w:r>
    </w:p>
    <w:p w:rsidR="007366FD" w:rsidRPr="00363B89" w:rsidRDefault="007366FD" w:rsidP="007366FD">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363B89">
        <w:rPr>
          <w:rFonts w:ascii="ＭＳ Ｐゴシック" w:eastAsia="ＭＳ Ｐゴシック" w:hAnsi="ＭＳ Ｐゴシック" w:cs="Times New Roman" w:hint="eastAsia"/>
          <w:sz w:val="22"/>
        </w:rPr>
        <w:lastRenderedPageBreak/>
        <w:t>（様式第１の別紙－②：ものづくり技術）</w:t>
      </w:r>
      <w:r w:rsidRPr="00363B89">
        <w:rPr>
          <w:rFonts w:ascii="ＭＳ Ｐゴシック" w:eastAsia="ＭＳ Ｐゴシック" w:hAnsi="ＭＳ Ｐゴシック" w:hint="eastAsia"/>
          <w:sz w:val="22"/>
        </w:rPr>
        <w:t xml:space="preserve">　</w:t>
      </w:r>
      <w:r w:rsidRPr="00363B89">
        <w:rPr>
          <w:rFonts w:ascii="ＭＳ Ｐゴシック" w:eastAsia="ＭＳ Ｐゴシック" w:hAnsi="ＭＳ Ｐゴシック" w:hint="eastAsia"/>
          <w:sz w:val="16"/>
        </w:rPr>
        <w:t>※「共同申請」の場合を含め、各事業者が記載してください</w:t>
      </w:r>
    </w:p>
    <w:p w:rsidR="007366FD" w:rsidRPr="00363B89" w:rsidRDefault="007366FD" w:rsidP="007366FD">
      <w:pPr>
        <w:spacing w:line="200" w:lineRule="exact"/>
        <w:rPr>
          <w:rFonts w:ascii="ＭＳ Ｐゴシック" w:eastAsia="ＭＳ Ｐゴシック" w:hAnsi="ＭＳ Ｐゴシック"/>
          <w:sz w:val="40"/>
          <w:szCs w:val="40"/>
        </w:rPr>
      </w:pPr>
    </w:p>
    <w:p w:rsidR="007366FD" w:rsidRPr="00363B89" w:rsidRDefault="007366FD" w:rsidP="007366FD">
      <w:pPr>
        <w:spacing w:line="276" w:lineRule="auto"/>
        <w:jc w:val="center"/>
        <w:rPr>
          <w:rFonts w:ascii="ＭＳ Ｐゴシック" w:eastAsia="ＭＳ Ｐゴシック" w:hAnsi="ＭＳ Ｐゴシック"/>
          <w:b/>
          <w:sz w:val="32"/>
          <w:szCs w:val="32"/>
        </w:rPr>
      </w:pPr>
      <w:r w:rsidRPr="00363B89">
        <w:rPr>
          <w:rFonts w:ascii="ＭＳ Ｐゴシック" w:eastAsia="ＭＳ Ｐゴシック" w:hAnsi="ＭＳ Ｐゴシック" w:hint="eastAsia"/>
          <w:b/>
          <w:sz w:val="32"/>
          <w:szCs w:val="32"/>
        </w:rPr>
        <w:t>補助事業計画書</w:t>
      </w:r>
    </w:p>
    <w:p w:rsidR="007366FD" w:rsidRPr="00363B89" w:rsidRDefault="007366FD" w:rsidP="007366FD">
      <w:pPr>
        <w:autoSpaceDE w:val="0"/>
        <w:autoSpaceDN w:val="0"/>
        <w:rPr>
          <w:rFonts w:asciiTheme="majorEastAsia" w:eastAsiaTheme="majorEastAsia" w:hAnsiTheme="majorEastAsia" w:cs="ＭＳ 明朝"/>
        </w:rPr>
      </w:pPr>
      <w:r w:rsidRPr="00363B89">
        <w:rPr>
          <w:rFonts w:asciiTheme="majorEastAsia" w:eastAsiaTheme="majorEastAsia" w:hAnsiTheme="majorEastAsia" w:cs="ＭＳ 明朝" w:hint="eastAsia"/>
        </w:rPr>
        <w:t>１．申請者の概要等</w:t>
      </w:r>
    </w:p>
    <w:p w:rsidR="007366FD" w:rsidRPr="00363B89" w:rsidRDefault="007366FD" w:rsidP="007366FD">
      <w:pPr>
        <w:autoSpaceDE w:val="0"/>
        <w:autoSpaceDN w:val="0"/>
        <w:rPr>
          <w:rFonts w:asciiTheme="majorEastAsia" w:eastAsiaTheme="majorEastAsia" w:hAnsiTheme="majorEastAsia"/>
          <w:sz w:val="22"/>
        </w:rPr>
      </w:pPr>
      <w:r w:rsidRPr="00363B89">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70"/>
        <w:gridCol w:w="353"/>
        <w:gridCol w:w="351"/>
        <w:gridCol w:w="73"/>
        <w:gridCol w:w="282"/>
        <w:gridCol w:w="78"/>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3"/>
      </w:tblGrid>
      <w:tr w:rsidR="007366FD" w:rsidRPr="00363B89" w:rsidTr="007366FD">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（法人番号</w:t>
            </w:r>
            <w:r w:rsidRPr="00363B89">
              <w:rPr>
                <w:rFonts w:asciiTheme="majorEastAsia" w:eastAsiaTheme="majorEastAsia" w:hAnsiTheme="majorEastAsia" w:hint="eastAsia"/>
                <w:vertAlign w:val="superscript"/>
              </w:rPr>
              <w:t>※</w:t>
            </w:r>
            <w:r w:rsidRPr="00363B89">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hideMark/>
          </w:tcPr>
          <w:p w:rsidR="007366FD" w:rsidRPr="00363B89" w:rsidRDefault="007366FD">
            <w:pPr>
              <w:autoSpaceDE w:val="0"/>
              <w:autoSpaceDN w:val="0"/>
              <w:spacing w:line="300" w:lineRule="exact"/>
              <w:jc w:val="left"/>
              <w:rPr>
                <w:rFonts w:asciiTheme="majorEastAsia" w:eastAsiaTheme="majorEastAsia" w:hAnsiTheme="majorEastAsia" w:cs="ＭＳ 明朝"/>
                <w:sz w:val="14"/>
                <w:szCs w:val="14"/>
              </w:rPr>
            </w:pPr>
            <w:r w:rsidRPr="00363B89">
              <w:rPr>
                <w:rFonts w:asciiTheme="majorEastAsia" w:eastAsiaTheme="majorEastAsia" w:hAnsiTheme="majorEastAsia" w:cs="ＭＳ 明朝" w:hint="eastAsia"/>
                <w:sz w:val="14"/>
                <w:szCs w:val="14"/>
              </w:rPr>
              <w:t>(マイナンバー（個人番号）は記載しないでください)</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商号又は名称：</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商号又は名称（カナ）：</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法人代表者役職：</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法人代表者名：</w:t>
            </w:r>
          </w:p>
        </w:tc>
      </w:tr>
      <w:tr w:rsidR="007366FD" w:rsidRPr="00363B89" w:rsidTr="007366FD">
        <w:trPr>
          <w:trHeight w:val="312"/>
        </w:trPr>
        <w:tc>
          <w:tcPr>
            <w:tcW w:w="1602" w:type="dxa"/>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sz w:val="14"/>
                <w:szCs w:val="14"/>
              </w:rPr>
              <w:t>（ハイフンなしの半角数字7桁で記載してください）</w:t>
            </w:r>
          </w:p>
        </w:tc>
      </w:tr>
      <w:tr w:rsidR="007366FD" w:rsidRPr="00363B89" w:rsidTr="007366FD">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本社所在地：</w:t>
            </w:r>
          </w:p>
        </w:tc>
      </w:tr>
      <w:tr w:rsidR="007366FD" w:rsidRPr="00363B89" w:rsidTr="007366FD">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Century" w:hint="eastAsia"/>
              </w:rPr>
              <w:t>FAX</w:t>
            </w:r>
            <w:r w:rsidRPr="00363B89">
              <w:rPr>
                <w:rFonts w:asciiTheme="majorEastAsia" w:eastAsiaTheme="majorEastAsia" w:hAnsiTheme="majorEastAsia" w:cs="ＭＳ 明朝" w:hint="eastAsia"/>
              </w:rPr>
              <w:t>番号：</w:t>
            </w:r>
          </w:p>
        </w:tc>
      </w:tr>
      <w:tr w:rsidR="007366FD" w:rsidRPr="00363B89" w:rsidTr="007366FD">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spacing w:val="5"/>
              </w:rPr>
            </w:pPr>
            <w:r w:rsidRPr="00363B89">
              <w:rPr>
                <w:rFonts w:asciiTheme="majorEastAsia" w:eastAsiaTheme="majorEastAsia" w:hAnsiTheme="majorEastAsia" w:hint="eastAsia"/>
                <w:spacing w:val="5"/>
              </w:rPr>
              <w:t>Webﾍﾟｰｼﾞ：</w:t>
            </w:r>
          </w:p>
        </w:tc>
      </w:tr>
      <w:tr w:rsidR="007366FD" w:rsidRPr="00363B89" w:rsidTr="007366FD">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spacing w:val="5"/>
              </w:rPr>
            </w:pPr>
            <w:r w:rsidRPr="00363B89">
              <w:rPr>
                <w:rFonts w:asciiTheme="majorEastAsia" w:eastAsiaTheme="majorEastAsia" w:hAnsiTheme="majorEastAsia" w:hint="eastAsia"/>
                <w:spacing w:val="5"/>
              </w:rPr>
              <w:t xml:space="preserve">補助事業の実施場所　</w:t>
            </w:r>
            <w:r w:rsidRPr="00363B89">
              <w:rPr>
                <w:rFonts w:asciiTheme="majorEastAsia" w:eastAsiaTheme="majorEastAsia" w:hAnsiTheme="majorEastAsia" w:hint="eastAsia"/>
                <w:spacing w:val="5"/>
                <w:sz w:val="14"/>
              </w:rPr>
              <w:t>（該当する箇所に☑を付してください）</w:t>
            </w:r>
          </w:p>
          <w:p w:rsidR="007366FD" w:rsidRPr="00363B89" w:rsidRDefault="007366FD">
            <w:pPr>
              <w:autoSpaceDE w:val="0"/>
              <w:autoSpaceDN w:val="0"/>
              <w:spacing w:line="300" w:lineRule="exact"/>
              <w:rPr>
                <w:rFonts w:asciiTheme="majorEastAsia" w:eastAsiaTheme="majorEastAsia" w:hAnsiTheme="majorEastAsia"/>
                <w:spacing w:val="5"/>
                <w:sz w:val="16"/>
              </w:rPr>
            </w:pPr>
            <w:r w:rsidRPr="00363B89">
              <w:rPr>
                <w:rFonts w:asciiTheme="majorEastAsia" w:eastAsiaTheme="majorEastAsia" w:hAnsiTheme="majorEastAsia" w:hint="eastAsia"/>
                <w:spacing w:val="5"/>
                <w:sz w:val="20"/>
              </w:rPr>
              <w:t>□ 本社所在地と同一　　□ 本社所在地と異なる</w:t>
            </w:r>
            <w:r w:rsidRPr="00363B89">
              <w:rPr>
                <w:rFonts w:ascii="ＭＳ Ｐゴシック" w:eastAsia="ＭＳ Ｐゴシック" w:hAnsi="ＭＳ Ｐゴシック" w:hint="eastAsia"/>
                <w:spacing w:val="5"/>
                <w:sz w:val="16"/>
                <w:szCs w:val="16"/>
              </w:rPr>
              <w:t>（↓以下に実施場所の所在地、事業所名を必ず記入してください）</w:t>
            </w:r>
          </w:p>
        </w:tc>
      </w:tr>
      <w:tr w:rsidR="007366FD" w:rsidRPr="00363B89" w:rsidTr="007366FD">
        <w:trPr>
          <w:trHeight w:val="50"/>
        </w:trPr>
        <w:tc>
          <w:tcPr>
            <w:tcW w:w="1602" w:type="dxa"/>
            <w:tcBorders>
              <w:top w:val="dotted" w:sz="4" w:space="0" w:color="auto"/>
              <w:left w:val="single" w:sz="12"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sz w:val="14"/>
                <w:szCs w:val="14"/>
              </w:rPr>
              <w:t>（ハイフンなしの半角数字７桁で記載してください）</w:t>
            </w:r>
          </w:p>
        </w:tc>
      </w:tr>
      <w:tr w:rsidR="007366FD" w:rsidRPr="00363B89" w:rsidTr="007366FD">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所在地：</w:t>
            </w:r>
          </w:p>
        </w:tc>
      </w:tr>
      <w:tr w:rsidR="007366FD" w:rsidRPr="00363B89" w:rsidTr="007366FD">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事業所名：</w:t>
            </w:r>
          </w:p>
          <w:p w:rsidR="007366FD" w:rsidRPr="00363B89" w:rsidRDefault="007366FD">
            <w:pPr>
              <w:autoSpaceDE w:val="0"/>
              <w:autoSpaceDN w:val="0"/>
              <w:spacing w:line="300" w:lineRule="exact"/>
              <w:rPr>
                <w:rFonts w:asciiTheme="majorEastAsia" w:eastAsiaTheme="majorEastAsia" w:hAnsiTheme="majorEastAsia"/>
                <w:spacing w:val="5"/>
              </w:rPr>
            </w:pPr>
            <w:r w:rsidRPr="00363B8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7366FD" w:rsidRPr="00363B89" w:rsidTr="007366FD">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Century" w:hint="eastAsia"/>
              </w:rPr>
              <w:t>FAX</w:t>
            </w:r>
            <w:r w:rsidRPr="00363B89">
              <w:rPr>
                <w:rFonts w:asciiTheme="majorEastAsia" w:eastAsiaTheme="majorEastAsia" w:hAnsiTheme="majorEastAsia" w:cs="ＭＳ 明朝" w:hint="eastAsia"/>
              </w:rPr>
              <w:t>番号：</w:t>
            </w:r>
          </w:p>
        </w:tc>
      </w:tr>
      <w:tr w:rsidR="007366FD" w:rsidRPr="00363B89" w:rsidTr="007366FD">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rPr>
              <w:t>担当者の役職及び氏名：</w:t>
            </w:r>
            <w:r w:rsidRPr="00363B89">
              <w:rPr>
                <w:rFonts w:asciiTheme="majorEastAsia" w:eastAsiaTheme="majorEastAsia" w:hAnsiTheme="majorEastAsia" w:cs="ＭＳ 明朝" w:hint="eastAsia"/>
                <w:sz w:val="20"/>
              </w:rPr>
              <w:t>［役職］　　　　　　　　　　　　　　［氏名］</w:t>
            </w:r>
          </w:p>
        </w:tc>
      </w:tr>
      <w:tr w:rsidR="007366FD" w:rsidRPr="00363B89" w:rsidTr="007366FD">
        <w:trPr>
          <w:trHeight w:val="300"/>
        </w:trPr>
        <w:tc>
          <w:tcPr>
            <w:tcW w:w="9926" w:type="dxa"/>
            <w:gridSpan w:val="4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rPr>
              <w:t>担当者のﾒｰﾙｱﾄﾞﾚｽ：</w:t>
            </w:r>
          </w:p>
        </w:tc>
      </w:tr>
      <w:tr w:rsidR="007366FD" w:rsidRPr="00363B89" w:rsidTr="007366FD">
        <w:trPr>
          <w:trHeight w:val="300"/>
        </w:trPr>
        <w:tc>
          <w:tcPr>
            <w:tcW w:w="5842" w:type="dxa"/>
            <w:gridSpan w:val="30"/>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Century"/>
                <w:sz w:val="16"/>
                <w:szCs w:val="16"/>
              </w:rPr>
            </w:pPr>
            <w:r w:rsidRPr="00363B89">
              <w:rPr>
                <w:rFonts w:asciiTheme="majorEastAsia" w:eastAsiaTheme="majorEastAsia" w:hAnsiTheme="majorEastAsia" w:cs="ＭＳ 明朝" w:hint="eastAsia"/>
              </w:rPr>
              <w:t>資本金・出資金（円単位）　　　　　　　　　　　　円</w:t>
            </w:r>
          </w:p>
        </w:tc>
        <w:tc>
          <w:tcPr>
            <w:tcW w:w="4084" w:type="dxa"/>
            <w:gridSpan w:val="15"/>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left"/>
              <w:rPr>
                <w:rFonts w:asciiTheme="majorEastAsia" w:eastAsiaTheme="majorEastAsia" w:hAnsiTheme="majorEastAsia" w:cs="Century"/>
                <w:sz w:val="16"/>
                <w:szCs w:val="16"/>
              </w:rPr>
            </w:pPr>
            <w:r w:rsidRPr="00363B89">
              <w:rPr>
                <w:rFonts w:asciiTheme="majorEastAsia" w:eastAsiaTheme="majorEastAsia" w:hAnsiTheme="majorEastAsia" w:cs="ＭＳ 明朝" w:hint="eastAsia"/>
              </w:rPr>
              <w:t>従業員数：　　　　　　　　　　　　人</w:t>
            </w:r>
          </w:p>
        </w:tc>
      </w:tr>
      <w:tr w:rsidR="007366FD" w:rsidRPr="00363B89" w:rsidTr="007366FD">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ＭＳ 明朝"/>
              </w:rPr>
            </w:pPr>
            <w:r w:rsidRPr="00363B89">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autoSpaceDE w:val="0"/>
              <w:autoSpaceDN w:val="0"/>
              <w:spacing w:line="300" w:lineRule="exact"/>
              <w:rPr>
                <w:rFonts w:ascii="ＭＳ Ｐゴシック" w:eastAsia="ＭＳ Ｐゴシック" w:hAnsi="ＭＳ Ｐゴシック" w:cs="ＭＳ 明朝"/>
                <w:sz w:val="14"/>
                <w:szCs w:val="14"/>
              </w:rPr>
            </w:pPr>
            <w:r w:rsidRPr="00363B89">
              <w:rPr>
                <w:rFonts w:ascii="ＭＳ Ｐゴシック" w:eastAsia="ＭＳ Ｐゴシック" w:hAnsi="ＭＳ Ｐゴシック" w:cs="ＭＳ 明朝" w:hint="eastAsia"/>
                <w:sz w:val="14"/>
                <w:szCs w:val="14"/>
              </w:rPr>
              <w:t>（2019年1月1日は「2019-01-01」と記載）</w:t>
            </w:r>
          </w:p>
        </w:tc>
      </w:tr>
      <w:tr w:rsidR="007366FD" w:rsidRPr="00363B89" w:rsidTr="007366FD">
        <w:trPr>
          <w:trHeight w:val="186"/>
        </w:trPr>
        <w:tc>
          <w:tcPr>
            <w:tcW w:w="2812" w:type="dxa"/>
            <w:gridSpan w:val="7"/>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spacing w:line="240" w:lineRule="exact"/>
              <w:rPr>
                <w:rFonts w:asciiTheme="majorEastAsia" w:eastAsiaTheme="majorEastAsia" w:hAnsiTheme="majorEastAsia" w:cs="Century"/>
                <w:spacing w:val="2"/>
                <w:sz w:val="18"/>
                <w:szCs w:val="18"/>
              </w:rPr>
            </w:pPr>
            <w:r w:rsidRPr="00363B89">
              <w:rPr>
                <w:rFonts w:asciiTheme="majorEastAsia" w:eastAsiaTheme="majorEastAsia" w:hAnsiTheme="majorEastAsia" w:cs="ＭＳ 明朝" w:hint="eastAsia"/>
                <w:sz w:val="18"/>
              </w:rPr>
              <w:t>主たる業種</w:t>
            </w:r>
            <w:r w:rsidRPr="00363B8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tc>
      </w:tr>
      <w:tr w:rsidR="007366FD" w:rsidRPr="00363B89" w:rsidTr="007366F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hideMark/>
          </w:tcPr>
          <w:p w:rsidR="007366FD" w:rsidRPr="00363B89" w:rsidRDefault="007366FD">
            <w:pPr>
              <w:autoSpaceDE w:val="0"/>
              <w:autoSpaceDN w:val="0"/>
              <w:spacing w:line="300" w:lineRule="exact"/>
              <w:rPr>
                <w:rFonts w:asciiTheme="majorEastAsia" w:eastAsiaTheme="majorEastAsia" w:hAnsiTheme="majorEastAsia" w:cs="ＭＳ 明朝"/>
              </w:rPr>
            </w:pPr>
            <w:r w:rsidRPr="00363B89">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7366FD" w:rsidRPr="00363B89" w:rsidRDefault="007366FD">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widowControl/>
            </w:pPr>
            <w:r w:rsidRPr="00363B89">
              <w:rPr>
                <w:rFonts w:asciiTheme="majorEastAsia" w:eastAsiaTheme="majorEastAsia" w:hAnsiTheme="majorEastAsia" w:cs="ＭＳ 明朝" w:hint="eastAsia"/>
                <w:sz w:val="14"/>
                <w:szCs w:val="14"/>
              </w:rPr>
              <w:t>（１２桁）</w:t>
            </w:r>
          </w:p>
        </w:tc>
      </w:tr>
    </w:tbl>
    <w:p w:rsidR="007366FD" w:rsidRPr="00363B89" w:rsidRDefault="007366FD" w:rsidP="007366FD">
      <w:pPr>
        <w:autoSpaceDE w:val="0"/>
        <w:autoSpaceDN w:val="0"/>
        <w:jc w:val="left"/>
        <w:rPr>
          <w:rFonts w:asciiTheme="majorEastAsia" w:eastAsiaTheme="majorEastAsia" w:hAnsiTheme="majorEastAsia"/>
        </w:rPr>
      </w:pPr>
    </w:p>
    <w:p w:rsidR="007366FD" w:rsidRPr="00363B89" w:rsidRDefault="007366FD" w:rsidP="007366FD">
      <w:pPr>
        <w:autoSpaceDE w:val="0"/>
        <w:autoSpaceDN w:val="0"/>
        <w:jc w:val="left"/>
        <w:rPr>
          <w:rFonts w:asciiTheme="majorEastAsia" w:eastAsiaTheme="majorEastAsia" w:hAnsiTheme="majorEastAsia" w:cs="ＭＳ 明朝"/>
        </w:rPr>
      </w:pPr>
      <w:r w:rsidRPr="00363B89">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22"/>
        <w:gridCol w:w="1773"/>
        <w:gridCol w:w="2636"/>
        <w:gridCol w:w="1068"/>
        <w:gridCol w:w="1659"/>
      </w:tblGrid>
      <w:tr w:rsidR="007366FD" w:rsidRPr="00363B89" w:rsidTr="007366FD">
        <w:trPr>
          <w:trHeight w:val="275"/>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left"/>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主な株主</w:t>
            </w:r>
            <w:r w:rsidRPr="00363B89">
              <w:rPr>
                <w:rFonts w:ascii="ＭＳ Ｐゴシック" w:eastAsia="ＭＳ Ｐゴシック" w:hAnsi="ＭＳ Ｐゴシック" w:cs="ＭＳ 明朝" w:hint="eastAsia"/>
                <w:sz w:val="16"/>
                <w:szCs w:val="16"/>
              </w:rPr>
              <w:t>又は</w:t>
            </w:r>
            <w:r w:rsidRPr="00363B89">
              <w:rPr>
                <w:rFonts w:ascii="ＭＳ Ｐゴシック" w:eastAsia="ＭＳ Ｐゴシック" w:hAnsi="ＭＳ Ｐゴシック" w:cs="ＭＳ 明朝" w:hint="eastAsia"/>
                <w:sz w:val="20"/>
                <w:szCs w:val="20"/>
              </w:rPr>
              <w:t>出資者</w:t>
            </w:r>
          </w:p>
          <w:p w:rsidR="007366FD" w:rsidRPr="00363B89" w:rsidRDefault="007366FD">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363B8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center"/>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jc w:val="center"/>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center"/>
              <w:rPr>
                <w:rFonts w:asciiTheme="majorEastAsia" w:eastAsiaTheme="majorEastAsia" w:hAnsiTheme="majorEastAsia"/>
                <w:strike/>
                <w:spacing w:val="3"/>
                <w:sz w:val="16"/>
                <w:szCs w:val="16"/>
              </w:rPr>
            </w:pPr>
            <w:r w:rsidRPr="00363B89">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center"/>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出資比率(％)</w:t>
            </w:r>
          </w:p>
        </w:tc>
      </w:tr>
      <w:tr w:rsidR="007366FD" w:rsidRPr="00363B89" w:rsidTr="007366F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7366FD" w:rsidRPr="00363B89" w:rsidRDefault="007366FD">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r w:rsidR="007366FD" w:rsidRPr="00363B89" w:rsidTr="007366F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16"/>
                <w:szCs w:val="16"/>
              </w:rPr>
            </w:pPr>
          </w:p>
        </w:tc>
        <w:tc>
          <w:tcPr>
            <w:tcW w:w="205" w:type="pct"/>
            <w:tcBorders>
              <w:top w:val="single" w:sz="4" w:space="0" w:color="auto"/>
              <w:left w:val="single" w:sz="4" w:space="0" w:color="auto"/>
              <w:bottom w:val="single" w:sz="4" w:space="0" w:color="auto"/>
              <w:right w:val="single" w:sz="2" w:space="0" w:color="auto"/>
            </w:tcBorders>
            <w:vAlign w:val="center"/>
            <w:hideMark/>
          </w:tcPr>
          <w:p w:rsidR="007366FD" w:rsidRPr="00363B89" w:rsidRDefault="007366FD">
            <w:pPr>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hideMark/>
          </w:tcPr>
          <w:p w:rsidR="007366FD" w:rsidRPr="00363B89" w:rsidRDefault="007366FD">
            <w:pPr>
              <w:ind w:left="2" w:firstLineChars="3" w:firstLine="6"/>
              <w:jc w:val="lef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hideMark/>
          </w:tcPr>
          <w:p w:rsidR="007366FD" w:rsidRPr="00363B89" w:rsidRDefault="007366FD">
            <w:pPr>
              <w:ind w:left="2" w:firstLineChars="3" w:firstLine="6"/>
              <w:jc w:val="right"/>
              <w:rPr>
                <w:rFonts w:asciiTheme="majorEastAsia" w:eastAsiaTheme="majorEastAsia" w:hAnsiTheme="majorEastAsia"/>
                <w:spacing w:val="3"/>
                <w:sz w:val="20"/>
                <w:szCs w:val="20"/>
              </w:rPr>
            </w:pPr>
            <w:r w:rsidRPr="00363B89">
              <w:rPr>
                <w:rFonts w:asciiTheme="majorEastAsia" w:eastAsiaTheme="majorEastAsia" w:hAnsiTheme="majorEastAsia" w:hint="eastAsia"/>
                <w:spacing w:val="3"/>
                <w:sz w:val="20"/>
                <w:szCs w:val="20"/>
              </w:rPr>
              <w:t xml:space="preserve">　　　％</w:t>
            </w:r>
          </w:p>
        </w:tc>
      </w:tr>
    </w:tbl>
    <w:p w:rsidR="007366FD" w:rsidRPr="00363B89" w:rsidRDefault="007366FD" w:rsidP="007366FD">
      <w:pPr>
        <w:widowControl/>
        <w:jc w:val="left"/>
        <w:rPr>
          <w:rFonts w:asciiTheme="majorEastAsia" w:eastAsiaTheme="majorEastAsia" w:hAnsiTheme="majorEastAsia" w:cs="ＭＳ 明朝"/>
        </w:rPr>
      </w:pPr>
    </w:p>
    <w:p w:rsidR="007366FD" w:rsidRPr="00363B89" w:rsidRDefault="007366FD" w:rsidP="007366FD">
      <w:pPr>
        <w:autoSpaceDE w:val="0"/>
        <w:autoSpaceDN w:val="0"/>
        <w:rPr>
          <w:rFonts w:asciiTheme="majorEastAsia" w:eastAsiaTheme="majorEastAsia" w:hAnsiTheme="majorEastAsia" w:cs="ＭＳ 明朝"/>
          <w:sz w:val="18"/>
        </w:rPr>
      </w:pPr>
      <w:r w:rsidRPr="00363B89">
        <w:rPr>
          <w:rFonts w:asciiTheme="majorEastAsia" w:eastAsiaTheme="majorEastAsia" w:hAnsiTheme="majorEastAsia" w:cs="ＭＳ 明朝" w:hint="eastAsia"/>
        </w:rPr>
        <w:t>（３）役員一覧</w:t>
      </w:r>
      <w:r w:rsidRPr="00363B89">
        <w:rPr>
          <w:rFonts w:asciiTheme="majorEastAsia" w:eastAsiaTheme="majorEastAsia" w:hAnsiTheme="majorEastAsia" w:cs="ＭＳ 明朝" w:hint="eastAsia"/>
          <w:sz w:val="18"/>
        </w:rPr>
        <w:t>（監査役を含む。）</w:t>
      </w:r>
    </w:p>
    <w:tbl>
      <w:tblPr>
        <w:tblStyle w:val="4"/>
        <w:tblW w:w="5000" w:type="pct"/>
        <w:tblLook w:val="04A0" w:firstRow="1" w:lastRow="0" w:firstColumn="1" w:lastColumn="0" w:noHBand="0" w:noVBand="1"/>
      </w:tblPr>
      <w:tblGrid>
        <w:gridCol w:w="1037"/>
        <w:gridCol w:w="1476"/>
        <w:gridCol w:w="1317"/>
        <w:gridCol w:w="992"/>
        <w:gridCol w:w="794"/>
        <w:gridCol w:w="796"/>
        <w:gridCol w:w="1037"/>
        <w:gridCol w:w="2179"/>
      </w:tblGrid>
      <w:tr w:rsidR="007366FD" w:rsidRPr="00363B89" w:rsidTr="007366FD">
        <w:trPr>
          <w:trHeight w:val="70"/>
        </w:trPr>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役職名</w:t>
            </w:r>
          </w:p>
        </w:tc>
        <w:tc>
          <w:tcPr>
            <w:tcW w:w="797"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氏名</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フリガナ</w:t>
            </w:r>
          </w:p>
        </w:tc>
        <w:tc>
          <w:tcPr>
            <w:tcW w:w="1388" w:type="pct"/>
            <w:gridSpan w:val="3"/>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生年月日（西暦）</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ind w:left="618" w:hanging="618"/>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3"/>
              </w:rPr>
              <w:t>性別</w:t>
            </w:r>
          </w:p>
        </w:tc>
        <w:tc>
          <w:tcPr>
            <w:tcW w:w="1147" w:type="pct"/>
            <w:vMerge w:val="restart"/>
            <w:tcBorders>
              <w:top w:val="single" w:sz="4" w:space="0" w:color="auto"/>
              <w:left w:val="single" w:sz="4" w:space="0" w:color="auto"/>
              <w:bottom w:val="single" w:sz="4" w:space="0" w:color="auto"/>
              <w:right w:val="single" w:sz="4" w:space="0" w:color="auto"/>
            </w:tcBorders>
            <w:hideMark/>
          </w:tcPr>
          <w:p w:rsidR="007366FD" w:rsidRPr="00363B89" w:rsidRDefault="007366FD">
            <w:pPr>
              <w:ind w:left="618" w:hanging="61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会社名</w:t>
            </w:r>
          </w:p>
          <w:p w:rsidR="007366FD" w:rsidRPr="00363B89" w:rsidRDefault="007366FD">
            <w:pPr>
              <w:autoSpaceDE w:val="0"/>
              <w:autoSpaceDN w:val="0"/>
              <w:ind w:left="426" w:hanging="426"/>
              <w:jc w:val="center"/>
              <w:rPr>
                <w:rFonts w:asciiTheme="majorEastAsia" w:eastAsiaTheme="majorEastAsia" w:hAnsiTheme="majorEastAsia" w:cs="Times New Roman"/>
                <w:b/>
                <w:sz w:val="18"/>
              </w:rPr>
            </w:pPr>
            <w:r w:rsidRPr="00363B89">
              <w:rPr>
                <w:rFonts w:ascii="ＭＳ Ｐゴシック" w:eastAsia="ＭＳ Ｐゴシック" w:hAnsi="ＭＳ Ｐゴシック" w:cs="Times New Roman" w:hint="eastAsia"/>
                <w:spacing w:val="5"/>
                <w:w w:val="83"/>
                <w:sz w:val="16"/>
                <w:szCs w:val="16"/>
                <w:fitText w:val="1236" w:id="1987317507"/>
              </w:rPr>
              <w:t>注.他社と兼務の場合</w:t>
            </w:r>
          </w:p>
        </w:tc>
      </w:tr>
      <w:tr w:rsidR="007366FD" w:rsidRPr="00363B89" w:rsidTr="007366F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531"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48" w:hanging="64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年</w:t>
            </w:r>
          </w:p>
        </w:tc>
        <w:tc>
          <w:tcPr>
            <w:tcW w:w="428"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48" w:hanging="64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月</w:t>
            </w:r>
          </w:p>
        </w:tc>
        <w:tc>
          <w:tcPr>
            <w:tcW w:w="428"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ind w:left="648" w:hanging="648"/>
              <w:jc w:val="center"/>
              <w:rPr>
                <w:rFonts w:ascii="ＭＳ Ｐゴシック" w:eastAsia="ＭＳ Ｐゴシック" w:hAnsi="ＭＳ Ｐゴシック" w:cs="Times New Roman"/>
                <w:spacing w:val="3"/>
              </w:rPr>
            </w:pPr>
            <w:r w:rsidRPr="00363B89">
              <w:rPr>
                <w:rFonts w:ascii="ＭＳ Ｐゴシック" w:eastAsia="ＭＳ Ｐゴシック" w:hAnsi="ＭＳ Ｐゴシック" w:cs="Times New Roman" w:hint="eastAsia"/>
                <w:spacing w:val="3"/>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Theme="majorEastAsia" w:eastAsiaTheme="majorEastAsia" w:hAnsiTheme="majorEastAsia" w:cs="Times New Roman"/>
                <w:b/>
                <w:sz w:val="18"/>
              </w:rPr>
            </w:pPr>
          </w:p>
        </w:tc>
      </w:tr>
      <w:tr w:rsidR="007366FD" w:rsidRPr="00363B89" w:rsidTr="007366FD">
        <w:trPr>
          <w:trHeight w:val="397"/>
        </w:trPr>
        <w:tc>
          <w:tcPr>
            <w:tcW w:w="54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797"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70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531"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42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42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42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c>
          <w:tcPr>
            <w:tcW w:w="1147"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ind w:left="542" w:hanging="542"/>
              <w:rPr>
                <w:rFonts w:asciiTheme="majorEastAsia" w:eastAsiaTheme="majorEastAsia" w:hAnsiTheme="majorEastAsia" w:cs="Times New Roman"/>
                <w:b/>
                <w:sz w:val="18"/>
              </w:rPr>
            </w:pPr>
          </w:p>
        </w:tc>
      </w:tr>
    </w:tbl>
    <w:p w:rsidR="007366FD" w:rsidRPr="00363B89" w:rsidRDefault="007366FD" w:rsidP="007366FD">
      <w:pPr>
        <w:autoSpaceDE w:val="0"/>
        <w:autoSpaceDN w:val="0"/>
        <w:rPr>
          <w:rFonts w:asciiTheme="majorEastAsia" w:eastAsiaTheme="majorEastAsia" w:hAnsiTheme="majorEastAsia" w:cs="ＭＳ 明朝"/>
          <w:sz w:val="18"/>
        </w:rPr>
      </w:pPr>
      <w:r w:rsidRPr="00363B89">
        <w:rPr>
          <w:rFonts w:asciiTheme="majorEastAsia" w:eastAsiaTheme="majorEastAsia" w:hAnsiTheme="majorEastAsia" w:cs="ＭＳ 明朝" w:hint="eastAsia"/>
          <w:sz w:val="18"/>
        </w:rPr>
        <w:t>※　役員が複数いる場合は行を増やしてください。別紙として添付することも可能です。</w:t>
      </w:r>
    </w:p>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autoSpaceDE w:val="0"/>
        <w:autoSpaceDN w:val="0"/>
        <w:rPr>
          <w:rFonts w:asciiTheme="majorEastAsia" w:eastAsiaTheme="majorEastAsia" w:hAnsiTheme="majorEastAsia"/>
          <w:b/>
          <w:sz w:val="18"/>
          <w:szCs w:val="20"/>
        </w:rPr>
      </w:pPr>
      <w:r w:rsidRPr="00363B89">
        <w:rPr>
          <w:rFonts w:asciiTheme="majorEastAsia" w:eastAsiaTheme="majorEastAsia" w:hAnsiTheme="majorEastAsia" w:cs="ＭＳ 明朝" w:hint="eastAsia"/>
        </w:rPr>
        <w:t>（４）経営状況表（直近２期分の実績）</w:t>
      </w:r>
      <w:r w:rsidRPr="00363B89">
        <w:rPr>
          <w:rFonts w:asciiTheme="majorEastAsia" w:eastAsiaTheme="majorEastAsia" w:hAnsiTheme="majorEastAsia" w:cs="ＭＳ 明朝" w:hint="eastAsia"/>
          <w:sz w:val="16"/>
          <w:szCs w:val="16"/>
        </w:rPr>
        <w:t xml:space="preserve">　　　　　</w:t>
      </w:r>
      <w:r w:rsidRPr="00363B89">
        <w:rPr>
          <w:rFonts w:asciiTheme="majorEastAsia" w:eastAsiaTheme="majorEastAsia" w:hAnsiTheme="majorEastAsia" w:cs="ＭＳ 明朝" w:hint="eastAsia"/>
        </w:rPr>
        <w:t xml:space="preserve">　　　　　　　　　　　　　　　　　　　</w:t>
      </w:r>
      <w:r w:rsidRPr="00363B89">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7366FD" w:rsidRPr="00363B89" w:rsidTr="007366FD">
        <w:trPr>
          <w:trHeight w:val="283"/>
        </w:trPr>
        <w:tc>
          <w:tcPr>
            <w:tcW w:w="1653"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rPr>
                <w:rFonts w:asciiTheme="majorEastAsia" w:eastAsiaTheme="majorEastAsia" w:hAnsiTheme="majorEastAsia" w:cs="Times New Roman"/>
                <w:b/>
              </w:rPr>
            </w:pP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Theme="majorEastAsia" w:eastAsiaTheme="majorEastAsia" w:hAnsiTheme="majorEastAsia" w:cs="Times New Roman"/>
                <w:b/>
              </w:rPr>
            </w:pPr>
            <w:r w:rsidRPr="00363B89">
              <w:rPr>
                <w:rFonts w:ascii="ＭＳ ゴシック" w:eastAsia="ＭＳ ゴシック" w:hAnsi="ＭＳ ゴシック" w:cs="ＭＳ 明朝" w:hint="eastAsia"/>
              </w:rPr>
              <w:t>２０１　年　　月～２０１　年　　月</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Theme="majorEastAsia" w:eastAsiaTheme="majorEastAsia" w:hAnsiTheme="majorEastAsia" w:cs="Times New Roman"/>
                <w:b/>
              </w:rPr>
            </w:pPr>
            <w:r w:rsidRPr="00363B89">
              <w:rPr>
                <w:rFonts w:ascii="ＭＳ ゴシック" w:eastAsia="ＭＳ ゴシック" w:hAnsi="ＭＳ ゴシック" w:cs="ＭＳ 明朝" w:hint="eastAsia"/>
              </w:rPr>
              <w:t>２０１　年　　月～２０１　年　　月</w:t>
            </w:r>
          </w:p>
        </w:tc>
      </w:tr>
      <w:tr w:rsidR="007366FD" w:rsidRPr="00363B89" w:rsidTr="007366FD">
        <w:trPr>
          <w:trHeight w:val="283"/>
        </w:trPr>
        <w:tc>
          <w:tcPr>
            <w:tcW w:w="165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ゴシック" w:eastAsia="ＭＳ ゴシック" w:hAnsi="ＭＳ ゴシック" w:cs="ＭＳ 明朝"/>
              </w:rPr>
            </w:pPr>
            <w:r w:rsidRPr="00363B89">
              <w:rPr>
                <w:rFonts w:ascii="ＭＳ ゴシック" w:eastAsia="ＭＳ ゴシック" w:hAnsi="ＭＳ ゴシック" w:cs="ＭＳ 明朝" w:hint="eastAsia"/>
              </w:rPr>
              <w:t>① 売上高</w:t>
            </w: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円</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r>
      <w:tr w:rsidR="007366FD" w:rsidRPr="00363B89" w:rsidTr="007366FD">
        <w:trPr>
          <w:trHeight w:val="283"/>
        </w:trPr>
        <w:tc>
          <w:tcPr>
            <w:tcW w:w="165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ゴシック" w:eastAsia="ＭＳ ゴシック" w:hAnsi="ＭＳ ゴシック" w:cs="ＭＳ 明朝"/>
              </w:rPr>
            </w:pPr>
            <w:r w:rsidRPr="00363B89">
              <w:rPr>
                <w:rFonts w:ascii="ＭＳ ゴシック" w:eastAsia="ＭＳ ゴシック" w:hAnsi="ＭＳ ゴシック" w:cs="ＭＳ 明朝" w:hint="eastAsia"/>
              </w:rPr>
              <w:t>② 経常利益</w:t>
            </w: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r>
      <w:tr w:rsidR="007366FD" w:rsidRPr="00363B89" w:rsidTr="007366FD">
        <w:trPr>
          <w:trHeight w:val="283"/>
        </w:trPr>
        <w:tc>
          <w:tcPr>
            <w:tcW w:w="165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rPr>
                <w:rFonts w:asciiTheme="majorEastAsia" w:eastAsiaTheme="majorEastAsia" w:hAnsiTheme="majorEastAsia" w:cs="Times New Roman"/>
                <w:b/>
              </w:rPr>
            </w:pPr>
            <w:r w:rsidRPr="00363B89">
              <w:rPr>
                <w:rFonts w:ascii="ＭＳ ゴシック" w:eastAsia="ＭＳ ゴシック" w:hAnsi="ＭＳ ゴシック" w:cs="ＭＳ 明朝" w:hint="eastAsia"/>
              </w:rPr>
              <w:t>③ 当期利益</w:t>
            </w:r>
          </w:p>
        </w:tc>
        <w:tc>
          <w:tcPr>
            <w:tcW w:w="3987"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c>
          <w:tcPr>
            <w:tcW w:w="398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right"/>
              <w:rPr>
                <w:rFonts w:asciiTheme="majorEastAsia" w:eastAsiaTheme="majorEastAsia" w:hAnsiTheme="majorEastAsia" w:cs="Times New Roman"/>
                <w:b/>
              </w:rPr>
            </w:pPr>
            <w:r w:rsidRPr="00363B89">
              <w:rPr>
                <w:rFonts w:asciiTheme="majorEastAsia" w:eastAsiaTheme="majorEastAsia" w:hAnsiTheme="majorEastAsia" w:cs="Times New Roman" w:hint="eastAsia"/>
              </w:rPr>
              <w:t>円</w:t>
            </w:r>
          </w:p>
        </w:tc>
      </w:tr>
    </w:tbl>
    <w:p w:rsidR="007366FD" w:rsidRPr="00363B89" w:rsidRDefault="007366FD" w:rsidP="007366FD">
      <w:pPr>
        <w:widowControl/>
        <w:jc w:val="left"/>
        <w:rPr>
          <w:rFonts w:asciiTheme="majorEastAsia" w:eastAsiaTheme="majorEastAsia" w:hAnsiTheme="majorEastAsia"/>
          <w:spacing w:val="5"/>
          <w:sz w:val="22"/>
        </w:rPr>
      </w:pPr>
      <w:r w:rsidRPr="00363B89">
        <w:rPr>
          <w:rFonts w:asciiTheme="majorEastAsia" w:eastAsiaTheme="majorEastAsia" w:hAnsiTheme="majorEastAsia" w:hint="eastAsia"/>
          <w:spacing w:val="5"/>
          <w:sz w:val="22"/>
        </w:rPr>
        <w:lastRenderedPageBreak/>
        <w:t>２．事業内容</w:t>
      </w:r>
      <w:r w:rsidRPr="00363B89">
        <w:rPr>
          <w:rFonts w:asciiTheme="majorEastAsia" w:eastAsiaTheme="majorEastAsia" w:hAnsiTheme="majorEastAsia" w:hint="eastAsia"/>
          <w:spacing w:val="5"/>
          <w:sz w:val="18"/>
        </w:rPr>
        <w:t>（枠に収まらない場合は、適宜拡げてください。複数ページになっても結構です）</w:t>
      </w:r>
    </w:p>
    <w:p w:rsidR="007366FD" w:rsidRPr="00363B89" w:rsidRDefault="007366FD" w:rsidP="007366FD">
      <w:pPr>
        <w:widowControl/>
        <w:ind w:left="420" w:hangingChars="200" w:hanging="420"/>
        <w:rPr>
          <w:rFonts w:asciiTheme="majorEastAsia" w:eastAsiaTheme="majorEastAsia" w:hAnsiTheme="majorEastAsia" w:cs="ＭＳ 明朝"/>
        </w:rPr>
      </w:pPr>
      <w:r w:rsidRPr="00363B89">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7366FD" w:rsidRPr="00363B89" w:rsidTr="007366FD">
        <w:trPr>
          <w:trHeight w:val="413"/>
        </w:trPr>
        <w:tc>
          <w:tcPr>
            <w:tcW w:w="5000" w:type="pct"/>
            <w:gridSpan w:val="5"/>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p w:rsidR="007366FD" w:rsidRPr="00363B89" w:rsidRDefault="007366FD">
            <w:pPr>
              <w:autoSpaceDE w:val="0"/>
              <w:autoSpaceDN w:val="0"/>
              <w:spacing w:line="300" w:lineRule="exact"/>
              <w:rPr>
                <w:rFonts w:asciiTheme="majorEastAsia" w:eastAsiaTheme="majorEastAsia" w:hAnsiTheme="majorEastAsia" w:cs="Century"/>
                <w:spacing w:val="2"/>
              </w:rPr>
            </w:pPr>
          </w:p>
        </w:tc>
      </w:tr>
      <w:tr w:rsidR="007366FD" w:rsidRPr="00363B89" w:rsidTr="007366FD">
        <w:trPr>
          <w:trHeight w:val="277"/>
        </w:trPr>
        <w:tc>
          <w:tcPr>
            <w:tcW w:w="1427" w:type="pct"/>
            <w:tcBorders>
              <w:top w:val="single" w:sz="4" w:space="0" w:color="auto"/>
              <w:left w:val="single" w:sz="4" w:space="0" w:color="auto"/>
              <w:bottom w:val="single" w:sz="4" w:space="0" w:color="auto"/>
              <w:right w:val="single" w:sz="4" w:space="0" w:color="auto"/>
            </w:tcBorders>
            <w:hideMark/>
          </w:tcPr>
          <w:p w:rsidR="007366FD" w:rsidRPr="00363B89" w:rsidRDefault="007366FD">
            <w:pPr>
              <w:autoSpaceDE w:val="0"/>
              <w:autoSpaceDN w:val="0"/>
              <w:spacing w:line="240" w:lineRule="exact"/>
              <w:rPr>
                <w:rFonts w:asciiTheme="majorEastAsia" w:eastAsiaTheme="majorEastAsia" w:hAnsiTheme="majorEastAsia" w:cs="ＭＳ 明朝"/>
                <w:sz w:val="16"/>
              </w:rPr>
            </w:pPr>
            <w:r w:rsidRPr="00363B89">
              <w:rPr>
                <w:rFonts w:asciiTheme="majorEastAsia" w:eastAsiaTheme="majorEastAsia" w:hAnsiTheme="majorEastAsia" w:cs="ＭＳ 明朝" w:hint="eastAsia"/>
                <w:sz w:val="16"/>
              </w:rPr>
              <w:t>本事業で取り組む対象分野となる</w:t>
            </w:r>
          </w:p>
          <w:p w:rsidR="007366FD" w:rsidRPr="00363B89" w:rsidRDefault="007366FD">
            <w:pPr>
              <w:autoSpaceDE w:val="0"/>
              <w:autoSpaceDN w:val="0"/>
              <w:spacing w:line="240" w:lineRule="exact"/>
              <w:rPr>
                <w:rFonts w:asciiTheme="majorEastAsia" w:eastAsiaTheme="majorEastAsia" w:hAnsiTheme="majorEastAsia" w:cs="Century"/>
                <w:spacing w:val="2"/>
              </w:rPr>
            </w:pPr>
            <w:r w:rsidRPr="00363B89">
              <w:rPr>
                <w:rFonts w:asciiTheme="majorEastAsia" w:eastAsiaTheme="majorEastAsia" w:hAnsiTheme="majorEastAsia" w:cs="ＭＳ 明朝" w:hint="eastAsia"/>
                <w:sz w:val="16"/>
              </w:rPr>
              <w:t>業種（日本</w:t>
            </w:r>
            <w:r w:rsidRPr="00363B89">
              <w:rPr>
                <w:rFonts w:asciiTheme="majorEastAsia" w:eastAsiaTheme="majorEastAsia" w:hAnsiTheme="majorEastAsia" w:cs="ＭＳ 明朝" w:hint="eastAsia"/>
                <w:sz w:val="16"/>
                <w:szCs w:val="16"/>
              </w:rPr>
              <w:t>標準</w:t>
            </w:r>
            <w:r w:rsidRPr="00363B89">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autoSpaceDE w:val="0"/>
              <w:autoSpaceDN w:val="0"/>
              <w:spacing w:line="300" w:lineRule="exact"/>
              <w:jc w:val="center"/>
              <w:rPr>
                <w:rFonts w:asciiTheme="majorEastAsia" w:eastAsiaTheme="majorEastAsia" w:hAnsiTheme="majorEastAsia" w:cs="Century"/>
                <w:spacing w:val="2"/>
              </w:rPr>
            </w:pPr>
            <w:r w:rsidRPr="00363B89">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300" w:lineRule="exact"/>
              <w:rPr>
                <w:rFonts w:asciiTheme="majorEastAsia" w:eastAsiaTheme="majorEastAsia" w:hAnsiTheme="majorEastAsia" w:cs="Century"/>
                <w:spacing w:val="2"/>
              </w:rPr>
            </w:pPr>
          </w:p>
        </w:tc>
      </w:tr>
    </w:tbl>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widowControl/>
        <w:jc w:val="left"/>
        <w:rPr>
          <w:rFonts w:asciiTheme="majorEastAsia" w:eastAsiaTheme="majorEastAsia" w:hAnsiTheme="majorEastAsia"/>
        </w:rPr>
      </w:pPr>
      <w:r w:rsidRPr="00363B89">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366FD" w:rsidRPr="00363B89" w:rsidTr="007366FD">
        <w:trPr>
          <w:trHeight w:val="699"/>
        </w:trPr>
        <w:tc>
          <w:tcPr>
            <w:tcW w:w="5000" w:type="pct"/>
            <w:gridSpan w:val="2"/>
            <w:tcBorders>
              <w:top w:val="single" w:sz="4" w:space="0" w:color="auto"/>
              <w:left w:val="single" w:sz="4" w:space="0" w:color="auto"/>
              <w:bottom w:val="single" w:sz="4" w:space="0" w:color="auto"/>
              <w:right w:val="single" w:sz="4" w:space="0" w:color="auto"/>
            </w:tcBorders>
          </w:tcPr>
          <w:p w:rsidR="007366FD" w:rsidRPr="00363B89" w:rsidRDefault="007366FD">
            <w:pPr>
              <w:widowControl/>
              <w:jc w:val="left"/>
              <w:rPr>
                <w:rFonts w:asciiTheme="majorEastAsia" w:eastAsiaTheme="majorEastAsia" w:hAnsiTheme="majorEastAsia" w:cs="Times New Roman"/>
                <w:szCs w:val="16"/>
              </w:rPr>
            </w:pPr>
          </w:p>
          <w:p w:rsidR="007366FD" w:rsidRPr="00363B89" w:rsidRDefault="007366FD">
            <w:pPr>
              <w:widowControl/>
              <w:jc w:val="left"/>
              <w:rPr>
                <w:rFonts w:asciiTheme="majorEastAsia" w:eastAsiaTheme="majorEastAsia" w:hAnsiTheme="majorEastAsia" w:cs="Times New Roman"/>
                <w:szCs w:val="16"/>
              </w:rPr>
            </w:pPr>
          </w:p>
          <w:p w:rsidR="007366FD" w:rsidRPr="00363B89" w:rsidRDefault="007366FD">
            <w:pPr>
              <w:widowControl/>
              <w:jc w:val="left"/>
              <w:rPr>
                <w:rFonts w:asciiTheme="majorEastAsia" w:eastAsiaTheme="majorEastAsia" w:hAnsiTheme="majorEastAsia" w:cs="Times New Roman"/>
                <w:szCs w:val="16"/>
              </w:rPr>
            </w:pPr>
          </w:p>
          <w:p w:rsidR="007366FD" w:rsidRPr="00363B89" w:rsidRDefault="007366FD">
            <w:pPr>
              <w:widowControl/>
              <w:spacing w:line="240" w:lineRule="exact"/>
              <w:jc w:val="left"/>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7366FD" w:rsidRPr="00363B89" w:rsidRDefault="007366FD">
            <w:pPr>
              <w:widowControl/>
              <w:spacing w:line="240" w:lineRule="exact"/>
              <w:ind w:firstLineChars="200" w:firstLine="320"/>
              <w:jc w:val="left"/>
              <w:rPr>
                <w:rFonts w:asciiTheme="majorEastAsia" w:eastAsiaTheme="majorEastAsia" w:hAnsiTheme="majorEastAsia" w:cs="Times New Roman"/>
                <w:spacing w:val="5"/>
                <w:sz w:val="22"/>
              </w:rPr>
            </w:pPr>
            <w:r w:rsidRPr="00363B89">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366FD" w:rsidRPr="00363B89" w:rsidTr="007366FD">
        <w:trPr>
          <w:trHeight w:val="451"/>
        </w:trPr>
        <w:tc>
          <w:tcPr>
            <w:tcW w:w="1568" w:type="pct"/>
            <w:tcBorders>
              <w:top w:val="single" w:sz="4" w:space="0" w:color="auto"/>
              <w:left w:val="single" w:sz="4" w:space="0" w:color="auto"/>
              <w:bottom w:val="single" w:sz="4" w:space="0" w:color="auto"/>
              <w:right w:val="single" w:sz="4" w:space="0" w:color="auto"/>
            </w:tcBorders>
            <w:hideMark/>
          </w:tcPr>
          <w:p w:rsidR="007366FD" w:rsidRPr="00363B89" w:rsidRDefault="007366FD">
            <w:pPr>
              <w:widowControl/>
              <w:spacing w:line="240" w:lineRule="exact"/>
              <w:jc w:val="left"/>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本事業で導入予定の機械装置等の名称</w:t>
            </w:r>
          </w:p>
          <w:p w:rsidR="007366FD" w:rsidRPr="00363B89" w:rsidRDefault="007366FD">
            <w:pPr>
              <w:widowControl/>
              <w:spacing w:line="240" w:lineRule="exact"/>
              <w:ind w:left="21" w:hangingChars="13" w:hanging="21"/>
              <w:jc w:val="left"/>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Borders>
              <w:top w:val="single" w:sz="4" w:space="0" w:color="auto"/>
              <w:left w:val="single" w:sz="4" w:space="0" w:color="auto"/>
              <w:bottom w:val="single" w:sz="4" w:space="0" w:color="auto"/>
              <w:right w:val="single" w:sz="4" w:space="0" w:color="auto"/>
            </w:tcBorders>
          </w:tcPr>
          <w:p w:rsidR="007366FD" w:rsidRPr="00363B89" w:rsidRDefault="007366FD">
            <w:pPr>
              <w:widowControl/>
              <w:jc w:val="left"/>
              <w:rPr>
                <w:rFonts w:asciiTheme="majorEastAsia" w:eastAsiaTheme="majorEastAsia" w:hAnsiTheme="majorEastAsia" w:cs="Times New Roman"/>
                <w:spacing w:val="5"/>
                <w:sz w:val="22"/>
              </w:rPr>
            </w:pPr>
          </w:p>
        </w:tc>
      </w:tr>
    </w:tbl>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widowControl/>
        <w:jc w:val="left"/>
        <w:rPr>
          <w:rFonts w:asciiTheme="majorEastAsia" w:eastAsiaTheme="majorEastAsia" w:hAnsiTheme="majorEastAsia"/>
        </w:rPr>
      </w:pPr>
      <w:r w:rsidRPr="00363B89">
        <w:rPr>
          <w:rFonts w:asciiTheme="majorEastAsia" w:eastAsiaTheme="majorEastAsia" w:hAnsiTheme="majorEastAsia" w:hint="eastAsia"/>
        </w:rPr>
        <w:t>（３）対象類型の分野</w:t>
      </w:r>
    </w:p>
    <w:p w:rsidR="007366FD" w:rsidRPr="00363B89" w:rsidRDefault="007366FD" w:rsidP="007366FD">
      <w:pPr>
        <w:spacing w:line="0" w:lineRule="atLeast"/>
        <w:rPr>
          <w:rFonts w:ascii="ＭＳ ゴシック" w:eastAsia="ＭＳ ゴシック" w:hAnsi="ＭＳ ゴシック"/>
        </w:rPr>
      </w:pPr>
      <w:r w:rsidRPr="00363B89">
        <w:rPr>
          <w:rFonts w:ascii="ＭＳ ゴシック" w:eastAsia="ＭＳ ゴシック" w:hAnsi="ＭＳ ゴシック" w:hint="eastAsia"/>
        </w:rPr>
        <w:t xml:space="preserve">　中小ものづくり高度化法の１２分野の技術との関連性として、該当する項目に</w:t>
      </w:r>
      <w:r w:rsidRPr="00363B89">
        <w:rPr>
          <w:rFonts w:ascii="ＭＳ ゴシック" w:eastAsia="ＭＳ ゴシック" w:hAnsi="ＭＳ ゴシック" w:cs="ＭＳ 明朝" w:hint="eastAsia"/>
        </w:rPr>
        <w:t>☑</w:t>
      </w:r>
      <w:r w:rsidRPr="00363B89">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7366FD" w:rsidRPr="00363B89" w:rsidTr="007366FD">
        <w:tc>
          <w:tcPr>
            <w:tcW w:w="5000" w:type="pct"/>
            <w:tcBorders>
              <w:top w:val="single" w:sz="4" w:space="0" w:color="auto"/>
              <w:left w:val="single" w:sz="4" w:space="0" w:color="auto"/>
              <w:bottom w:val="single" w:sz="4" w:space="0" w:color="auto"/>
              <w:right w:val="single" w:sz="4" w:space="0" w:color="auto"/>
            </w:tcBorders>
            <w:hideMark/>
          </w:tcPr>
          <w:p w:rsidR="007366FD" w:rsidRPr="00363B89" w:rsidRDefault="007366FD">
            <w:pPr>
              <w:ind w:firstLineChars="100" w:firstLine="200"/>
              <w:jc w:val="left"/>
              <w:rPr>
                <w:rFonts w:ascii="ＭＳ ゴシック" w:eastAsia="ＭＳ ゴシック" w:hAnsi="ＭＳ ゴシック" w:cs="Times New Roman"/>
              </w:rPr>
            </w:pPr>
            <w:r w:rsidRPr="00363B89">
              <w:rPr>
                <w:rFonts w:ascii="ＭＳ ゴシック" w:eastAsia="ＭＳ ゴシック" w:hAnsi="ＭＳ ゴシック" w:cs="Times New Roman" w:hint="eastAsia"/>
              </w:rPr>
              <w:t>□デザイン　　　　　　　□情報処理　　　　　　　　□精密加工　　　　□製造環境</w:t>
            </w:r>
          </w:p>
          <w:p w:rsidR="007366FD" w:rsidRPr="00363B89" w:rsidRDefault="007366FD">
            <w:pPr>
              <w:ind w:firstLineChars="100" w:firstLine="200"/>
              <w:jc w:val="left"/>
              <w:rPr>
                <w:rFonts w:ascii="ＭＳ ゴシック" w:eastAsia="ＭＳ ゴシック" w:hAnsi="ＭＳ ゴシック" w:cs="Times New Roman"/>
              </w:rPr>
            </w:pPr>
            <w:r w:rsidRPr="00363B89">
              <w:rPr>
                <w:rFonts w:ascii="ＭＳ ゴシック" w:eastAsia="ＭＳ ゴシック" w:hAnsi="ＭＳ ゴシック" w:cs="Times New Roman" w:hint="eastAsia"/>
              </w:rPr>
              <w:t>□接合・実装　　　　　　□立体造形　　　　　　　　□表面処理　　　　□機械制御</w:t>
            </w:r>
          </w:p>
          <w:p w:rsidR="007366FD" w:rsidRPr="00363B89" w:rsidRDefault="007366FD">
            <w:pPr>
              <w:ind w:firstLineChars="100" w:firstLine="200"/>
              <w:jc w:val="lef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□複合・新機能材料　　　□材料製造プロセス　　　　□バイオ　　　　　□測定計測</w:t>
            </w:r>
          </w:p>
        </w:tc>
      </w:tr>
    </w:tbl>
    <w:p w:rsidR="007366FD" w:rsidRPr="00363B89" w:rsidRDefault="007366FD" w:rsidP="007366FD">
      <w:pPr>
        <w:suppressAutoHyphens/>
        <w:jc w:val="left"/>
        <w:rPr>
          <w:rFonts w:asciiTheme="majorEastAsia" w:eastAsiaTheme="majorEastAsia" w:hAnsiTheme="majorEastAsia" w:cs="ＭＳ 明朝"/>
          <w:sz w:val="22"/>
        </w:rPr>
      </w:pPr>
    </w:p>
    <w:p w:rsidR="007366FD" w:rsidRPr="00363B89" w:rsidRDefault="007366FD" w:rsidP="007366FD">
      <w:pPr>
        <w:suppressAutoHyphens/>
        <w:jc w:val="left"/>
        <w:rPr>
          <w:rFonts w:asciiTheme="majorEastAsia" w:eastAsiaTheme="majorEastAsia" w:hAnsiTheme="majorEastAsia" w:cs="ＭＳ 明朝"/>
          <w:szCs w:val="21"/>
        </w:rPr>
      </w:pPr>
      <w:r w:rsidRPr="00363B89">
        <w:rPr>
          <w:rFonts w:asciiTheme="majorEastAsia" w:eastAsiaTheme="majorEastAsia" w:hAnsiTheme="majorEastAsia" w:cs="ＭＳ 明朝" w:hint="eastAsia"/>
          <w:szCs w:val="21"/>
        </w:rPr>
        <w:t>（４）事業類型等の内容</w:t>
      </w:r>
    </w:p>
    <w:p w:rsidR="007366FD" w:rsidRPr="00363B89" w:rsidRDefault="007366FD" w:rsidP="007366FD">
      <w:pPr>
        <w:suppressAutoHyphens/>
        <w:rPr>
          <w:rFonts w:asciiTheme="majorEastAsia" w:eastAsiaTheme="majorEastAsia" w:hAnsiTheme="majorEastAsia" w:cs="ＭＳ 明朝"/>
          <w:szCs w:val="21"/>
        </w:rPr>
      </w:pPr>
      <w:r w:rsidRPr="00363B89">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7366FD" w:rsidRPr="00363B89" w:rsidTr="007366FD">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6FD" w:rsidRPr="00363B89" w:rsidRDefault="007366FD">
            <w:pPr>
              <w:spacing w:line="300" w:lineRule="exact"/>
              <w:rPr>
                <w:rFonts w:asciiTheme="majorEastAsia" w:eastAsiaTheme="majorEastAsia" w:hAnsiTheme="majorEastAsia"/>
              </w:rPr>
            </w:pPr>
          </w:p>
        </w:tc>
        <w:tc>
          <w:tcPr>
            <w:tcW w:w="1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widowControl/>
              <w:jc w:val="center"/>
              <w:rPr>
                <w:rFonts w:asciiTheme="majorEastAsia" w:eastAsiaTheme="majorEastAsia" w:hAnsiTheme="majorEastAsia"/>
              </w:rPr>
            </w:pPr>
            <w:r w:rsidRPr="00363B89">
              <w:rPr>
                <w:rFonts w:asciiTheme="majorEastAsia" w:eastAsiaTheme="majorEastAsia" w:hAnsiTheme="majorEastAsia" w:cs="Times New Roman" w:hint="eastAsia"/>
              </w:rPr>
              <w:t>一般型</w:t>
            </w:r>
          </w:p>
        </w:tc>
        <w:tc>
          <w:tcPr>
            <w:tcW w:w="1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小規模型</w:t>
            </w:r>
          </w:p>
        </w:tc>
      </w:tr>
      <w:tr w:rsidR="007366FD" w:rsidRPr="00363B89" w:rsidTr="007366FD">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rPr>
                <w:rFonts w:asciiTheme="majorEastAsia" w:eastAsiaTheme="majorEastAsia" w:hAnsiTheme="majorEastAsia" w:cs="Times New Roman"/>
              </w:rPr>
            </w:pPr>
            <w:r w:rsidRPr="00363B89">
              <w:rPr>
                <w:rFonts w:asciiTheme="majorEastAsia" w:eastAsiaTheme="majorEastAsia" w:hAnsiTheme="majorEastAsia" w:cs="Times New Roman" w:hint="eastAsia"/>
              </w:rPr>
              <w:t>①事業類型</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＜いずれか１つに☑＞</w:t>
            </w:r>
          </w:p>
        </w:tc>
        <w:tc>
          <w:tcPr>
            <w:tcW w:w="1787"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Theme="majorEastAsia" w:eastAsiaTheme="majorEastAsia" w:hAnsiTheme="majorEastAsia" w:cs="Times New Roman"/>
              </w:rPr>
            </w:pPr>
            <w:r w:rsidRPr="00363B89">
              <w:rPr>
                <w:rFonts w:asciiTheme="majorEastAsia" w:eastAsiaTheme="majorEastAsia" w:hAnsiTheme="majorEastAsia" w:cs="Times New Roman" w:hint="eastAsia"/>
              </w:rPr>
              <w:t>□</w:t>
            </w:r>
          </w:p>
        </w:tc>
        <w:tc>
          <w:tcPr>
            <w:tcW w:w="1787"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400" w:firstLine="840"/>
              <w:rPr>
                <w:rFonts w:asciiTheme="majorEastAsia" w:eastAsiaTheme="majorEastAsia" w:hAnsiTheme="majorEastAsia" w:cs="Times New Roman"/>
              </w:rPr>
            </w:pPr>
            <w:r w:rsidRPr="00363B89">
              <w:rPr>
                <w:rFonts w:asciiTheme="majorEastAsia" w:eastAsiaTheme="majorEastAsia" w:hAnsiTheme="majorEastAsia" w:cs="Times New Roman" w:hint="eastAsia"/>
              </w:rPr>
              <w:t>□設備投資のみ</w:t>
            </w:r>
          </w:p>
          <w:p w:rsidR="007366FD" w:rsidRPr="00363B89" w:rsidRDefault="007366FD">
            <w:pPr>
              <w:widowControl/>
              <w:ind w:firstLineChars="400" w:firstLine="840"/>
              <w:rPr>
                <w:rFonts w:asciiTheme="majorEastAsia" w:eastAsiaTheme="majorEastAsia" w:hAnsiTheme="majorEastAsia"/>
              </w:rPr>
            </w:pPr>
            <w:r w:rsidRPr="00363B89">
              <w:rPr>
                <w:rFonts w:asciiTheme="majorEastAsia" w:eastAsiaTheme="majorEastAsia" w:hAnsiTheme="majorEastAsia" w:cs="Times New Roman" w:hint="eastAsia"/>
              </w:rPr>
              <w:t>□試作開発等</w:t>
            </w:r>
          </w:p>
        </w:tc>
      </w:tr>
      <w:tr w:rsidR="007366FD" w:rsidRPr="00363B89" w:rsidTr="007366FD">
        <w:trPr>
          <w:trHeight w:val="2326"/>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hint="eastAsia"/>
              </w:rPr>
              <w:t>②補助率２／３要件</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＜該当する箇所に☑＞</w:t>
            </w:r>
          </w:p>
        </w:tc>
        <w:tc>
          <w:tcPr>
            <w:tcW w:w="1787"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tc>
        <w:tc>
          <w:tcPr>
            <w:tcW w:w="1787"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315" w:hangingChars="150" w:hanging="315"/>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p w:rsidR="007366FD" w:rsidRPr="00363B89" w:rsidRDefault="007366FD">
            <w:pPr>
              <w:ind w:left="315" w:hangingChars="150" w:hanging="315"/>
              <w:rPr>
                <w:rFonts w:asciiTheme="majorEastAsia" w:eastAsiaTheme="majorEastAsia" w:hAnsiTheme="majorEastAsia"/>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7366FD" w:rsidRPr="00363B89" w:rsidTr="007366FD">
        <w:trPr>
          <w:trHeight w:val="510"/>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ind w:leftChars="1" w:left="178" w:rightChars="80" w:right="168" w:hangingChars="84" w:hanging="176"/>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③補助上限額の増額要件</w:t>
            </w:r>
          </w:p>
          <w:p w:rsidR="007366FD" w:rsidRPr="00363B89" w:rsidRDefault="007366FD">
            <w:pPr>
              <w:spacing w:line="300" w:lineRule="exact"/>
              <w:ind w:leftChars="1" w:left="178" w:rightChars="80" w:right="168" w:hangingChars="84" w:hanging="176"/>
              <w:rPr>
                <w:rFonts w:asciiTheme="majorEastAsia" w:eastAsiaTheme="majorEastAsia" w:hAnsiTheme="majorEastAsia"/>
              </w:rPr>
            </w:pPr>
            <w:r w:rsidRPr="00363B89">
              <w:rPr>
                <w:rFonts w:asciiTheme="majorEastAsia" w:eastAsiaTheme="majorEastAsia" w:hAnsiTheme="majorEastAsia" w:cs="Times New Roman" w:hint="eastAsia"/>
              </w:rPr>
              <w:t>＜該当する場合は☑＞</w:t>
            </w:r>
          </w:p>
        </w:tc>
        <w:tc>
          <w:tcPr>
            <w:tcW w:w="3574" w:type="pct"/>
            <w:gridSpan w:val="2"/>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rPr>
            </w:pPr>
            <w:r w:rsidRPr="00363B89">
              <w:rPr>
                <w:rFonts w:asciiTheme="majorEastAsia" w:eastAsiaTheme="majorEastAsia" w:hAnsiTheme="majorEastAsia" w:hint="eastAsia"/>
              </w:rPr>
              <w:t>□ 生産性向上に資する専門家の活用を希望する</w:t>
            </w:r>
          </w:p>
        </w:tc>
      </w:tr>
      <w:tr w:rsidR="007366FD" w:rsidRPr="00363B89" w:rsidTr="007366FD">
        <w:trPr>
          <w:trHeight w:val="439"/>
        </w:trPr>
        <w:tc>
          <w:tcPr>
            <w:tcW w:w="1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④特定非営利活動法人単体である場合の補助対象要件</w:t>
            </w:r>
          </w:p>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＜該当する場合は☑＞</w:t>
            </w:r>
          </w:p>
        </w:tc>
        <w:tc>
          <w:tcPr>
            <w:tcW w:w="3574" w:type="pct"/>
            <w:gridSpan w:val="2"/>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ind w:left="210" w:hangingChars="100" w:hanging="210"/>
              <w:jc w:val="left"/>
              <w:rPr>
                <w:rFonts w:asciiTheme="majorEastAsia" w:eastAsiaTheme="majorEastAsia" w:hAnsiTheme="majorEastAsia"/>
              </w:rPr>
            </w:pPr>
            <w:r w:rsidRPr="00363B8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7366FD" w:rsidRPr="00363B89" w:rsidRDefault="007366FD" w:rsidP="007366FD">
      <w:pPr>
        <w:rPr>
          <w:rFonts w:asciiTheme="majorEastAsia" w:eastAsiaTheme="majorEastAsia" w:hAnsiTheme="majorEastAsia"/>
          <w:sz w:val="22"/>
        </w:rPr>
      </w:pPr>
    </w:p>
    <w:p w:rsidR="007366FD" w:rsidRPr="00363B89" w:rsidRDefault="007366FD" w:rsidP="007366FD">
      <w:pPr>
        <w:rPr>
          <w:rFonts w:asciiTheme="majorEastAsia" w:eastAsiaTheme="majorEastAsia" w:hAnsiTheme="majorEastAsia"/>
          <w:sz w:val="22"/>
        </w:rPr>
      </w:pPr>
      <w:r w:rsidRPr="00363B89">
        <w:rPr>
          <w:rFonts w:asciiTheme="majorEastAsia" w:eastAsiaTheme="majorEastAsia" w:hAnsiTheme="majorEastAsia" w:hint="eastAsia"/>
          <w:kern w:val="0"/>
          <w:sz w:val="22"/>
        </w:rPr>
        <w:br w:type="page"/>
      </w:r>
    </w:p>
    <w:p w:rsidR="007366FD" w:rsidRPr="00363B89" w:rsidRDefault="007366FD" w:rsidP="007366FD">
      <w:pPr>
        <w:rPr>
          <w:rFonts w:asciiTheme="majorEastAsia" w:eastAsiaTheme="majorEastAsia" w:hAnsiTheme="majorEastAsia"/>
          <w:sz w:val="22"/>
        </w:rPr>
      </w:pPr>
      <w:r w:rsidRPr="00363B89">
        <w:rPr>
          <w:rFonts w:asciiTheme="majorEastAsia" w:eastAsiaTheme="majorEastAsia" w:hAnsiTheme="majorEastAsia" w:hint="eastAsia"/>
          <w:sz w:val="22"/>
        </w:rPr>
        <w:lastRenderedPageBreak/>
        <w:t>（５）事業の具体的な内容</w:t>
      </w:r>
    </w:p>
    <w:p w:rsidR="007366FD" w:rsidRPr="00363B89" w:rsidRDefault="007366FD" w:rsidP="007366FD">
      <w:pPr>
        <w:rPr>
          <w:rFonts w:ascii="ＭＳ ゴシック" w:eastAsia="ＭＳ ゴシック" w:hAnsi="ＭＳ ゴシック"/>
          <w:sz w:val="22"/>
          <w:u w:val="double"/>
        </w:rPr>
      </w:pPr>
      <w:r w:rsidRPr="00363B89">
        <w:rPr>
          <w:rFonts w:ascii="ＭＳ ゴシック" w:eastAsia="ＭＳ ゴシック" w:hAnsi="ＭＳ ゴシック" w:hint="eastAsia"/>
          <w:sz w:val="22"/>
          <w:u w:val="double"/>
        </w:rPr>
        <w:t>その１：革新的な試作品開発・生産プロセスの改善の具体的な取組内容</w:t>
      </w: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ind w:firstLineChars="100" w:firstLine="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導入する技術等について</w:t>
      </w:r>
    </w:p>
    <w:p w:rsidR="007366FD" w:rsidRPr="00363B89" w:rsidRDefault="007366FD" w:rsidP="007366FD">
      <w:pPr>
        <w:rPr>
          <w:rFonts w:ascii="ＭＳ ゴシック" w:eastAsia="ＭＳ ゴシック" w:hAnsi="ＭＳ ゴシック" w:cs="Times New Roman"/>
          <w:sz w:val="16"/>
          <w:szCs w:val="16"/>
        </w:rPr>
      </w:pPr>
      <w:r w:rsidRPr="00363B89">
        <w:rPr>
          <w:rFonts w:ascii="ＭＳ ゴシック" w:eastAsia="ＭＳ ゴシック" w:hAnsi="ＭＳ ゴシック" w:hint="eastAsia"/>
          <w:sz w:val="16"/>
          <w:szCs w:val="16"/>
        </w:rPr>
        <w:t xml:space="preserve">　（※）</w:t>
      </w:r>
      <w:r w:rsidRPr="00363B89">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7366FD" w:rsidRPr="00363B89" w:rsidTr="007366FD">
        <w:trPr>
          <w:trHeight w:val="567"/>
          <w:jc w:val="center"/>
        </w:trPr>
        <w:tc>
          <w:tcPr>
            <w:tcW w:w="1508" w:type="pct"/>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導入予定技術名等</w:t>
            </w:r>
          </w:p>
        </w:tc>
        <w:tc>
          <w:tcPr>
            <w:tcW w:w="1788" w:type="pct"/>
            <w:tcBorders>
              <w:top w:val="single" w:sz="8" w:space="0" w:color="auto"/>
              <w:left w:val="single" w:sz="4" w:space="0" w:color="000000"/>
              <w:bottom w:val="single" w:sz="4" w:space="0" w:color="000000"/>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知的財産権等の種類</w:t>
            </w:r>
          </w:p>
          <w:p w:rsidR="007366FD" w:rsidRPr="00363B89" w:rsidRDefault="007366FD">
            <w:pPr>
              <w:spacing w:line="240" w:lineRule="exac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bottom w:val="single" w:sz="4" w:space="0" w:color="000000"/>
              <w:right w:val="single" w:sz="8" w:space="0" w:color="auto"/>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導入予定技術等の概要</w:t>
            </w:r>
          </w:p>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7366FD" w:rsidRPr="00363B89" w:rsidTr="007366FD">
        <w:trPr>
          <w:trHeight w:val="469"/>
          <w:jc w:val="center"/>
        </w:trPr>
        <w:tc>
          <w:tcPr>
            <w:tcW w:w="1508" w:type="pct"/>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17"/>
              </w:rPr>
            </w:pPr>
          </w:p>
        </w:tc>
        <w:tc>
          <w:tcPr>
            <w:tcW w:w="1788" w:type="pct"/>
            <w:tcBorders>
              <w:top w:val="single" w:sz="4" w:space="0" w:color="000000"/>
              <w:left w:val="single" w:sz="4" w:space="0" w:color="000000"/>
              <w:bottom w:val="single" w:sz="8" w:space="0" w:color="auto"/>
              <w:right w:val="single" w:sz="4" w:space="0" w:color="auto"/>
            </w:tcBorders>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特許権・実用新案権・意匠権</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商標権・国際規格認証</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　　　　　）</w:t>
            </w:r>
          </w:p>
        </w:tc>
        <w:tc>
          <w:tcPr>
            <w:tcW w:w="1704" w:type="pct"/>
            <w:tcBorders>
              <w:top w:val="single" w:sz="4" w:space="0" w:color="000000"/>
              <w:left w:val="single" w:sz="4" w:space="0" w:color="auto"/>
              <w:bottom w:val="single" w:sz="8" w:space="0" w:color="auto"/>
              <w:right w:val="single" w:sz="8" w:space="0" w:color="auto"/>
            </w:tcBorders>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6"/>
                <w:szCs w:val="16"/>
              </w:rPr>
              <w:t>（※）記入できなければ別紙に</w:t>
            </w:r>
          </w:p>
        </w:tc>
      </w:tr>
    </w:tbl>
    <w:p w:rsidR="007366FD" w:rsidRPr="00363B89" w:rsidRDefault="007366FD" w:rsidP="007366FD">
      <w:pPr>
        <w:spacing w:line="0" w:lineRule="atLeast"/>
        <w:rPr>
          <w:rFonts w:ascii="ＭＳ ゴシック" w:eastAsia="ＭＳ ゴシック" w:hAnsi="ＭＳ ゴシック" w:cs="Times New Roman"/>
          <w:sz w:val="6"/>
          <w:szCs w:val="17"/>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ind w:firstLineChars="100" w:firstLine="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専門家指導について</w:t>
      </w:r>
    </w:p>
    <w:p w:rsidR="007366FD" w:rsidRPr="00363B89" w:rsidRDefault="007366FD" w:rsidP="007366FD">
      <w:pPr>
        <w:rPr>
          <w:rFonts w:ascii="ＭＳ ゴシック" w:eastAsia="ＭＳ ゴシック" w:hAnsi="ＭＳ ゴシック" w:cs="Times New Roman"/>
          <w:sz w:val="16"/>
          <w:szCs w:val="16"/>
        </w:rPr>
      </w:pPr>
      <w:r w:rsidRPr="00363B89">
        <w:rPr>
          <w:rFonts w:ascii="ＭＳ ゴシック" w:eastAsia="ＭＳ ゴシック" w:hAnsi="ＭＳ ゴシック" w:hint="eastAsia"/>
          <w:sz w:val="16"/>
          <w:szCs w:val="16"/>
        </w:rPr>
        <w:t xml:space="preserve">　（※）</w:t>
      </w:r>
      <w:r w:rsidRPr="00363B89">
        <w:rPr>
          <w:rFonts w:ascii="ＭＳ ゴシック" w:eastAsia="ＭＳ ゴシック" w:hAnsi="ＭＳ ゴシック" w:cs="Times New Roman" w:hint="eastAsia"/>
          <w:sz w:val="16"/>
          <w:szCs w:val="16"/>
        </w:rPr>
        <w:t>専門家経費（謝金）を計上する場合、記載してください。</w:t>
      </w:r>
    </w:p>
    <w:p w:rsidR="007366FD" w:rsidRPr="00363B89" w:rsidRDefault="007366FD" w:rsidP="007366FD">
      <w:pPr>
        <w:rPr>
          <w:rFonts w:ascii="ＭＳ 明朝" w:hAnsi="ＭＳ 明朝" w:cs="Times New Roman"/>
          <w:sz w:val="16"/>
          <w:szCs w:val="17"/>
        </w:rPr>
      </w:pPr>
      <w:r w:rsidRPr="00363B89">
        <w:rPr>
          <w:rFonts w:ascii="ＭＳ ゴシック" w:eastAsia="ＭＳ ゴシック" w:hAnsi="ＭＳ ゴシック" w:cs="Times New Roman" w:hint="eastAsia"/>
          <w:sz w:val="16"/>
          <w:szCs w:val="16"/>
        </w:rPr>
        <w:t xml:space="preserve">　</w:t>
      </w:r>
      <w:r w:rsidRPr="00363B89">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7366FD" w:rsidRPr="00363B89" w:rsidTr="007366FD">
        <w:trPr>
          <w:trHeight w:val="567"/>
          <w:jc w:val="center"/>
        </w:trPr>
        <w:tc>
          <w:tcPr>
            <w:tcW w:w="1761" w:type="pct"/>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専門家</w:t>
            </w:r>
          </w:p>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（所属先名称及び役職・氏名）</w:t>
            </w:r>
          </w:p>
        </w:tc>
        <w:tc>
          <w:tcPr>
            <w:tcW w:w="1759" w:type="pct"/>
            <w:tcBorders>
              <w:top w:val="single" w:sz="8" w:space="0" w:color="auto"/>
              <w:left w:val="single" w:sz="4" w:space="0" w:color="000000"/>
              <w:bottom w:val="single" w:sz="4" w:space="0" w:color="000000"/>
              <w:right w:val="single" w:sz="4"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bottom w:val="single" w:sz="4" w:space="0" w:color="000000"/>
              <w:right w:val="single" w:sz="8"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専門家の専門分野</w:t>
            </w:r>
          </w:p>
        </w:tc>
      </w:tr>
      <w:tr w:rsidR="007366FD" w:rsidRPr="00363B89" w:rsidTr="007366FD">
        <w:trPr>
          <w:trHeight w:val="568"/>
          <w:jc w:val="center"/>
        </w:trPr>
        <w:tc>
          <w:tcPr>
            <w:tcW w:w="1761" w:type="pct"/>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21"/>
              </w:rPr>
            </w:pPr>
          </w:p>
        </w:tc>
        <w:tc>
          <w:tcPr>
            <w:tcW w:w="1759" w:type="pct"/>
            <w:tcBorders>
              <w:top w:val="single" w:sz="4" w:space="0" w:color="000000"/>
              <w:left w:val="single" w:sz="4" w:space="0" w:color="000000"/>
              <w:bottom w:val="single" w:sz="8" w:space="0" w:color="auto"/>
              <w:right w:val="single" w:sz="4" w:space="0" w:color="auto"/>
            </w:tcBorders>
            <w:hideMark/>
          </w:tcPr>
          <w:p w:rsidR="007366FD" w:rsidRPr="00363B89" w:rsidRDefault="007366FD">
            <w:pPr>
              <w:rPr>
                <w:rFonts w:ascii="ＭＳ ゴシック" w:eastAsia="ＭＳ ゴシック" w:hAnsi="ＭＳ ゴシック" w:cs="Times New Roman"/>
                <w:szCs w:val="21"/>
              </w:rPr>
            </w:pPr>
            <w:r w:rsidRPr="00363B89">
              <w:rPr>
                <w:rFonts w:hint="eastAsia"/>
                <w:noProof/>
              </w:rPr>
              <mc:AlternateContent>
                <mc:Choice Requires="wps">
                  <w:drawing>
                    <wp:anchor distT="0" distB="0" distL="114300" distR="114300" simplePos="0" relativeHeight="252403712" behindDoc="0" locked="0" layoutInCell="1" allowOverlap="1">
                      <wp:simplePos x="0" y="0"/>
                      <wp:positionH relativeFrom="margin">
                        <wp:posOffset>-12065</wp:posOffset>
                      </wp:positionH>
                      <wp:positionV relativeFrom="paragraph">
                        <wp:posOffset>59690</wp:posOffset>
                      </wp:positionV>
                      <wp:extent cx="3743325" cy="23812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38125"/>
                              </a:xfrm>
                              <a:prstGeom prst="rect">
                                <a:avLst/>
                              </a:prstGeom>
                              <a:solidFill>
                                <a:srgbClr val="FFFFFF"/>
                              </a:solidFill>
                              <a:ln w="9525">
                                <a:solidFill>
                                  <a:srgbClr val="000000"/>
                                </a:solidFill>
                                <a:miter lim="800000"/>
                                <a:headEnd/>
                                <a:tailEnd/>
                              </a:ln>
                            </wps:spPr>
                            <wps:txbx>
                              <w:txbxContent>
                                <w:p w:rsidR="00097FDA" w:rsidRDefault="00097FDA" w:rsidP="007366FD">
                                  <w:pPr>
                                    <w:jc w:val="center"/>
                                    <w:rPr>
                                      <w:rFonts w:ascii="ＭＳ ゴシック" w:eastAsia="ＭＳ ゴシック" w:hAnsi="ＭＳ ゴシック"/>
                                      <w:szCs w:val="21"/>
                                    </w:rPr>
                                  </w:pPr>
                                  <w:r>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2" o:spid="_x0000_s1035" type="#_x0000_t202" style="position:absolute;left:0;text-align:left;margin-left:-.95pt;margin-top:4.7pt;width:294.75pt;height:18.75pt;z-index:25240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VATgIAAGwEAAAOAAAAZHJzL2Uyb0RvYy54bWysVM2O0zAQviPxDpbvNG26P2206WrpUoS0&#10;/EgLD+A6TmPh2GbsNinHrYR4CF4BceZ58iKMnW63/IgDIgfL45n5ZuabmVxctrUiGwFOGp3T0WBI&#10;idDcFFKvcvru7eLJhBLnmS6YMlrkdCscvZw9fnTR2EykpjKqEEAQRLussTmtvLdZkjheiZq5gbFC&#10;o7I0UDOPIqySAliD6LVK0uHwLGkMFBYMF87h63WvpLOIX5aC+9dl6YQnKqeYm48nxHMZzmR2wbIV&#10;MFtJvk+D/UMWNZMagx6grplnZA3yN6hacjDOlH7ATZ2YspRcxBqwmtHwl2puK2ZFrAXJcfZAk/t/&#10;sPzV5g0QWeQ0PUsp0azGJnW7T93d1+7ue7f7TLrdl2636+6+oUyCEVLWWJeh561FX98+NS22Ppbv&#10;7I3h7x3RZl4xvRJXAKapBCsw5VHwTI5cexwXQJbNS1NgZLb2JgK1JdSBT2SIIDq2bntol2g94fg4&#10;Pj8Zj9NTSjjq0vFkhPcQgmX33hacfy5MTcIlp4DjENHZ5sb53vTeJARzRsliIZWKAqyWcwVkw3B0&#10;FvHbo/9kpjRpcjo9xdh/hxjG708QtfS4A0rWOZ0cjFgWaHumC0yTZZ5J1d+xOqX3PAbqehJ9u2xj&#10;F6chQOB4aYotEgumH3lcUbxUBj5S0uC459R9WDMQlKgXGptzfpJOkUkfhclkioTDsWJ5pGCaI1BO&#10;uQdKemHu+51aW5CrCiP146DNFTa0lJHrh6z26eNIx27t1y/szLEcrR5+ErMfAAAA//8DAFBLAwQU&#10;AAYACAAAACEAvZhk2NwAAAAHAQAADwAAAGRycy9kb3ducmV2LnhtbEyOTU+DQBRF9yb+h8kzcWPa&#10;oU1FQB6N8SMuTbFJtw9mBCLzBpmh4L93XOny5t6ce/L9Ynpx1qPrLCNs1hEIzbVVHTcIx/eXVQLC&#10;eWJFvWWN8K0d7IvLi5wyZWc+6HPpGxEg7DJCaL0fMild3WpDbm0HzaH7sKMhH+LYSDXSHOCml9so&#10;iqWhjsNDS4N+bHX9WU4G4enNmbmetjdc0ZzY1y9+PpQnxOur5eEehNeL/xvDr35QhyI4VXZi5USP&#10;sNqkYYmQ7kCE+ja5i0FUCLs4BVnk8r9/8QMAAP//AwBQSwECLQAUAAYACAAAACEAtoM4kv4AAADh&#10;AQAAEwAAAAAAAAAAAAAAAAAAAAAAW0NvbnRlbnRfVHlwZXNdLnhtbFBLAQItABQABgAIAAAAIQA4&#10;/SH/1gAAAJQBAAALAAAAAAAAAAAAAAAAAC8BAABfcmVscy8ucmVsc1BLAQItABQABgAIAAAAIQDw&#10;1WVATgIAAGwEAAAOAAAAAAAAAAAAAAAAAC4CAABkcnMvZTJvRG9jLnhtbFBLAQItABQABgAIAAAA&#10;IQC9mGTY3AAAAAcBAAAPAAAAAAAAAAAAAAAAAKgEAABkcnMvZG93bnJldi54bWxQSwUGAAAAAAQA&#10;BADzAAAAsQUAAAAA&#10;">
                      <v:textbox inset="5.85pt,.7pt,5.85pt,.7pt">
                        <w:txbxContent>
                          <w:p w:rsidR="00097FDA" w:rsidRDefault="00097FDA" w:rsidP="007366FD">
                            <w:pPr>
                              <w:jc w:val="center"/>
                              <w:rPr>
                                <w:rFonts w:ascii="ＭＳ ゴシック" w:eastAsia="ＭＳ ゴシック" w:hAnsi="ＭＳ ゴシック"/>
                                <w:szCs w:val="21"/>
                              </w:rPr>
                            </w:pPr>
                            <w:r>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top w:val="single" w:sz="4" w:space="0" w:color="000000"/>
              <w:left w:val="single" w:sz="4" w:space="0" w:color="auto"/>
              <w:bottom w:val="single" w:sz="8" w:space="0" w:color="auto"/>
              <w:right w:val="single" w:sz="8" w:space="0" w:color="auto"/>
            </w:tcBorders>
          </w:tcPr>
          <w:p w:rsidR="007366FD" w:rsidRPr="00363B89" w:rsidRDefault="007366FD">
            <w:pPr>
              <w:rPr>
                <w:rFonts w:ascii="ＭＳ ゴシック" w:eastAsia="ＭＳ ゴシック" w:hAnsi="ＭＳ ゴシック" w:cs="Times New Roman"/>
                <w:szCs w:val="21"/>
              </w:rPr>
            </w:pPr>
          </w:p>
        </w:tc>
      </w:tr>
    </w:tbl>
    <w:p w:rsidR="007366FD" w:rsidRPr="00363B89" w:rsidRDefault="007366FD" w:rsidP="007366FD">
      <w:pPr>
        <w:ind w:leftChars="100" w:left="630" w:hangingChars="200" w:hanging="420"/>
        <w:rPr>
          <w:rFonts w:ascii="ＭＳ ゴシック" w:eastAsia="ＭＳ ゴシック" w:hAnsi="ＭＳ ゴシック" w:cs="Times New Roman"/>
          <w:szCs w:val="17"/>
        </w:rPr>
      </w:pPr>
    </w:p>
    <w:p w:rsidR="007366FD" w:rsidRPr="00363B89" w:rsidRDefault="007366FD" w:rsidP="007366FD">
      <w:pPr>
        <w:ind w:firstLineChars="100" w:firstLine="210"/>
        <w:rPr>
          <w:rFonts w:asciiTheme="majorEastAsia" w:eastAsiaTheme="majorEastAsia" w:hAnsiTheme="majorEastAsia"/>
        </w:rPr>
      </w:pPr>
      <w:r w:rsidRPr="00363B89">
        <w:rPr>
          <w:rFonts w:asciiTheme="majorEastAsia" w:eastAsiaTheme="majorEastAsia" w:hAnsiTheme="majorEastAsia" w:hint="eastAsia"/>
        </w:rPr>
        <w:t>委託先の名称及び内容について（小規模型の「試作開発等」のみ対象）</w:t>
      </w:r>
    </w:p>
    <w:p w:rsidR="007366FD" w:rsidRPr="00363B89" w:rsidRDefault="007366FD" w:rsidP="007366FD">
      <w:pPr>
        <w:spacing w:line="240" w:lineRule="exact"/>
        <w:ind w:left="480" w:hangingChars="300" w:hanging="48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 xml:space="preserve">　</w:t>
      </w:r>
      <w:r w:rsidRPr="00363B89">
        <w:rPr>
          <w:rFonts w:asciiTheme="majorEastAsia" w:eastAsiaTheme="majorEastAsia" w:hAnsiTheme="majorEastAsia" w:hint="eastAsia"/>
          <w:sz w:val="16"/>
          <w:szCs w:val="16"/>
        </w:rPr>
        <w:t>（※）</w:t>
      </w:r>
      <w:r w:rsidRPr="00363B89">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7366FD" w:rsidRPr="00363B89" w:rsidTr="007366FD">
        <w:trPr>
          <w:trHeight w:val="581"/>
          <w:jc w:val="center"/>
        </w:trPr>
        <w:tc>
          <w:tcPr>
            <w:tcW w:w="1740" w:type="pct"/>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委託予定先</w:t>
            </w:r>
          </w:p>
          <w:p w:rsidR="007366FD" w:rsidRPr="00363B89" w:rsidRDefault="007366FD">
            <w:pPr>
              <w:jc w:val="center"/>
            </w:pPr>
            <w:r w:rsidRPr="00363B89">
              <w:rPr>
                <w:rFonts w:asciiTheme="majorEastAsia" w:eastAsiaTheme="majorEastAsia" w:hAnsiTheme="majorEastAsia" w:hint="eastAsia"/>
              </w:rPr>
              <w:t>（名称・住所）</w:t>
            </w:r>
          </w:p>
        </w:tc>
        <w:tc>
          <w:tcPr>
            <w:tcW w:w="2063" w:type="pct"/>
            <w:tcBorders>
              <w:top w:val="single" w:sz="8" w:space="0" w:color="auto"/>
              <w:left w:val="single" w:sz="4" w:space="0" w:color="000000"/>
              <w:bottom w:val="single" w:sz="4" w:space="0" w:color="000000"/>
              <w:right w:val="single" w:sz="4"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bottom w:val="single" w:sz="4" w:space="0" w:color="000000"/>
              <w:right w:val="single" w:sz="8"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委託予定期間</w:t>
            </w:r>
          </w:p>
        </w:tc>
      </w:tr>
      <w:tr w:rsidR="007366FD" w:rsidRPr="00363B89" w:rsidTr="007366FD">
        <w:trPr>
          <w:trHeight w:val="558"/>
          <w:jc w:val="center"/>
        </w:trPr>
        <w:tc>
          <w:tcPr>
            <w:tcW w:w="1740" w:type="pct"/>
            <w:tcBorders>
              <w:top w:val="single" w:sz="4" w:space="0" w:color="000000"/>
              <w:left w:val="single" w:sz="8" w:space="0" w:color="auto"/>
              <w:bottom w:val="single" w:sz="8" w:space="0" w:color="auto"/>
              <w:right w:val="single" w:sz="4" w:space="0" w:color="000000"/>
            </w:tcBorders>
          </w:tcPr>
          <w:p w:rsidR="007366FD" w:rsidRPr="00363B89" w:rsidRDefault="007366FD">
            <w:pPr>
              <w:spacing w:line="276" w:lineRule="auto"/>
              <w:rPr>
                <w:rFonts w:asciiTheme="majorEastAsia" w:eastAsiaTheme="majorEastAsia" w:hAnsiTheme="majorEastAsia" w:cs="Times New Roman"/>
                <w:szCs w:val="21"/>
              </w:rPr>
            </w:pPr>
          </w:p>
          <w:p w:rsidR="007366FD" w:rsidRPr="00363B89" w:rsidRDefault="007366FD">
            <w:pPr>
              <w:spacing w:line="276" w:lineRule="auto"/>
              <w:rPr>
                <w:rFonts w:asciiTheme="majorEastAsia" w:eastAsiaTheme="majorEastAsia" w:hAnsiTheme="majorEastAsia" w:cs="Times New Roman"/>
                <w:szCs w:val="21"/>
              </w:rPr>
            </w:pPr>
          </w:p>
        </w:tc>
        <w:tc>
          <w:tcPr>
            <w:tcW w:w="2063" w:type="pct"/>
            <w:tcBorders>
              <w:top w:val="single" w:sz="4" w:space="0" w:color="000000"/>
              <w:left w:val="single" w:sz="4" w:space="0" w:color="000000"/>
              <w:bottom w:val="single" w:sz="8" w:space="0" w:color="auto"/>
              <w:right w:val="single" w:sz="4" w:space="0" w:color="auto"/>
            </w:tcBorders>
          </w:tcPr>
          <w:p w:rsidR="007366FD" w:rsidRPr="00363B89" w:rsidRDefault="007366FD">
            <w:pPr>
              <w:spacing w:line="276" w:lineRule="auto"/>
              <w:rPr>
                <w:rFonts w:asciiTheme="majorEastAsia" w:eastAsiaTheme="majorEastAsia" w:hAnsiTheme="majorEastAsia" w:cs="Times New Roman"/>
                <w:szCs w:val="21"/>
              </w:rPr>
            </w:pPr>
          </w:p>
          <w:p w:rsidR="007366FD" w:rsidRPr="00363B89" w:rsidRDefault="007366FD">
            <w:pPr>
              <w:spacing w:line="276" w:lineRule="auto"/>
              <w:rPr>
                <w:rFonts w:asciiTheme="majorEastAsia" w:eastAsiaTheme="majorEastAsia" w:hAnsiTheme="majorEastAsia" w:cs="Times New Roman"/>
                <w:szCs w:val="21"/>
              </w:rPr>
            </w:pPr>
          </w:p>
        </w:tc>
        <w:tc>
          <w:tcPr>
            <w:tcW w:w="1197" w:type="pct"/>
            <w:tcBorders>
              <w:top w:val="single" w:sz="4" w:space="0" w:color="000000"/>
              <w:left w:val="single" w:sz="4" w:space="0" w:color="auto"/>
              <w:bottom w:val="single" w:sz="8" w:space="0" w:color="auto"/>
              <w:right w:val="single" w:sz="8" w:space="0" w:color="auto"/>
            </w:tcBorders>
            <w:vAlign w:val="center"/>
            <w:hideMark/>
          </w:tcPr>
          <w:p w:rsidR="007366FD" w:rsidRPr="00363B89" w:rsidRDefault="007366FD">
            <w:pPr>
              <w:jc w:val="center"/>
              <w:rPr>
                <w:rFonts w:asciiTheme="majorEastAsia" w:eastAsiaTheme="majorEastAsia" w:hAnsiTheme="majorEastAsia"/>
                <w:szCs w:val="21"/>
              </w:rPr>
            </w:pPr>
            <w:r w:rsidRPr="00363B89">
              <w:rPr>
                <w:rFonts w:asciiTheme="majorEastAsia" w:eastAsiaTheme="majorEastAsia" w:hAnsiTheme="majorEastAsia" w:hint="eastAsia"/>
                <w:szCs w:val="21"/>
              </w:rPr>
              <w:t>年　月　日から</w:t>
            </w:r>
          </w:p>
          <w:p w:rsidR="007366FD" w:rsidRPr="00363B89" w:rsidRDefault="007366FD">
            <w:pPr>
              <w:jc w:val="center"/>
              <w:rPr>
                <w:rFonts w:asciiTheme="majorEastAsia" w:eastAsiaTheme="majorEastAsia" w:hAnsiTheme="majorEastAsia"/>
                <w:szCs w:val="21"/>
              </w:rPr>
            </w:pPr>
            <w:r w:rsidRPr="00363B89">
              <w:rPr>
                <w:rFonts w:asciiTheme="majorEastAsia" w:eastAsiaTheme="majorEastAsia" w:hAnsiTheme="majorEastAsia" w:hint="eastAsia"/>
                <w:szCs w:val="21"/>
              </w:rPr>
              <w:t>年　月　日まで</w:t>
            </w:r>
          </w:p>
        </w:tc>
      </w:tr>
    </w:tbl>
    <w:p w:rsidR="007366FD" w:rsidRPr="00363B89" w:rsidRDefault="007366FD" w:rsidP="007366FD">
      <w:pPr>
        <w:spacing w:line="200" w:lineRule="exact"/>
        <w:rPr>
          <w:rFonts w:ascii="ＭＳ ゴシック" w:eastAsia="ＭＳ ゴシック" w:hAnsi="ＭＳ ゴシック" w:cs="Times New Roman"/>
          <w:szCs w:val="17"/>
        </w:rPr>
      </w:pPr>
    </w:p>
    <w:p w:rsidR="007366FD" w:rsidRPr="00363B89" w:rsidRDefault="007366FD" w:rsidP="007366FD">
      <w:pPr>
        <w:ind w:firstLineChars="100" w:firstLine="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知的財産権等について（小規模型の「試作開発等」のみ対象）</w:t>
      </w:r>
    </w:p>
    <w:p w:rsidR="007366FD" w:rsidRPr="00363B89" w:rsidRDefault="007366FD" w:rsidP="007366FD">
      <w:pPr>
        <w:spacing w:line="240" w:lineRule="exact"/>
        <w:rPr>
          <w:rFonts w:ascii="ＭＳ 明朝" w:hAnsi="ＭＳ 明朝" w:cs="Times New Roman"/>
          <w:sz w:val="16"/>
          <w:szCs w:val="16"/>
        </w:rPr>
      </w:pPr>
      <w:r w:rsidRPr="00363B89">
        <w:rPr>
          <w:rFonts w:ascii="ＭＳ ゴシック" w:eastAsia="ＭＳ ゴシック" w:hAnsi="ＭＳ ゴシック" w:cs="Times New Roman" w:hint="eastAsia"/>
          <w:sz w:val="16"/>
          <w:szCs w:val="16"/>
        </w:rPr>
        <w:t xml:space="preserve">　</w:t>
      </w:r>
      <w:r w:rsidRPr="00363B89">
        <w:rPr>
          <w:rFonts w:ascii="ＭＳ ゴシック" w:eastAsia="ＭＳ ゴシック" w:hAnsi="ＭＳ ゴシック" w:hint="eastAsia"/>
          <w:sz w:val="16"/>
          <w:szCs w:val="16"/>
        </w:rPr>
        <w:t>（※）</w:t>
      </w:r>
      <w:r w:rsidRPr="00363B89">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7366FD" w:rsidRPr="00363B89" w:rsidTr="007366FD">
        <w:trPr>
          <w:trHeight w:val="567"/>
          <w:jc w:val="center"/>
        </w:trPr>
        <w:tc>
          <w:tcPr>
            <w:tcW w:w="1122" w:type="pct"/>
            <w:tcBorders>
              <w:top w:val="single" w:sz="8" w:space="0" w:color="auto"/>
              <w:left w:val="single" w:sz="8" w:space="0" w:color="auto"/>
              <w:bottom w:val="single" w:sz="4" w:space="0" w:color="000000"/>
              <w:right w:val="single" w:sz="4" w:space="0" w:color="auto"/>
            </w:tcBorders>
            <w:vAlign w:val="center"/>
            <w:hideMark/>
          </w:tcPr>
          <w:p w:rsidR="007366FD" w:rsidRPr="00363B89" w:rsidRDefault="007366FD">
            <w:pPr>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bottom w:val="single" w:sz="4" w:space="0" w:color="000000"/>
              <w:right w:val="single" w:sz="4" w:space="0" w:color="000000"/>
            </w:tcBorders>
            <w:vAlign w:val="center"/>
            <w:hideMark/>
          </w:tcPr>
          <w:p w:rsidR="007366FD" w:rsidRPr="00363B89" w:rsidRDefault="007366FD">
            <w:pPr>
              <w:spacing w:line="240" w:lineRule="exact"/>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知的財産権等の種類</w:t>
            </w:r>
          </w:p>
          <w:p w:rsidR="007366FD" w:rsidRPr="00363B89" w:rsidRDefault="007366FD">
            <w:pPr>
              <w:spacing w:line="240" w:lineRule="exac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jc w:val="center"/>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取得予定技術等の概要</w:t>
            </w:r>
          </w:p>
        </w:tc>
      </w:tr>
      <w:tr w:rsidR="007366FD" w:rsidRPr="00363B89" w:rsidTr="007366FD">
        <w:trPr>
          <w:trHeight w:val="974"/>
          <w:jc w:val="center"/>
        </w:trPr>
        <w:tc>
          <w:tcPr>
            <w:tcW w:w="1122" w:type="pct"/>
            <w:tcBorders>
              <w:top w:val="single" w:sz="4" w:space="0" w:color="000000"/>
              <w:left w:val="single" w:sz="8" w:space="0" w:color="auto"/>
              <w:bottom w:val="single" w:sz="8" w:space="0" w:color="auto"/>
              <w:right w:val="single" w:sz="4" w:space="0" w:color="auto"/>
            </w:tcBorders>
          </w:tcPr>
          <w:p w:rsidR="007366FD" w:rsidRPr="00363B89" w:rsidRDefault="007366FD">
            <w:pPr>
              <w:rPr>
                <w:rFonts w:ascii="ＭＳ ゴシック" w:eastAsia="ＭＳ ゴシック" w:hAnsi="ＭＳ ゴシック" w:cs="Times New Roman"/>
                <w:szCs w:val="17"/>
              </w:rPr>
            </w:pPr>
          </w:p>
        </w:tc>
        <w:tc>
          <w:tcPr>
            <w:tcW w:w="1627" w:type="pct"/>
            <w:tcBorders>
              <w:top w:val="single" w:sz="4" w:space="0" w:color="000000"/>
              <w:left w:val="single" w:sz="4" w:space="0" w:color="auto"/>
              <w:bottom w:val="single" w:sz="8" w:space="0" w:color="auto"/>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特許権・実用新案権・意匠権</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商標権・国際規格認証</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　　　　　）</w:t>
            </w:r>
          </w:p>
        </w:tc>
        <w:tc>
          <w:tcPr>
            <w:tcW w:w="2251" w:type="pct"/>
            <w:tcBorders>
              <w:top w:val="single" w:sz="4" w:space="0" w:color="000000"/>
              <w:left w:val="single" w:sz="4" w:space="0" w:color="000000"/>
              <w:bottom w:val="single" w:sz="8" w:space="0" w:color="auto"/>
              <w:right w:val="single" w:sz="8" w:space="0" w:color="auto"/>
            </w:tcBorders>
            <w:hideMark/>
          </w:tcPr>
          <w:p w:rsidR="007366FD" w:rsidRPr="00363B89" w:rsidRDefault="007366FD">
            <w:pP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（※）記入できなければ別紙にすることも可能です</w:t>
            </w:r>
          </w:p>
        </w:tc>
      </w:tr>
    </w:tbl>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cs="Times New Roman"/>
          <w:szCs w:val="17"/>
        </w:rPr>
      </w:pPr>
    </w:p>
    <w:p w:rsidR="007366FD" w:rsidRPr="00363B89" w:rsidRDefault="007366FD" w:rsidP="007366FD">
      <w:pPr>
        <w:rPr>
          <w:rFonts w:ascii="ＭＳ ゴシック" w:eastAsia="ＭＳ ゴシック" w:hAnsi="ＭＳ ゴシック" w:cs="Times New Roman"/>
          <w:szCs w:val="17"/>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r w:rsidRPr="00363B8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7366FD" w:rsidRPr="00363B89" w:rsidRDefault="007366FD" w:rsidP="007366FD">
      <w:pPr>
        <w:rPr>
          <w:rFonts w:ascii="ＭＳ ゴシック" w:eastAsia="ＭＳ ゴシック" w:hAnsi="ＭＳ ゴシック"/>
          <w:sz w:val="22"/>
        </w:rPr>
      </w:pPr>
      <w:r w:rsidRPr="00363B89">
        <w:rPr>
          <w:rFonts w:ascii="ＭＳ ゴシック" w:eastAsia="ＭＳ ゴシック" w:hAnsi="ＭＳ ゴシック" w:hint="eastAsia"/>
          <w:bCs/>
          <w:sz w:val="22"/>
        </w:rPr>
        <w:t>○概　要</w:t>
      </w: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spacing w:line="240" w:lineRule="exact"/>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p>
    <w:p w:rsidR="007366FD" w:rsidRPr="00363B89" w:rsidRDefault="007366FD" w:rsidP="007366FD">
      <w:pPr>
        <w:rPr>
          <w:rFonts w:ascii="ＭＳ ゴシック" w:eastAsia="ＭＳ ゴシック" w:hAnsi="ＭＳ ゴシック"/>
          <w:bCs/>
          <w:sz w:val="22"/>
        </w:rPr>
      </w:pPr>
      <w:r w:rsidRPr="00363B89">
        <w:rPr>
          <w:rFonts w:ascii="ＭＳ ゴシック" w:eastAsia="ＭＳ ゴシック" w:hAnsi="ＭＳ ゴシック" w:hint="eastAsia"/>
          <w:bCs/>
          <w:sz w:val="22"/>
        </w:rPr>
        <w:lastRenderedPageBreak/>
        <w:t xml:space="preserve">○会社全体の事業計画　　　　　　　　　　　　　　　　　　　　　　　　　　　　</w:t>
      </w:r>
      <w:r w:rsidRPr="00363B89">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15"/>
        <w:gridCol w:w="1332"/>
        <w:gridCol w:w="1423"/>
        <w:gridCol w:w="1423"/>
        <w:gridCol w:w="1282"/>
        <w:gridCol w:w="1282"/>
        <w:gridCol w:w="1271"/>
      </w:tblGrid>
      <w:tr w:rsidR="007366FD" w:rsidRPr="00363B89" w:rsidTr="007366FD">
        <w:tc>
          <w:tcPr>
            <w:tcW w:w="838" w:type="pct"/>
            <w:tcBorders>
              <w:top w:val="single" w:sz="4" w:space="0" w:color="auto"/>
              <w:left w:val="single" w:sz="4" w:space="0" w:color="auto"/>
              <w:bottom w:val="double"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hideMark/>
          </w:tcPr>
          <w:p w:rsidR="007366FD" w:rsidRPr="00363B89" w:rsidRDefault="007366FD">
            <w:pPr>
              <w:spacing w:line="240" w:lineRule="exact"/>
              <w:rPr>
                <w:rFonts w:ascii="ＭＳ ゴシック" w:eastAsia="ＭＳ ゴシック" w:hAnsi="ＭＳ ゴシック"/>
                <w:bCs/>
                <w:sz w:val="20"/>
              </w:rPr>
            </w:pPr>
            <w:r w:rsidRPr="00363B89">
              <w:rPr>
                <w:rFonts w:ascii="ＭＳ ゴシック" w:eastAsia="ＭＳ ゴシック" w:hAnsi="ＭＳ ゴシック" w:hint="eastAsia"/>
                <w:bCs/>
                <w:sz w:val="20"/>
              </w:rPr>
              <w:t>直近期末</w:t>
            </w:r>
            <w:r w:rsidRPr="00363B89">
              <w:rPr>
                <w:rFonts w:ascii="ＭＳ ゴシック" w:eastAsia="ＭＳ ゴシック" w:hAnsi="ＭＳ ゴシック" w:hint="eastAsia"/>
                <w:bCs/>
                <w:sz w:val="20"/>
                <w:vertAlign w:val="superscript"/>
              </w:rPr>
              <w:t>※１</w:t>
            </w:r>
          </w:p>
          <w:p w:rsidR="007366FD" w:rsidRPr="00363B89" w:rsidRDefault="007366FD">
            <w:pPr>
              <w:spacing w:line="240" w:lineRule="exact"/>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739" w:type="pct"/>
            <w:tcBorders>
              <w:top w:val="single" w:sz="4" w:space="0" w:color="auto"/>
              <w:left w:val="single" w:sz="12"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１年後</w:t>
            </w:r>
            <w:r w:rsidRPr="00363B89">
              <w:rPr>
                <w:rFonts w:ascii="ＭＳ ゴシック" w:eastAsia="ＭＳ ゴシック" w:hAnsi="ＭＳ ゴシック" w:hint="eastAsia"/>
                <w:bCs/>
                <w:sz w:val="20"/>
                <w:vertAlign w:val="superscript"/>
              </w:rPr>
              <w:t>※１</w:t>
            </w:r>
          </w:p>
          <w:p w:rsidR="007366FD" w:rsidRPr="00363B89" w:rsidRDefault="007366FD">
            <w:pPr>
              <w:spacing w:line="240" w:lineRule="exact"/>
              <w:jc w:val="center"/>
              <w:rPr>
                <w:rFonts w:ascii="ＭＳ ゴシック" w:eastAsia="ＭＳ ゴシック" w:hAnsi="ＭＳ ゴシック"/>
                <w:bCs/>
                <w:sz w:val="18"/>
              </w:rPr>
            </w:pPr>
            <w:r w:rsidRPr="00363B89">
              <w:rPr>
                <w:rFonts w:ascii="ＭＳ ゴシック" w:eastAsia="ＭＳ ゴシック" w:hAnsi="ＭＳ ゴシック" w:hint="eastAsia"/>
                <w:bCs/>
                <w:sz w:val="18"/>
              </w:rPr>
              <w:t>（補助事業　  実施年度）</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739"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２年後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666"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３年後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666"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４年後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c>
          <w:tcPr>
            <w:tcW w:w="660" w:type="pct"/>
            <w:tcBorders>
              <w:top w:val="single" w:sz="4" w:space="0" w:color="auto"/>
              <w:left w:val="single" w:sz="4" w:space="0" w:color="auto"/>
              <w:bottom w:val="double" w:sz="4" w:space="0" w:color="auto"/>
              <w:right w:val="single" w:sz="4" w:space="0" w:color="auto"/>
            </w:tcBorders>
            <w:vAlign w:val="center"/>
            <w:hideMark/>
          </w:tcPr>
          <w:p w:rsidR="007366FD" w:rsidRPr="00363B89" w:rsidRDefault="007366FD">
            <w:pPr>
              <w:spacing w:line="240" w:lineRule="exact"/>
              <w:jc w:val="center"/>
              <w:rPr>
                <w:rFonts w:ascii="ＭＳ ゴシック" w:eastAsia="ＭＳ ゴシック" w:hAnsi="ＭＳ ゴシック"/>
                <w:bCs/>
                <w:sz w:val="20"/>
              </w:rPr>
            </w:pPr>
            <w:r w:rsidRPr="00363B89">
              <w:rPr>
                <w:rFonts w:ascii="ＭＳ ゴシック" w:eastAsia="ＭＳ ゴシック" w:hAnsi="ＭＳ ゴシック" w:hint="eastAsia"/>
                <w:bCs/>
                <w:sz w:val="20"/>
              </w:rPr>
              <w:t>５年後</w:t>
            </w:r>
          </w:p>
          <w:p w:rsidR="007366FD" w:rsidRPr="00363B89" w:rsidRDefault="007366FD">
            <w:pPr>
              <w:spacing w:line="240" w:lineRule="exact"/>
              <w:jc w:val="center"/>
              <w:rPr>
                <w:rFonts w:ascii="ＭＳ ゴシック" w:eastAsia="ＭＳ ゴシック" w:hAnsi="ＭＳ ゴシック"/>
                <w:bCs/>
                <w:sz w:val="22"/>
              </w:rPr>
            </w:pPr>
            <w:r w:rsidRPr="00363B89">
              <w:rPr>
                <w:rFonts w:ascii="ＭＳ ゴシック" w:eastAsia="ＭＳ ゴシック" w:hAnsi="ＭＳ ゴシック" w:hint="eastAsia"/>
                <w:bCs/>
                <w:sz w:val="20"/>
              </w:rPr>
              <w:t>[ 年 月期]</w:t>
            </w:r>
          </w:p>
        </w:tc>
      </w:tr>
      <w:tr w:rsidR="007366FD" w:rsidRPr="00363B89" w:rsidTr="007366FD">
        <w:trPr>
          <w:trHeight w:val="340"/>
        </w:trPr>
        <w:tc>
          <w:tcPr>
            <w:tcW w:w="838" w:type="pct"/>
            <w:tcBorders>
              <w:top w:val="double" w:sz="4" w:space="0" w:color="auto"/>
              <w:left w:val="single" w:sz="4" w:space="0" w:color="auto"/>
              <w:bottom w:val="single" w:sz="4"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① </w:t>
            </w:r>
            <w:r w:rsidRPr="00363B89">
              <w:rPr>
                <w:rFonts w:asciiTheme="majorEastAsia" w:eastAsiaTheme="majorEastAsia" w:hAnsiTheme="majorEastAsia" w:hint="eastAsia"/>
                <w:bCs/>
                <w:spacing w:val="100"/>
                <w:kern w:val="0"/>
                <w:sz w:val="20"/>
                <w:szCs w:val="20"/>
                <w:fitText w:val="1000" w:id="1987317508"/>
              </w:rPr>
              <w:t>売上</w:t>
            </w:r>
            <w:r w:rsidRPr="00363B89">
              <w:rPr>
                <w:rFonts w:asciiTheme="majorEastAsia" w:eastAsiaTheme="majorEastAsia" w:hAnsiTheme="majorEastAsia" w:hint="eastAsia"/>
                <w:bCs/>
                <w:kern w:val="0"/>
                <w:sz w:val="20"/>
                <w:szCs w:val="20"/>
                <w:fitText w:val="1000" w:id="1987317508"/>
              </w:rPr>
              <w:t>高</w:t>
            </w:r>
          </w:p>
        </w:tc>
        <w:tc>
          <w:tcPr>
            <w:tcW w:w="692" w:type="pct"/>
            <w:tcBorders>
              <w:top w:val="double" w:sz="4" w:space="0" w:color="auto"/>
              <w:left w:val="single" w:sz="12" w:space="0" w:color="auto"/>
              <w:bottom w:val="single" w:sz="8"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double" w:sz="4" w:space="0" w:color="auto"/>
              <w:left w:val="single" w:sz="4" w:space="0" w:color="auto"/>
              <w:bottom w:val="single" w:sz="8"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② </w:t>
            </w:r>
            <w:r w:rsidRPr="00363B89">
              <w:rPr>
                <w:rFonts w:asciiTheme="majorEastAsia" w:eastAsiaTheme="majorEastAsia" w:hAnsiTheme="majorEastAsia" w:hint="eastAsia"/>
                <w:bCs/>
                <w:spacing w:val="33"/>
                <w:kern w:val="0"/>
                <w:sz w:val="20"/>
                <w:szCs w:val="20"/>
                <w:fitText w:val="1000" w:id="1987317509"/>
              </w:rPr>
              <w:t>営業利</w:t>
            </w:r>
            <w:r w:rsidRPr="00363B89">
              <w:rPr>
                <w:rFonts w:asciiTheme="majorEastAsia" w:eastAsiaTheme="majorEastAsia" w:hAnsiTheme="majorEastAsia" w:hint="eastAsia"/>
                <w:bCs/>
                <w:spacing w:val="1"/>
                <w:kern w:val="0"/>
                <w:sz w:val="20"/>
                <w:szCs w:val="20"/>
                <w:fitText w:val="1000" w:id="1987317509"/>
              </w:rPr>
              <w:t>益</w:t>
            </w:r>
          </w:p>
        </w:tc>
        <w:tc>
          <w:tcPr>
            <w:tcW w:w="692" w:type="pct"/>
            <w:tcBorders>
              <w:top w:val="single" w:sz="8" w:space="0" w:color="auto"/>
              <w:left w:val="single" w:sz="12" w:space="0" w:color="auto"/>
              <w:bottom w:val="single"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8"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4" w:space="0" w:color="auto"/>
              <w:left w:val="single" w:sz="4" w:space="0" w:color="auto"/>
              <w:bottom w:val="single" w:sz="8"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③ </w:t>
            </w:r>
            <w:r w:rsidRPr="00363B89">
              <w:rPr>
                <w:rFonts w:asciiTheme="majorEastAsia" w:eastAsiaTheme="majorEastAsia" w:hAnsiTheme="majorEastAsia" w:hint="eastAsia"/>
                <w:bCs/>
                <w:kern w:val="0"/>
                <w:sz w:val="20"/>
                <w:szCs w:val="20"/>
                <w:fitText w:val="1000" w:id="1987317510"/>
              </w:rPr>
              <w:t>営業外費用</w:t>
            </w:r>
          </w:p>
        </w:tc>
        <w:tc>
          <w:tcPr>
            <w:tcW w:w="692" w:type="pct"/>
            <w:tcBorders>
              <w:top w:val="single" w:sz="4" w:space="0" w:color="auto"/>
              <w:left w:val="single" w:sz="12" w:space="0" w:color="auto"/>
              <w:bottom w:val="single" w:sz="12"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4" w:space="0" w:color="auto"/>
              <w:left w:val="single" w:sz="12"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hideMark/>
          </w:tcPr>
          <w:p w:rsidR="007366FD" w:rsidRPr="00363B89" w:rsidRDefault="007366FD">
            <w:pPr>
              <w:spacing w:line="220" w:lineRule="exact"/>
              <w:rPr>
                <w:rFonts w:asciiTheme="majorEastAsia" w:eastAsiaTheme="majorEastAsia" w:hAnsiTheme="majorEastAsia" w:cs="Times New Roman"/>
                <w:bCs/>
                <w:w w:val="64"/>
                <w:sz w:val="20"/>
                <w:szCs w:val="20"/>
                <w:vertAlign w:val="superscript"/>
              </w:rPr>
            </w:pPr>
            <w:r w:rsidRPr="00363B89">
              <w:rPr>
                <w:rFonts w:asciiTheme="majorEastAsia" w:eastAsiaTheme="majorEastAsia" w:hAnsiTheme="majorEastAsia" w:cs="Times New Roman" w:hint="eastAsia"/>
                <w:bCs/>
                <w:w w:val="74"/>
                <w:kern w:val="0"/>
                <w:sz w:val="20"/>
                <w:szCs w:val="20"/>
              </w:rPr>
              <w:t>経常利益</w:t>
            </w:r>
            <w:r w:rsidRPr="00363B89">
              <w:rPr>
                <w:rFonts w:asciiTheme="majorEastAsia" w:eastAsiaTheme="majorEastAsia" w:hAnsiTheme="majorEastAsia" w:cs="Times New Roman" w:hint="eastAsia"/>
                <w:bCs/>
                <w:w w:val="74"/>
                <w:kern w:val="0"/>
                <w:sz w:val="20"/>
                <w:szCs w:val="20"/>
                <w:vertAlign w:val="superscript"/>
              </w:rPr>
              <w:t>※２</w:t>
            </w:r>
            <w:r w:rsidRPr="00363B89">
              <w:rPr>
                <w:rFonts w:asciiTheme="majorEastAsia" w:eastAsiaTheme="majorEastAsia" w:hAnsiTheme="majorEastAsia" w:cs="Times New Roman" w:hint="eastAsia"/>
                <w:bCs/>
                <w:w w:val="74"/>
                <w:kern w:val="0"/>
                <w:sz w:val="20"/>
                <w:szCs w:val="20"/>
              </w:rPr>
              <w:t>(②－③</w:t>
            </w:r>
            <w:r w:rsidRPr="00363B89">
              <w:rPr>
                <w:rFonts w:asciiTheme="majorEastAsia" w:eastAsiaTheme="majorEastAsia" w:hAnsiTheme="majorEastAsia" w:cs="Times New Roman" w:hint="eastAsia"/>
                <w:bCs/>
                <w:spacing w:val="27"/>
                <w:w w:val="74"/>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12" w:space="0" w:color="auto"/>
              <w:left w:val="single" w:sz="4"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hideMark/>
          </w:tcPr>
          <w:p w:rsidR="007366FD" w:rsidRPr="00363B89" w:rsidRDefault="007366FD">
            <w:pPr>
              <w:spacing w:line="220" w:lineRule="exact"/>
              <w:rPr>
                <w:rFonts w:asciiTheme="majorEastAsia" w:eastAsiaTheme="majorEastAsia" w:hAnsiTheme="majorEastAsia" w:cs="Times New Roman"/>
                <w:bCs/>
                <w:spacing w:val="21"/>
                <w:w w:val="51"/>
                <w:sz w:val="20"/>
                <w:szCs w:val="20"/>
              </w:rPr>
            </w:pPr>
            <w:r w:rsidRPr="00363B89">
              <w:rPr>
                <w:rFonts w:asciiTheme="majorEastAsia" w:eastAsiaTheme="majorEastAsia" w:hAnsiTheme="majorEastAsia" w:cs="Times New Roman" w:hint="eastAsia"/>
                <w:kern w:val="0"/>
                <w:sz w:val="20"/>
                <w:szCs w:val="20"/>
                <w:fitText w:val="1320" w:id="1987317511"/>
              </w:rPr>
              <w:t>伸び率（％）</w:t>
            </w:r>
            <w:r w:rsidRPr="00363B89">
              <w:rPr>
                <w:rFonts w:asciiTheme="majorEastAsia" w:eastAsiaTheme="majorEastAsia" w:hAnsiTheme="majorEastAsia" w:cs="Times New Roman" w:hint="eastAsia"/>
                <w:kern w:val="0"/>
                <w:sz w:val="20"/>
                <w:szCs w:val="20"/>
                <w:fitText w:val="1320" w:id="1987317511"/>
                <w:vertAlign w:val="superscript"/>
              </w:rPr>
              <w:t>※</w:t>
            </w:r>
            <w:r w:rsidRPr="00363B89">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739" w:type="pct"/>
            <w:tcBorders>
              <w:top w:val="dashed" w:sz="4" w:space="0" w:color="auto"/>
              <w:left w:val="single" w:sz="4"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666" w:type="pct"/>
            <w:tcBorders>
              <w:top w:val="dashed" w:sz="4" w:space="0" w:color="auto"/>
              <w:left w:val="single" w:sz="4"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666" w:type="pct"/>
            <w:tcBorders>
              <w:top w:val="dashed" w:sz="4" w:space="0" w:color="auto"/>
              <w:left w:val="single" w:sz="4" w:space="0" w:color="auto"/>
              <w:bottom w:val="single" w:sz="12" w:space="0" w:color="auto"/>
              <w:right w:val="single" w:sz="4"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c>
          <w:tcPr>
            <w:tcW w:w="660" w:type="pct"/>
            <w:tcBorders>
              <w:top w:val="dashed" w:sz="4" w:space="0" w:color="auto"/>
              <w:left w:val="single" w:sz="4" w:space="0" w:color="auto"/>
              <w:bottom w:val="single" w:sz="12" w:space="0" w:color="auto"/>
              <w:right w:val="single" w:sz="12" w:space="0" w:color="auto"/>
            </w:tcBorders>
            <w:shd w:val="clear" w:color="auto" w:fill="FFFFFF" w:themeFill="background1"/>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12" w:space="0" w:color="auto"/>
              <w:left w:val="single" w:sz="4" w:space="0" w:color="auto"/>
              <w:bottom w:val="single" w:sz="4"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 xml:space="preserve">④ </w:t>
            </w:r>
            <w:r w:rsidRPr="00363B89">
              <w:rPr>
                <w:rFonts w:asciiTheme="majorEastAsia" w:eastAsiaTheme="majorEastAsia" w:hAnsiTheme="majorEastAsia" w:hint="eastAsia"/>
                <w:bCs/>
                <w:spacing w:val="100"/>
                <w:kern w:val="0"/>
                <w:sz w:val="20"/>
                <w:szCs w:val="20"/>
                <w:fitText w:val="1000" w:id="1987317512"/>
              </w:rPr>
              <w:t>人件</w:t>
            </w:r>
            <w:r w:rsidRPr="00363B89">
              <w:rPr>
                <w:rFonts w:asciiTheme="majorEastAsia" w:eastAsiaTheme="majorEastAsia" w:hAnsiTheme="majorEastAsia" w:hint="eastAsia"/>
                <w:bCs/>
                <w:kern w:val="0"/>
                <w:sz w:val="20"/>
                <w:szCs w:val="20"/>
                <w:fitText w:val="1000" w:id="1987317512"/>
              </w:rPr>
              <w:t>費</w:t>
            </w:r>
          </w:p>
        </w:tc>
        <w:tc>
          <w:tcPr>
            <w:tcW w:w="692" w:type="pct"/>
            <w:tcBorders>
              <w:top w:val="single" w:sz="12" w:space="0" w:color="auto"/>
              <w:left w:val="single" w:sz="12" w:space="0" w:color="auto"/>
              <w:bottom w:val="single"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12" w:space="0" w:color="auto"/>
              <w:left w:val="single" w:sz="4"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4" w:space="0" w:color="auto"/>
              <w:left w:val="single" w:sz="4" w:space="0" w:color="auto"/>
              <w:bottom w:val="single" w:sz="8"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bCs/>
                <w:sz w:val="20"/>
                <w:szCs w:val="20"/>
              </w:rPr>
            </w:pPr>
            <w:r w:rsidRPr="00363B89">
              <w:rPr>
                <w:rFonts w:asciiTheme="majorEastAsia" w:eastAsiaTheme="majorEastAsia" w:hAnsiTheme="majorEastAsia" w:hint="eastAsia"/>
                <w:bCs/>
                <w:sz w:val="20"/>
                <w:szCs w:val="20"/>
              </w:rPr>
              <w:t>⑤ 減価償却費</w:t>
            </w:r>
          </w:p>
        </w:tc>
        <w:tc>
          <w:tcPr>
            <w:tcW w:w="692" w:type="pct"/>
            <w:tcBorders>
              <w:top w:val="single" w:sz="4" w:space="0" w:color="auto"/>
              <w:left w:val="single" w:sz="12" w:space="0" w:color="auto"/>
              <w:bottom w:val="single" w:sz="12"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4" w:space="0" w:color="auto"/>
              <w:left w:val="single" w:sz="12"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hideMark/>
          </w:tcPr>
          <w:p w:rsidR="007366FD" w:rsidRPr="00363B89" w:rsidRDefault="007366FD">
            <w:pPr>
              <w:spacing w:line="220" w:lineRule="exact"/>
              <w:rPr>
                <w:rFonts w:asciiTheme="majorEastAsia" w:eastAsiaTheme="majorEastAsia" w:hAnsiTheme="majorEastAsia" w:cs="Times New Roman"/>
                <w:bCs/>
                <w:sz w:val="20"/>
                <w:szCs w:val="20"/>
              </w:rPr>
            </w:pPr>
            <w:r w:rsidRPr="00363B89">
              <w:rPr>
                <w:rFonts w:asciiTheme="majorEastAsia" w:eastAsiaTheme="majorEastAsia" w:hAnsiTheme="majorEastAsia" w:cs="Times New Roman" w:hint="eastAsia"/>
                <w:bCs/>
                <w:w w:val="68"/>
                <w:kern w:val="0"/>
                <w:sz w:val="20"/>
                <w:szCs w:val="20"/>
              </w:rPr>
              <w:t>付加価値額(②+④+⑤</w:t>
            </w:r>
            <w:r w:rsidRPr="00363B89">
              <w:rPr>
                <w:rFonts w:asciiTheme="majorEastAsia" w:eastAsiaTheme="majorEastAsia" w:hAnsiTheme="majorEastAsia" w:cs="Times New Roman" w:hint="eastAsia"/>
                <w:bCs/>
                <w:spacing w:val="19"/>
                <w:w w:val="68"/>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dashed"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12" w:space="0" w:color="auto"/>
              <w:left w:val="single" w:sz="4" w:space="0" w:color="auto"/>
              <w:bottom w:val="dashed" w:sz="4"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dashed" w:sz="4" w:space="0" w:color="auto"/>
              <w:left w:val="single" w:sz="12" w:space="0" w:color="auto"/>
              <w:bottom w:val="single" w:sz="12" w:space="0" w:color="auto"/>
              <w:right w:val="single" w:sz="12" w:space="0" w:color="auto"/>
            </w:tcBorders>
            <w:vAlign w:val="center"/>
            <w:hideMark/>
          </w:tcPr>
          <w:p w:rsidR="007366FD" w:rsidRPr="00363B89" w:rsidRDefault="007366FD">
            <w:pPr>
              <w:spacing w:line="220" w:lineRule="exact"/>
              <w:rPr>
                <w:rFonts w:asciiTheme="majorEastAsia" w:eastAsiaTheme="majorEastAsia" w:hAnsiTheme="majorEastAsia" w:cs="Times New Roman"/>
                <w:bCs/>
                <w:spacing w:val="21"/>
                <w:w w:val="51"/>
                <w:sz w:val="20"/>
                <w:szCs w:val="20"/>
              </w:rPr>
            </w:pPr>
            <w:r w:rsidRPr="00363B89">
              <w:rPr>
                <w:rFonts w:asciiTheme="majorEastAsia" w:eastAsiaTheme="majorEastAsia" w:hAnsiTheme="majorEastAsia" w:cs="Times New Roman" w:hint="eastAsia"/>
                <w:kern w:val="0"/>
                <w:sz w:val="20"/>
                <w:szCs w:val="20"/>
                <w:fitText w:val="1320" w:id="1987317513"/>
              </w:rPr>
              <w:t>伸び率（％）</w:t>
            </w:r>
            <w:r w:rsidRPr="00363B89">
              <w:rPr>
                <w:rFonts w:asciiTheme="majorEastAsia" w:eastAsiaTheme="majorEastAsia" w:hAnsiTheme="majorEastAsia" w:cs="Times New Roman" w:hint="eastAsia"/>
                <w:kern w:val="0"/>
                <w:sz w:val="20"/>
                <w:szCs w:val="20"/>
                <w:fitText w:val="1320" w:id="1987317513"/>
                <w:vertAlign w:val="superscript"/>
              </w:rPr>
              <w:t>※</w:t>
            </w:r>
            <w:r w:rsidRPr="00363B89">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dashed"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dashed"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dashed" w:sz="4" w:space="0" w:color="auto"/>
              <w:left w:val="single" w:sz="4" w:space="0" w:color="auto"/>
              <w:bottom w:val="single" w:sz="12"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dashed" w:sz="4" w:space="0" w:color="auto"/>
              <w:left w:val="single" w:sz="4" w:space="0" w:color="auto"/>
              <w:bottom w:val="single" w:sz="12" w:space="0" w:color="auto"/>
              <w:right w:val="single" w:sz="12" w:space="0" w:color="auto"/>
            </w:tcBorders>
          </w:tcPr>
          <w:p w:rsidR="007366FD" w:rsidRPr="00363B89" w:rsidRDefault="007366FD">
            <w:pPr>
              <w:spacing w:line="300" w:lineRule="exact"/>
              <w:rPr>
                <w:rFonts w:ascii="ＭＳ ゴシック" w:eastAsia="ＭＳ ゴシック" w:hAnsi="ＭＳ ゴシック"/>
                <w:bCs/>
                <w:sz w:val="22"/>
              </w:rPr>
            </w:pPr>
          </w:p>
        </w:tc>
      </w:tr>
      <w:tr w:rsidR="007366FD" w:rsidRPr="00363B89" w:rsidTr="007366F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hideMark/>
          </w:tcPr>
          <w:p w:rsidR="007366FD" w:rsidRPr="00363B89" w:rsidRDefault="007366FD">
            <w:pPr>
              <w:spacing w:line="220" w:lineRule="exact"/>
              <w:rPr>
                <w:rFonts w:asciiTheme="majorEastAsia" w:eastAsiaTheme="majorEastAsia" w:hAnsiTheme="majorEastAsia"/>
                <w:sz w:val="20"/>
                <w:szCs w:val="20"/>
                <w:vertAlign w:val="superscript"/>
              </w:rPr>
            </w:pPr>
            <w:r w:rsidRPr="00363B89">
              <w:rPr>
                <w:rFonts w:asciiTheme="majorEastAsia" w:eastAsiaTheme="majorEastAsia" w:hAnsiTheme="majorEastAsia" w:cs="Times New Roman" w:hint="eastAsia"/>
                <w:w w:val="93"/>
                <w:kern w:val="0"/>
                <w:sz w:val="20"/>
                <w:szCs w:val="20"/>
              </w:rPr>
              <w:t>⑥ 設備投資額</w:t>
            </w:r>
            <w:r w:rsidRPr="00363B89">
              <w:rPr>
                <w:rFonts w:asciiTheme="majorEastAsia" w:eastAsiaTheme="majorEastAsia" w:hAnsiTheme="majorEastAsia" w:cs="Times New Roman" w:hint="eastAsia"/>
                <w:w w:val="93"/>
                <w:kern w:val="0"/>
                <w:sz w:val="20"/>
                <w:szCs w:val="20"/>
                <w:vertAlign w:val="superscript"/>
              </w:rPr>
              <w:t>※</w:t>
            </w:r>
            <w:r w:rsidRPr="00363B89">
              <w:rPr>
                <w:rFonts w:asciiTheme="majorEastAsia" w:eastAsiaTheme="majorEastAsia" w:hAnsiTheme="majorEastAsia" w:cs="Times New Roman" w:hint="eastAsia"/>
                <w:spacing w:val="3"/>
                <w:w w:val="93"/>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right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739"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6"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c>
          <w:tcPr>
            <w:tcW w:w="660" w:type="pct"/>
            <w:tcBorders>
              <w:top w:val="single" w:sz="12" w:space="0" w:color="auto"/>
              <w:left w:val="single" w:sz="4" w:space="0" w:color="auto"/>
              <w:bottom w:val="single" w:sz="4" w:space="0" w:color="auto"/>
              <w:right w:val="single" w:sz="4" w:space="0" w:color="auto"/>
              <w:tr2bl w:val="single" w:sz="4" w:space="0" w:color="auto"/>
            </w:tcBorders>
          </w:tcPr>
          <w:p w:rsidR="007366FD" w:rsidRPr="00363B89" w:rsidRDefault="007366FD">
            <w:pPr>
              <w:spacing w:line="300" w:lineRule="exact"/>
              <w:rPr>
                <w:rFonts w:ascii="ＭＳ ゴシック" w:eastAsia="ＭＳ ゴシック" w:hAnsi="ＭＳ ゴシック"/>
                <w:bCs/>
                <w:sz w:val="22"/>
              </w:rPr>
            </w:pPr>
          </w:p>
        </w:tc>
      </w:tr>
    </w:tbl>
    <w:p w:rsidR="007366FD" w:rsidRPr="00363B89" w:rsidRDefault="007366FD" w:rsidP="007366FD">
      <w:pPr>
        <w:snapToGrid w:val="0"/>
        <w:spacing w:line="180" w:lineRule="exact"/>
        <w:ind w:left="317" w:hangingChars="198" w:hanging="317"/>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7366FD" w:rsidRPr="00363B89" w:rsidRDefault="007366FD" w:rsidP="007366FD">
      <w:pPr>
        <w:snapToGrid w:val="0"/>
        <w:spacing w:line="180" w:lineRule="exact"/>
        <w:ind w:leftChars="100" w:left="210" w:firstLineChars="50" w:firstLine="80"/>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7366FD" w:rsidRPr="00363B89" w:rsidRDefault="007366FD" w:rsidP="007366FD">
      <w:pPr>
        <w:snapToGrid w:val="0"/>
        <w:spacing w:line="180" w:lineRule="exact"/>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※２　経常利益の算出は、営業外収益を含めません。</w:t>
      </w:r>
    </w:p>
    <w:p w:rsidR="007366FD" w:rsidRPr="00363B89" w:rsidRDefault="007366FD" w:rsidP="007366FD">
      <w:pPr>
        <w:snapToGrid w:val="0"/>
        <w:spacing w:line="180" w:lineRule="exact"/>
        <w:rPr>
          <w:rFonts w:ascii="ＭＳ ゴシック" w:eastAsia="ＭＳ ゴシック" w:hAnsi="ＭＳ ゴシック"/>
          <w:sz w:val="16"/>
          <w:szCs w:val="16"/>
        </w:rPr>
      </w:pPr>
      <w:r w:rsidRPr="00363B89">
        <w:rPr>
          <w:rFonts w:ascii="ＭＳ ゴシック" w:eastAsia="ＭＳ ゴシック" w:hAnsi="ＭＳ ゴシック" w:hint="eastAsia"/>
          <w:sz w:val="16"/>
          <w:szCs w:val="16"/>
        </w:rPr>
        <w:t>※３　伸び率は、</w:t>
      </w:r>
      <w:r w:rsidRPr="00363B89">
        <w:rPr>
          <w:rFonts w:ascii="ＭＳ ゴシック" w:eastAsia="ＭＳ ゴシック" w:hAnsi="ＭＳ ゴシック" w:hint="eastAsia"/>
          <w:sz w:val="16"/>
          <w:szCs w:val="16"/>
          <w:u w:val="double"/>
        </w:rPr>
        <w:t>直近期末</w:t>
      </w:r>
      <w:r w:rsidRPr="00363B89">
        <w:rPr>
          <w:rFonts w:ascii="ＭＳ ゴシック" w:eastAsia="ＭＳ ゴシック" w:hAnsi="ＭＳ ゴシック" w:hint="eastAsia"/>
          <w:sz w:val="16"/>
          <w:szCs w:val="16"/>
        </w:rPr>
        <w:t>を基準に計算してください（前年同期比ではありません）。</w:t>
      </w:r>
    </w:p>
    <w:p w:rsidR="007366FD" w:rsidRPr="00363B89" w:rsidRDefault="007366FD" w:rsidP="007366FD">
      <w:pPr>
        <w:rPr>
          <w:rFonts w:asciiTheme="majorEastAsia" w:eastAsiaTheme="majorEastAsia" w:hAnsiTheme="majorEastAsia"/>
        </w:rPr>
      </w:pPr>
      <w:r w:rsidRPr="00363B89">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7366FD" w:rsidRPr="00363B89" w:rsidRDefault="007366FD" w:rsidP="007366FD">
      <w:pPr>
        <w:widowControl/>
        <w:spacing w:line="240" w:lineRule="exact"/>
        <w:jc w:val="left"/>
        <w:rPr>
          <w:rFonts w:asciiTheme="majorEastAsia" w:eastAsiaTheme="majorEastAsia" w:hAnsiTheme="majorEastAsia"/>
          <w:spacing w:val="5"/>
          <w:sz w:val="22"/>
        </w:rPr>
      </w:pPr>
    </w:p>
    <w:p w:rsidR="007366FD" w:rsidRPr="00363B89" w:rsidRDefault="007366FD" w:rsidP="007366FD">
      <w:pPr>
        <w:widowControl/>
        <w:spacing w:line="240" w:lineRule="exact"/>
        <w:jc w:val="left"/>
        <w:rPr>
          <w:rFonts w:asciiTheme="majorEastAsia" w:eastAsiaTheme="majorEastAsia" w:hAnsiTheme="majorEastAsia"/>
          <w:spacing w:val="10"/>
          <w:sz w:val="22"/>
        </w:rPr>
      </w:pPr>
      <w:r w:rsidRPr="00363B89">
        <w:rPr>
          <w:rFonts w:asciiTheme="majorEastAsia" w:eastAsiaTheme="majorEastAsia" w:hAnsiTheme="majorEastAsia" w:hint="eastAsia"/>
          <w:sz w:val="22"/>
        </w:rPr>
        <w:t>３．これまでに</w:t>
      </w:r>
      <w:r w:rsidRPr="00363B89">
        <w:rPr>
          <w:rFonts w:asciiTheme="majorEastAsia" w:eastAsiaTheme="majorEastAsia" w:hAnsiTheme="majorEastAsia" w:hint="eastAsia"/>
          <w:spacing w:val="10"/>
          <w:sz w:val="22"/>
        </w:rPr>
        <w:t>補助金又は委託費の交付を受けた実績説明</w:t>
      </w:r>
      <w:r w:rsidRPr="00363B89">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0"/>
        <w:gridCol w:w="7208"/>
      </w:tblGrid>
      <w:tr w:rsidR="007366FD" w:rsidRPr="00363B89" w:rsidTr="007366FD">
        <w:trPr>
          <w:trHeight w:val="106"/>
        </w:trPr>
        <w:tc>
          <w:tcPr>
            <w:tcW w:w="1248" w:type="pct"/>
            <w:tcBorders>
              <w:top w:val="single" w:sz="12"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事業名称及び事業概要</w:t>
            </w:r>
          </w:p>
        </w:tc>
        <w:tc>
          <w:tcPr>
            <w:tcW w:w="3752" w:type="pct"/>
            <w:tcBorders>
              <w:top w:val="single" w:sz="12" w:space="0" w:color="auto"/>
              <w:left w:val="single" w:sz="4" w:space="0" w:color="auto"/>
              <w:bottom w:val="single" w:sz="4" w:space="0" w:color="auto"/>
              <w:right w:val="single" w:sz="12" w:space="0" w:color="auto"/>
            </w:tcBorders>
          </w:tcPr>
          <w:p w:rsidR="007366FD" w:rsidRPr="00363B89" w:rsidRDefault="007366FD">
            <w:pPr>
              <w:spacing w:line="240" w:lineRule="exact"/>
              <w:rPr>
                <w:rFonts w:asciiTheme="majorEastAsia" w:eastAsiaTheme="majorEastAsia" w:hAnsiTheme="majorEastAsia"/>
                <w:spacing w:val="10"/>
                <w:sz w:val="20"/>
                <w:szCs w:val="20"/>
              </w:rPr>
            </w:pPr>
          </w:p>
        </w:tc>
      </w:tr>
      <w:tr w:rsidR="007366FD" w:rsidRPr="00363B89" w:rsidTr="007366FD">
        <w:trPr>
          <w:trHeight w:val="129"/>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C72ED">
              <w:rPr>
                <w:rFonts w:asciiTheme="majorEastAsia" w:eastAsiaTheme="majorEastAsia" w:hAnsiTheme="majorEastAsia" w:hint="eastAsia"/>
                <w:w w:val="78"/>
                <w:sz w:val="20"/>
                <w:szCs w:val="20"/>
                <w:fitText w:val="2200" w:id="1987317514"/>
              </w:rPr>
              <w:t>事業主体（関係省庁・独法等</w:t>
            </w:r>
            <w:r w:rsidRPr="003C72ED">
              <w:rPr>
                <w:rFonts w:asciiTheme="majorEastAsia" w:eastAsiaTheme="majorEastAsia" w:hAnsiTheme="majorEastAsia" w:hint="eastAsia"/>
                <w:spacing w:val="8"/>
                <w:w w:val="78"/>
                <w:sz w:val="20"/>
                <w:szCs w:val="20"/>
                <w:fitText w:val="2200" w:id="1987317514"/>
              </w:rPr>
              <w:t>）</w:t>
            </w:r>
          </w:p>
        </w:tc>
        <w:tc>
          <w:tcPr>
            <w:tcW w:w="3752" w:type="pct"/>
            <w:tcBorders>
              <w:top w:val="single" w:sz="4" w:space="0" w:color="auto"/>
              <w:left w:val="single" w:sz="4" w:space="0" w:color="auto"/>
              <w:bottom w:val="single" w:sz="4" w:space="0" w:color="auto"/>
              <w:right w:val="single" w:sz="12" w:space="0" w:color="auto"/>
            </w:tcBorders>
          </w:tcPr>
          <w:p w:rsidR="007366FD" w:rsidRPr="00363B89" w:rsidRDefault="007366FD">
            <w:pPr>
              <w:spacing w:line="240" w:lineRule="exact"/>
              <w:rPr>
                <w:rFonts w:asciiTheme="majorEastAsia" w:eastAsiaTheme="majorEastAsia" w:hAnsiTheme="majorEastAsia"/>
                <w:spacing w:val="10"/>
                <w:sz w:val="20"/>
                <w:szCs w:val="20"/>
              </w:rPr>
            </w:pPr>
          </w:p>
        </w:tc>
      </w:tr>
      <w:tr w:rsidR="007366FD" w:rsidRPr="00363B89" w:rsidTr="007366FD">
        <w:trPr>
          <w:trHeight w:val="108"/>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実施期間</w:t>
            </w:r>
          </w:p>
        </w:tc>
        <w:tc>
          <w:tcPr>
            <w:tcW w:w="3752" w:type="pct"/>
            <w:tcBorders>
              <w:top w:val="single" w:sz="4" w:space="0" w:color="auto"/>
              <w:left w:val="single" w:sz="4" w:space="0" w:color="auto"/>
              <w:bottom w:val="single" w:sz="4" w:space="0" w:color="auto"/>
              <w:right w:val="single" w:sz="12" w:space="0" w:color="auto"/>
            </w:tcBorders>
          </w:tcPr>
          <w:p w:rsidR="007366FD" w:rsidRPr="00363B89" w:rsidRDefault="007366FD">
            <w:pPr>
              <w:spacing w:line="240" w:lineRule="exact"/>
              <w:jc w:val="left"/>
              <w:rPr>
                <w:rFonts w:asciiTheme="majorEastAsia" w:eastAsiaTheme="majorEastAsia" w:hAnsiTheme="majorEastAsia"/>
                <w:spacing w:val="10"/>
                <w:sz w:val="20"/>
                <w:szCs w:val="20"/>
              </w:rPr>
            </w:pPr>
          </w:p>
        </w:tc>
      </w:tr>
      <w:tr w:rsidR="007366FD" w:rsidRPr="00363B89" w:rsidTr="007366FD">
        <w:trPr>
          <w:trHeight w:val="207"/>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補助金額・委託額</w:t>
            </w:r>
          </w:p>
        </w:tc>
        <w:tc>
          <w:tcPr>
            <w:tcW w:w="3752" w:type="pct"/>
            <w:tcBorders>
              <w:top w:val="single" w:sz="4" w:space="0" w:color="auto"/>
              <w:left w:val="single" w:sz="4" w:space="0" w:color="auto"/>
              <w:bottom w:val="single" w:sz="4" w:space="0" w:color="auto"/>
              <w:right w:val="single" w:sz="12" w:space="0" w:color="auto"/>
            </w:tcBorders>
            <w:vAlign w:val="center"/>
            <w:hideMark/>
          </w:tcPr>
          <w:p w:rsidR="007366FD" w:rsidRPr="00363B89" w:rsidRDefault="007366FD">
            <w:pPr>
              <w:spacing w:line="240" w:lineRule="exac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 xml:space="preserve">　　　　　　　　　　　　　　　　　万円</w:t>
            </w:r>
          </w:p>
        </w:tc>
      </w:tr>
      <w:tr w:rsidR="007366FD" w:rsidRPr="00363B89" w:rsidTr="007366FD">
        <w:trPr>
          <w:trHeight w:val="70"/>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テーマ名</w:t>
            </w:r>
          </w:p>
        </w:tc>
        <w:tc>
          <w:tcPr>
            <w:tcW w:w="3752" w:type="pct"/>
            <w:tcBorders>
              <w:top w:val="single" w:sz="4" w:space="0" w:color="auto"/>
              <w:left w:val="single" w:sz="4" w:space="0" w:color="auto"/>
              <w:bottom w:val="single" w:sz="4" w:space="0" w:color="auto"/>
              <w:right w:val="single" w:sz="12" w:space="0" w:color="auto"/>
            </w:tcBorders>
          </w:tcPr>
          <w:p w:rsidR="007366FD" w:rsidRPr="00363B89" w:rsidRDefault="007366FD">
            <w:pPr>
              <w:spacing w:line="240" w:lineRule="exact"/>
              <w:jc w:val="left"/>
              <w:rPr>
                <w:rFonts w:asciiTheme="majorEastAsia" w:eastAsiaTheme="majorEastAsia" w:hAnsiTheme="majorEastAsia"/>
                <w:spacing w:val="10"/>
                <w:sz w:val="20"/>
                <w:szCs w:val="20"/>
              </w:rPr>
            </w:pPr>
          </w:p>
        </w:tc>
      </w:tr>
      <w:tr w:rsidR="007366FD" w:rsidRPr="00363B89" w:rsidTr="007366FD">
        <w:trPr>
          <w:trHeight w:val="131"/>
        </w:trPr>
        <w:tc>
          <w:tcPr>
            <w:tcW w:w="1248" w:type="pct"/>
            <w:tcBorders>
              <w:top w:val="single" w:sz="4" w:space="0" w:color="auto"/>
              <w:left w:val="single" w:sz="12" w:space="0" w:color="auto"/>
              <w:bottom w:val="single" w:sz="4"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本事業との相違点</w:t>
            </w:r>
          </w:p>
        </w:tc>
        <w:tc>
          <w:tcPr>
            <w:tcW w:w="3752" w:type="pct"/>
            <w:tcBorders>
              <w:top w:val="single" w:sz="4" w:space="0" w:color="auto"/>
              <w:left w:val="single" w:sz="4" w:space="0" w:color="auto"/>
              <w:bottom w:val="single" w:sz="4" w:space="0" w:color="auto"/>
              <w:right w:val="single" w:sz="12" w:space="0" w:color="auto"/>
            </w:tcBorders>
            <w:vAlign w:val="center"/>
          </w:tcPr>
          <w:p w:rsidR="007366FD" w:rsidRPr="00363B89" w:rsidRDefault="007366FD">
            <w:pPr>
              <w:spacing w:line="240" w:lineRule="exact"/>
              <w:rPr>
                <w:rFonts w:asciiTheme="majorEastAsia" w:eastAsiaTheme="majorEastAsia" w:hAnsiTheme="majorEastAsia"/>
                <w:spacing w:val="10"/>
                <w:sz w:val="20"/>
                <w:szCs w:val="20"/>
              </w:rPr>
            </w:pPr>
          </w:p>
        </w:tc>
      </w:tr>
      <w:tr w:rsidR="007366FD" w:rsidRPr="00363B89" w:rsidTr="007366FD">
        <w:trPr>
          <w:trHeight w:val="353"/>
        </w:trPr>
        <w:tc>
          <w:tcPr>
            <w:tcW w:w="1248" w:type="pct"/>
            <w:tcBorders>
              <w:top w:val="single" w:sz="4" w:space="0" w:color="auto"/>
              <w:left w:val="single" w:sz="12" w:space="0" w:color="auto"/>
              <w:bottom w:val="single" w:sz="12" w:space="0" w:color="auto"/>
              <w:right w:val="single" w:sz="4" w:space="0" w:color="auto"/>
            </w:tcBorders>
            <w:vAlign w:val="center"/>
            <w:hideMark/>
          </w:tcPr>
          <w:p w:rsidR="007366FD" w:rsidRPr="00363B89" w:rsidRDefault="007366FD">
            <w:pPr>
              <w:spacing w:line="240" w:lineRule="exact"/>
              <w:jc w:val="lef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事業成果・実績</w:t>
            </w:r>
            <w:r w:rsidRPr="00363B89">
              <w:rPr>
                <w:rFonts w:asciiTheme="majorEastAsia" w:eastAsiaTheme="majorEastAsia" w:hAnsiTheme="majorEastAsia" w:hint="eastAsia"/>
                <w:spacing w:val="10"/>
                <w:sz w:val="20"/>
                <w:szCs w:val="20"/>
                <w:vertAlign w:val="superscript"/>
              </w:rPr>
              <w:t>※</w:t>
            </w:r>
          </w:p>
        </w:tc>
        <w:tc>
          <w:tcPr>
            <w:tcW w:w="3752" w:type="pct"/>
            <w:tcBorders>
              <w:top w:val="single" w:sz="4" w:space="0" w:color="auto"/>
              <w:left w:val="single" w:sz="4" w:space="0" w:color="auto"/>
              <w:bottom w:val="single" w:sz="12" w:space="0" w:color="auto"/>
              <w:right w:val="single" w:sz="12" w:space="0" w:color="auto"/>
            </w:tcBorders>
            <w:vAlign w:val="center"/>
          </w:tcPr>
          <w:p w:rsidR="007366FD" w:rsidRPr="00363B89" w:rsidRDefault="007366FD">
            <w:pPr>
              <w:spacing w:line="240" w:lineRule="exact"/>
              <w:rPr>
                <w:rFonts w:asciiTheme="majorEastAsia" w:eastAsiaTheme="majorEastAsia" w:hAnsiTheme="majorEastAsia"/>
                <w:spacing w:val="10"/>
                <w:sz w:val="20"/>
                <w:szCs w:val="20"/>
              </w:rPr>
            </w:pPr>
            <w:r w:rsidRPr="00363B89">
              <w:rPr>
                <w:rFonts w:asciiTheme="majorEastAsia" w:eastAsiaTheme="majorEastAsia" w:hAnsiTheme="majorEastAsia" w:hint="eastAsia"/>
                <w:spacing w:val="10"/>
                <w:sz w:val="20"/>
                <w:szCs w:val="20"/>
              </w:rPr>
              <w:t>（直近の事業化段階：　　　　）</w:t>
            </w:r>
            <w:r w:rsidRPr="00363B89">
              <w:rPr>
                <w:rFonts w:asciiTheme="majorEastAsia" w:eastAsiaTheme="majorEastAsia" w:hAnsiTheme="majorEastAsia" w:hint="eastAsia"/>
                <w:spacing w:val="10"/>
                <w:sz w:val="20"/>
                <w:szCs w:val="20"/>
                <w:vertAlign w:val="superscript"/>
              </w:rPr>
              <w:t>※</w:t>
            </w:r>
          </w:p>
          <w:p w:rsidR="007366FD" w:rsidRPr="00363B89" w:rsidRDefault="007366FD">
            <w:pPr>
              <w:spacing w:line="240" w:lineRule="exact"/>
              <w:rPr>
                <w:rFonts w:asciiTheme="majorEastAsia" w:eastAsiaTheme="majorEastAsia" w:hAnsiTheme="majorEastAsia"/>
                <w:spacing w:val="10"/>
                <w:sz w:val="20"/>
                <w:szCs w:val="20"/>
              </w:rPr>
            </w:pPr>
          </w:p>
          <w:p w:rsidR="007366FD" w:rsidRPr="00363B89" w:rsidRDefault="007366FD">
            <w:pPr>
              <w:spacing w:line="240" w:lineRule="exact"/>
              <w:rPr>
                <w:rFonts w:asciiTheme="majorEastAsia" w:eastAsiaTheme="majorEastAsia" w:hAnsiTheme="majorEastAsia"/>
                <w:spacing w:val="10"/>
                <w:sz w:val="20"/>
                <w:szCs w:val="20"/>
              </w:rPr>
            </w:pPr>
          </w:p>
        </w:tc>
      </w:tr>
    </w:tbl>
    <w:p w:rsidR="007366FD" w:rsidRPr="00363B89" w:rsidRDefault="007366FD" w:rsidP="007366FD">
      <w:pPr>
        <w:autoSpaceDE w:val="0"/>
        <w:autoSpaceDN w:val="0"/>
        <w:spacing w:line="200" w:lineRule="exact"/>
        <w:rPr>
          <w:rFonts w:asciiTheme="majorEastAsia" w:eastAsiaTheme="majorEastAsia" w:hAnsiTheme="majorEastAsia"/>
          <w:spacing w:val="10"/>
          <w:sz w:val="16"/>
          <w:szCs w:val="16"/>
        </w:rPr>
      </w:pPr>
      <w:r w:rsidRPr="00363B89">
        <w:rPr>
          <w:rFonts w:asciiTheme="majorEastAsia" w:eastAsiaTheme="majorEastAsia" w:hAnsiTheme="majorEastAsia" w:hint="eastAsia"/>
          <w:sz w:val="16"/>
          <w:szCs w:val="16"/>
        </w:rPr>
        <w:t>※　過年度に</w:t>
      </w:r>
      <w:r w:rsidRPr="00363B89">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7366FD" w:rsidRPr="00363B89" w:rsidRDefault="007366FD" w:rsidP="007366FD">
      <w:pPr>
        <w:autoSpaceDE w:val="0"/>
        <w:autoSpaceDN w:val="0"/>
        <w:spacing w:line="300" w:lineRule="exact"/>
        <w:jc w:val="left"/>
        <w:rPr>
          <w:rFonts w:asciiTheme="majorEastAsia" w:eastAsiaTheme="majorEastAsia" w:hAnsiTheme="majorEastAsia" w:cs="ＭＳ 明朝"/>
          <w:sz w:val="22"/>
        </w:rPr>
      </w:pPr>
    </w:p>
    <w:p w:rsidR="007366FD" w:rsidRPr="00363B89" w:rsidRDefault="007366FD" w:rsidP="007366FD">
      <w:pPr>
        <w:autoSpaceDE w:val="0"/>
        <w:autoSpaceDN w:val="0"/>
        <w:spacing w:line="300" w:lineRule="exact"/>
        <w:jc w:val="left"/>
        <w:rPr>
          <w:rFonts w:asciiTheme="majorEastAsia" w:eastAsiaTheme="majorEastAsia" w:hAnsiTheme="majorEastAsia" w:cs="ＭＳ 明朝"/>
          <w:sz w:val="20"/>
        </w:rPr>
      </w:pPr>
      <w:r w:rsidRPr="00363B89">
        <w:rPr>
          <w:rFonts w:asciiTheme="majorEastAsia" w:eastAsiaTheme="majorEastAsia" w:hAnsiTheme="majorEastAsia" w:cs="ＭＳ 明朝" w:hint="eastAsia"/>
          <w:sz w:val="22"/>
        </w:rPr>
        <w:t xml:space="preserve">４．経費明細表　　　　　　　　　　　　　　　　　　　　　　　　　　　　　　　</w:t>
      </w:r>
      <w:r w:rsidRPr="00363B89">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7366FD" w:rsidRPr="00363B89" w:rsidTr="007366FD">
        <w:trPr>
          <w:trHeight w:val="227"/>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経費区分</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Theme="majorEastAsia" w:eastAsiaTheme="majorEastAsia" w:hAnsiTheme="majorEastAsia" w:cs="Century" w:hint="eastAsia"/>
                <w:spacing w:val="2"/>
                <w:sz w:val="18"/>
                <w:szCs w:val="16"/>
              </w:rPr>
              <w:t>Ｂ</w:t>
            </w:r>
          </w:p>
        </w:tc>
        <w:tc>
          <w:tcPr>
            <w:tcW w:w="1766"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Ｂ×１／２</w:t>
            </w:r>
          </w:p>
        </w:tc>
        <w:tc>
          <w:tcPr>
            <w:tcW w:w="2203"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積算基礎</w:t>
            </w:r>
          </w:p>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（Ａ（税込み）の内訳）</w:t>
            </w:r>
          </w:p>
        </w:tc>
      </w:tr>
      <w:tr w:rsidR="007366FD" w:rsidRPr="00363B89" w:rsidTr="007366FD">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2693" w:type="dxa"/>
            <w:gridSpan w:val="2"/>
            <w:tcBorders>
              <w:top w:val="single" w:sz="4" w:space="0" w:color="auto"/>
              <w:left w:val="single" w:sz="4" w:space="0" w:color="auto"/>
              <w:bottom w:val="nil"/>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補助対象経費</w:t>
            </w:r>
          </w:p>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補助金交付申請額</w:t>
            </w:r>
          </w:p>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（税抜き）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r>
      <w:tr w:rsidR="007366FD" w:rsidRPr="00363B89" w:rsidTr="007366FD">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1346" w:type="dxa"/>
            <w:tcBorders>
              <w:top w:val="nil"/>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（税込み）</w:t>
            </w:r>
          </w:p>
        </w:tc>
        <w:tc>
          <w:tcPr>
            <w:tcW w:w="1347" w:type="dxa"/>
            <w:tcBorders>
              <w:top w:val="nil"/>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（税抜き）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ＭＳ Ｐゴシック" w:eastAsia="ＭＳ Ｐゴシック" w:hAnsi="ＭＳ Ｐゴシック" w:cs="Century"/>
                <w:spacing w:val="2"/>
                <w:sz w:val="18"/>
                <w:szCs w:val="16"/>
              </w:rPr>
            </w:pPr>
          </w:p>
        </w:tc>
      </w:tr>
      <w:tr w:rsidR="007366FD" w:rsidRPr="00363B89" w:rsidTr="007366FD">
        <w:trPr>
          <w:trHeight w:val="312"/>
        </w:trPr>
        <w:tc>
          <w:tcPr>
            <w:tcW w:w="2093" w:type="dxa"/>
            <w:tcBorders>
              <w:top w:val="single" w:sz="4" w:space="0" w:color="auto"/>
              <w:left w:val="single" w:sz="4" w:space="0" w:color="auto"/>
              <w:bottom w:val="dashed" w:sz="4" w:space="0" w:color="auto"/>
              <w:right w:val="single" w:sz="4" w:space="0" w:color="auto"/>
            </w:tcBorders>
            <w:noWrap/>
            <w:tcFitText/>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4"/>
                <w:w w:val="89"/>
                <w:sz w:val="16"/>
                <w:szCs w:val="16"/>
              </w:rPr>
            </w:pPr>
            <w:r w:rsidRPr="003C72ED">
              <w:rPr>
                <w:rFonts w:ascii="ＭＳ Ｐゴシック" w:eastAsia="ＭＳ Ｐゴシック" w:hAnsi="ＭＳ Ｐゴシック" w:cs="Century" w:hint="eastAsia"/>
                <w:spacing w:val="2"/>
                <w:w w:val="86"/>
                <w:kern w:val="0"/>
                <w:sz w:val="16"/>
                <w:szCs w:val="16"/>
              </w:rPr>
              <w:t>機械装置費（単価５０万円以上</w:t>
            </w:r>
            <w:r w:rsidRPr="003C72ED">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left w:val="single" w:sz="4" w:space="0" w:color="auto"/>
              <w:bottom w:val="dott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ott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ott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ott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ott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tcFitText/>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C72ED">
              <w:rPr>
                <w:rFonts w:ascii="ＭＳ Ｐゴシック" w:eastAsia="ＭＳ Ｐゴシック" w:hAnsi="ＭＳ Ｐゴシック" w:cs="Century" w:hint="eastAsia"/>
                <w:spacing w:val="2"/>
                <w:w w:val="86"/>
                <w:kern w:val="0"/>
                <w:sz w:val="16"/>
                <w:szCs w:val="16"/>
              </w:rPr>
              <w:t>機械装置費（単価５０万円未満</w:t>
            </w:r>
            <w:r w:rsidRPr="003C72ED">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z w:val="16"/>
                <w:szCs w:val="16"/>
              </w:rPr>
            </w:pPr>
            <w:r w:rsidRPr="00363B89">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312"/>
        </w:trPr>
        <w:tc>
          <w:tcPr>
            <w:tcW w:w="2093" w:type="dxa"/>
            <w:tcBorders>
              <w:top w:val="dashed" w:sz="4" w:space="0" w:color="auto"/>
              <w:left w:val="single" w:sz="4" w:space="0" w:color="auto"/>
              <w:bottom w:val="dashed" w:sz="4" w:space="0" w:color="auto"/>
              <w:right w:val="single" w:sz="4" w:space="0" w:color="auto"/>
            </w:tcBorders>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left w:val="single" w:sz="4" w:space="0" w:color="auto"/>
              <w:bottom w:val="dashed"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left w:val="single" w:sz="4" w:space="0" w:color="auto"/>
              <w:bottom w:val="dashed" w:sz="4" w:space="0" w:color="auto"/>
              <w:right w:val="single" w:sz="4" w:space="0" w:color="auto"/>
            </w:tcBorders>
            <w:shd w:val="clear" w:color="auto" w:fill="FFFFFF" w:themeFill="background1"/>
          </w:tcPr>
          <w:p w:rsidR="007366FD" w:rsidRPr="00363B89" w:rsidRDefault="007366FD">
            <w:pPr>
              <w:spacing w:line="240" w:lineRule="exact"/>
              <w:jc w:val="right"/>
              <w:rPr>
                <w:rFonts w:asciiTheme="majorEastAsia" w:eastAsiaTheme="majorEastAsia" w:hAnsiTheme="majorEastAsia"/>
              </w:rPr>
            </w:pPr>
          </w:p>
        </w:tc>
        <w:tc>
          <w:tcPr>
            <w:tcW w:w="2203" w:type="dxa"/>
            <w:tcBorders>
              <w:top w:val="dashed" w:sz="4" w:space="0" w:color="auto"/>
              <w:left w:val="single" w:sz="4" w:space="0" w:color="auto"/>
              <w:bottom w:val="dashed" w:sz="4" w:space="0" w:color="auto"/>
              <w:right w:val="single" w:sz="4" w:space="0" w:color="auto"/>
            </w:tcBorders>
          </w:tcPr>
          <w:p w:rsidR="007366FD" w:rsidRPr="00363B89" w:rsidRDefault="007366FD">
            <w:pPr>
              <w:autoSpaceDE w:val="0"/>
              <w:autoSpaceDN w:val="0"/>
              <w:spacing w:line="240" w:lineRule="exact"/>
              <w:jc w:val="right"/>
              <w:rPr>
                <w:rFonts w:asciiTheme="majorEastAsia" w:eastAsiaTheme="majorEastAsia" w:hAnsiTheme="majorEastAsia"/>
                <w:spacing w:val="2"/>
              </w:rPr>
            </w:pPr>
          </w:p>
        </w:tc>
      </w:tr>
      <w:tr w:rsidR="007366FD" w:rsidRPr="00363B89" w:rsidTr="007366FD">
        <w:trPr>
          <w:trHeight w:val="425"/>
        </w:trPr>
        <w:tc>
          <w:tcPr>
            <w:tcW w:w="2093"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40" w:lineRule="exact"/>
              <w:jc w:val="center"/>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合　計</w:t>
            </w:r>
          </w:p>
        </w:tc>
        <w:tc>
          <w:tcPr>
            <w:tcW w:w="1346"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ind w:left="57"/>
              <w:jc w:val="right"/>
              <w:rPr>
                <w:rFonts w:asciiTheme="majorEastAsia" w:eastAsiaTheme="majorEastAsia" w:hAnsiTheme="majorEastAsia"/>
                <w:spacing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spacing w:val="2"/>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jc w:val="right"/>
            </w:pPr>
          </w:p>
        </w:tc>
        <w:tc>
          <w:tcPr>
            <w:tcW w:w="2203" w:type="dxa"/>
            <w:tcBorders>
              <w:top w:val="single" w:sz="4" w:space="0" w:color="auto"/>
              <w:left w:val="single" w:sz="4" w:space="0" w:color="auto"/>
              <w:bottom w:val="single" w:sz="4" w:space="0" w:color="auto"/>
              <w:right w:val="single" w:sz="4" w:space="0" w:color="auto"/>
            </w:tcBorders>
            <w:vAlign w:val="center"/>
          </w:tcPr>
          <w:p w:rsidR="007366FD" w:rsidRPr="00363B89" w:rsidRDefault="007366FD">
            <w:pPr>
              <w:autoSpaceDE w:val="0"/>
              <w:autoSpaceDN w:val="0"/>
              <w:spacing w:line="240" w:lineRule="exact"/>
              <w:jc w:val="right"/>
              <w:rPr>
                <w:rFonts w:asciiTheme="majorEastAsia" w:eastAsiaTheme="majorEastAsia" w:hAnsiTheme="majorEastAsia" w:cs="Century"/>
                <w:spacing w:val="2"/>
                <w:szCs w:val="21"/>
              </w:rPr>
            </w:pPr>
          </w:p>
        </w:tc>
      </w:tr>
    </w:tbl>
    <w:p w:rsidR="007366FD" w:rsidRPr="00363B89" w:rsidRDefault="007366FD" w:rsidP="007366FD">
      <w:pPr>
        <w:wordWrap w:val="0"/>
        <w:ind w:leftChars="1" w:left="520" w:rightChars="-203" w:right="-426" w:hangingChars="288" w:hanging="518"/>
        <w:rPr>
          <w:rFonts w:asciiTheme="majorEastAsia" w:eastAsiaTheme="majorEastAsia" w:hAnsiTheme="majorEastAsia"/>
          <w:sz w:val="18"/>
          <w:szCs w:val="16"/>
        </w:rPr>
      </w:pPr>
    </w:p>
    <w:p w:rsidR="007366FD" w:rsidRPr="00363B89" w:rsidRDefault="007366FD" w:rsidP="007366FD">
      <w:pPr>
        <w:wordWrap w:val="0"/>
        <w:ind w:leftChars="1" w:left="520" w:rightChars="-203" w:right="-426" w:hangingChars="288" w:hanging="518"/>
        <w:rPr>
          <w:rFonts w:asciiTheme="majorEastAsia" w:eastAsiaTheme="majorEastAsia" w:hAnsiTheme="majorEastAsia"/>
          <w:sz w:val="18"/>
          <w:szCs w:val="16"/>
        </w:rPr>
      </w:pPr>
      <w:r w:rsidRPr="00363B89">
        <w:rPr>
          <w:rFonts w:asciiTheme="majorEastAsia" w:eastAsiaTheme="majorEastAsia" w:hAnsiTheme="majorEastAsia" w:hint="eastAsia"/>
          <w:sz w:val="18"/>
          <w:szCs w:val="16"/>
        </w:rPr>
        <w:lastRenderedPageBreak/>
        <w:t>（経費明細表の注記）</w:t>
      </w:r>
    </w:p>
    <w:p w:rsidR="007366FD" w:rsidRPr="00363B89" w:rsidRDefault="007366FD" w:rsidP="007366FD">
      <w:pPr>
        <w:ind w:leftChars="8" w:left="497" w:hangingChars="300" w:hanging="480"/>
        <w:rPr>
          <w:rFonts w:asciiTheme="majorEastAsia" w:eastAsiaTheme="majorEastAsia" w:hAnsiTheme="majorEastAsia"/>
          <w:sz w:val="16"/>
          <w:szCs w:val="16"/>
        </w:rPr>
      </w:pPr>
      <w:r w:rsidRPr="00363B89">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7366FD" w:rsidRPr="00363B89" w:rsidRDefault="007366FD" w:rsidP="007366FD">
      <w:pPr>
        <w:ind w:left="480" w:hangingChars="300" w:hanging="480"/>
        <w:rPr>
          <w:rFonts w:asciiTheme="majorEastAsia" w:eastAsiaTheme="majorEastAsia" w:hAnsiTheme="majorEastAsia"/>
          <w:sz w:val="16"/>
          <w:szCs w:val="16"/>
        </w:rPr>
      </w:pPr>
      <w:r w:rsidRPr="00363B89">
        <w:rPr>
          <w:rFonts w:asciiTheme="majorEastAsia" w:eastAsiaTheme="majorEastAsia" w:hAnsiTheme="majorEastAsia" w:hint="eastAsia"/>
          <w:sz w:val="16"/>
          <w:szCs w:val="16"/>
        </w:rPr>
        <w:t>（注２）</w:t>
      </w:r>
      <w:r w:rsidRPr="00363B89">
        <w:rPr>
          <w:rFonts w:asciiTheme="majorEastAsia" w:eastAsiaTheme="majorEastAsia" w:hAnsiTheme="majorEastAsia" w:hint="eastAsia"/>
          <w:sz w:val="16"/>
          <w:szCs w:val="16"/>
          <w:u w:val="thick"/>
        </w:rPr>
        <w:t>補助率２／３要件にあてはまる場合は「２／３」と入力してください</w:t>
      </w:r>
      <w:r w:rsidRPr="00363B89">
        <w:rPr>
          <w:rFonts w:asciiTheme="majorEastAsia" w:eastAsiaTheme="majorEastAsia" w:hAnsiTheme="majorEastAsia" w:hint="eastAsia"/>
          <w:sz w:val="16"/>
          <w:szCs w:val="16"/>
        </w:rPr>
        <w:t>（補助率は「事業類型」「取得計画」「企業規模」によって異なりますので必ずご確認ください）。</w:t>
      </w:r>
    </w:p>
    <w:p w:rsidR="007366FD" w:rsidRPr="00363B89" w:rsidRDefault="007366FD" w:rsidP="007366FD">
      <w:pPr>
        <w:autoSpaceDE w:val="0"/>
        <w:autoSpaceDN w:val="0"/>
        <w:ind w:left="480" w:hangingChars="300" w:hanging="48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（注３）合計のみではなく、「経費区分」ごとに記載してください。「経費区分」には、上限が設定されているもの（外注加工費、委託費、知的財産権等関連経費）がありますので、ご注意ください。</w:t>
      </w:r>
    </w:p>
    <w:p w:rsidR="007366FD" w:rsidRPr="00363B89" w:rsidRDefault="007366FD" w:rsidP="007366FD">
      <w:pPr>
        <w:autoSpaceDE w:val="0"/>
        <w:autoSpaceDN w:val="0"/>
        <w:ind w:left="480" w:hangingChars="300" w:hanging="480"/>
        <w:rPr>
          <w:rFonts w:asciiTheme="majorEastAsia" w:eastAsiaTheme="majorEastAsia" w:hAnsiTheme="majorEastAsia" w:cs="Times New Roman"/>
          <w:spacing w:val="2"/>
          <w:sz w:val="16"/>
          <w:szCs w:val="16"/>
        </w:rPr>
      </w:pPr>
      <w:r w:rsidRPr="00363B89">
        <w:rPr>
          <w:rFonts w:asciiTheme="majorEastAsia" w:eastAsiaTheme="majorEastAsia" w:hAnsiTheme="majorEastAsia" w:cs="Times New Roman" w:hint="eastAsia"/>
          <w:sz w:val="16"/>
          <w:szCs w:val="16"/>
        </w:rPr>
        <w:t>（注</w:t>
      </w:r>
      <w:r w:rsidRPr="00363B89">
        <w:rPr>
          <w:rFonts w:asciiTheme="majorEastAsia" w:eastAsiaTheme="majorEastAsia" w:hAnsiTheme="majorEastAsia" w:cs="Times New Roman" w:hint="eastAsia"/>
          <w:spacing w:val="2"/>
          <w:sz w:val="16"/>
          <w:szCs w:val="16"/>
        </w:rPr>
        <w:t>４）</w:t>
      </w:r>
      <w:r w:rsidRPr="00363B89">
        <w:rPr>
          <w:rFonts w:asciiTheme="majorEastAsia" w:eastAsiaTheme="majorEastAsia" w:hAnsiTheme="majorEastAsia" w:cs="Times New Roman"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7366FD" w:rsidRPr="00363B89" w:rsidRDefault="007366FD" w:rsidP="007366FD">
      <w:pPr>
        <w:ind w:left="480" w:hangingChars="300" w:hanging="480"/>
        <w:rPr>
          <w:rFonts w:asciiTheme="majorEastAsia" w:eastAsiaTheme="majorEastAsia" w:hAnsiTheme="majorEastAsia" w:cs="Times New Roman"/>
          <w:spacing w:val="2"/>
          <w:sz w:val="16"/>
          <w:szCs w:val="16"/>
        </w:rPr>
      </w:pPr>
      <w:r w:rsidRPr="00363B89">
        <w:rPr>
          <w:rFonts w:asciiTheme="majorEastAsia" w:eastAsiaTheme="majorEastAsia" w:hAnsiTheme="majorEastAsia" w:cs="Times New Roman" w:hint="eastAsia"/>
          <w:sz w:val="16"/>
          <w:szCs w:val="16"/>
        </w:rPr>
        <w:t>（注５</w:t>
      </w:r>
      <w:r w:rsidRPr="00363B89">
        <w:rPr>
          <w:rFonts w:asciiTheme="majorEastAsia" w:eastAsiaTheme="majorEastAsia" w:hAnsiTheme="majorEastAsia" w:cs="Times New Roman" w:hint="eastAsia"/>
          <w:spacing w:val="2"/>
          <w:sz w:val="16"/>
          <w:szCs w:val="16"/>
        </w:rPr>
        <w:t>）「</w:t>
      </w:r>
      <w:r w:rsidRPr="00363B89">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363B89">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7366FD" w:rsidRPr="00363B89" w:rsidRDefault="007366FD" w:rsidP="007366FD">
      <w:pPr>
        <w:ind w:left="480" w:hangingChars="300" w:hanging="480"/>
        <w:rPr>
          <w:rFonts w:asciiTheme="majorEastAsia" w:eastAsiaTheme="majorEastAsia" w:hAnsiTheme="majorEastAsia" w:cs="Times New Roman"/>
          <w:spacing w:val="2"/>
          <w:sz w:val="16"/>
          <w:szCs w:val="16"/>
        </w:rPr>
      </w:pPr>
      <w:r w:rsidRPr="00363B89">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7366FD" w:rsidRPr="00363B89" w:rsidRDefault="007366FD" w:rsidP="007366FD">
      <w:pPr>
        <w:rPr>
          <w:rFonts w:asciiTheme="majorEastAsia" w:eastAsiaTheme="majorEastAsia" w:hAnsiTheme="majorEastAsia"/>
          <w:sz w:val="16"/>
          <w:szCs w:val="16"/>
        </w:rPr>
      </w:pPr>
      <w:r w:rsidRPr="00363B89">
        <w:rPr>
          <w:rFonts w:asciiTheme="majorEastAsia" w:eastAsiaTheme="majorEastAsia" w:hAnsiTheme="majorEastAsia" w:cs="Times New Roman" w:hint="eastAsia"/>
          <w:sz w:val="16"/>
          <w:szCs w:val="16"/>
        </w:rPr>
        <w:t>（注７）「積算基礎」は、</w:t>
      </w:r>
      <w:r w:rsidRPr="00363B89">
        <w:rPr>
          <w:rFonts w:asciiTheme="majorEastAsia" w:eastAsiaTheme="majorEastAsia" w:hAnsiTheme="majorEastAsia" w:hint="eastAsia"/>
          <w:sz w:val="16"/>
          <w:szCs w:val="16"/>
        </w:rPr>
        <w:t>導入しようとする</w:t>
      </w:r>
      <w:r w:rsidRPr="00363B89">
        <w:rPr>
          <w:rFonts w:asciiTheme="majorEastAsia" w:eastAsiaTheme="majorEastAsia" w:hAnsiTheme="majorEastAsia" w:hint="eastAsia"/>
          <w:sz w:val="16"/>
          <w:szCs w:val="16"/>
          <w:u w:val="thick"/>
        </w:rPr>
        <w:t>機械装置（機種）の名称、型式、単価、数量など経費の内訳</w:t>
      </w:r>
      <w:r w:rsidRPr="00363B89">
        <w:rPr>
          <w:rFonts w:asciiTheme="majorEastAsia" w:eastAsiaTheme="majorEastAsia" w:hAnsiTheme="majorEastAsia" w:hint="eastAsia"/>
          <w:sz w:val="16"/>
          <w:szCs w:val="16"/>
        </w:rPr>
        <w:t>を記載してください。</w:t>
      </w:r>
    </w:p>
    <w:p w:rsidR="007366FD" w:rsidRPr="00363B89" w:rsidRDefault="007366FD" w:rsidP="007366FD">
      <w:pPr>
        <w:ind w:left="480" w:hangingChars="300" w:hanging="48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（注８）「一般型」「小規模型（設備投資のみ）」は、設備投資が必要です。また、</w:t>
      </w:r>
      <w:r w:rsidRPr="00363B89">
        <w:rPr>
          <w:rFonts w:asciiTheme="majorEastAsia" w:eastAsiaTheme="majorEastAsia" w:hAnsiTheme="majorEastAsia" w:hint="eastAsia"/>
          <w:sz w:val="16"/>
          <w:szCs w:val="16"/>
        </w:rPr>
        <w:t>「一般型」の</w:t>
      </w:r>
      <w:r w:rsidRPr="00363B89">
        <w:rPr>
          <w:rFonts w:asciiTheme="majorEastAsia" w:eastAsiaTheme="majorEastAsia" w:hAnsiTheme="majorEastAsia" w:cs="Times New Roman" w:hint="eastAsia"/>
          <w:sz w:val="16"/>
          <w:szCs w:val="16"/>
        </w:rPr>
        <w:t>「機械装置費」以外の経費については、総額で５００万円（税抜き）までを補助上限額とします。</w:t>
      </w:r>
    </w:p>
    <w:p w:rsidR="007366FD" w:rsidRPr="00363B89" w:rsidRDefault="007366FD" w:rsidP="007366FD">
      <w:pPr>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7366FD" w:rsidRPr="00363B89" w:rsidRDefault="007366FD" w:rsidP="007366FD">
      <w:pPr>
        <w:autoSpaceDE w:val="0"/>
        <w:autoSpaceDN w:val="0"/>
        <w:rPr>
          <w:rFonts w:asciiTheme="majorEastAsia" w:eastAsiaTheme="majorEastAsia" w:hAnsiTheme="majorEastAsia" w:cs="ＭＳ 明朝"/>
          <w:sz w:val="20"/>
          <w:szCs w:val="20"/>
        </w:rPr>
      </w:pPr>
    </w:p>
    <w:p w:rsidR="007366FD" w:rsidRPr="00363B89" w:rsidRDefault="007366FD" w:rsidP="007366FD">
      <w:pPr>
        <w:autoSpaceDE w:val="0"/>
        <w:autoSpaceDN w:val="0"/>
        <w:rPr>
          <w:rFonts w:asciiTheme="majorEastAsia" w:eastAsiaTheme="majorEastAsia" w:hAnsiTheme="majorEastAsia" w:cs="ＭＳ 明朝"/>
          <w:sz w:val="20"/>
          <w:szCs w:val="20"/>
        </w:rPr>
      </w:pPr>
    </w:p>
    <w:p w:rsidR="007366FD" w:rsidRPr="00363B89" w:rsidRDefault="007366FD" w:rsidP="007366FD">
      <w:pPr>
        <w:autoSpaceDE w:val="0"/>
        <w:autoSpaceDN w:val="0"/>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 xml:space="preserve">〈別表〉共同申請者全体の配分表　　</w:t>
      </w:r>
      <w:r w:rsidRPr="00363B89">
        <w:rPr>
          <w:rFonts w:ascii="ＭＳ Ｐゴシック" w:eastAsia="ＭＳ Ｐゴシック" w:hAnsi="ＭＳ Ｐゴシック" w:hint="eastAsia"/>
          <w:sz w:val="16"/>
        </w:rPr>
        <w:t>※「共同申請」の場合は、各事業者が記載してください</w:t>
      </w:r>
    </w:p>
    <w:p w:rsidR="007366FD" w:rsidRPr="00363B89" w:rsidRDefault="007366FD" w:rsidP="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020"/>
        <w:gridCol w:w="2205"/>
        <w:gridCol w:w="2731"/>
        <w:gridCol w:w="1652"/>
      </w:tblGrid>
      <w:tr w:rsidR="007366FD" w:rsidRPr="00363B89" w:rsidTr="007366FD">
        <w:trPr>
          <w:trHeight w:val="345"/>
        </w:trPr>
        <w:tc>
          <w:tcPr>
            <w:tcW w:w="530" w:type="pct"/>
            <w:vMerge w:val="restar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049" w:type="pct"/>
            <w:vMerge w:val="restar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企業等の名称</w:t>
            </w:r>
          </w:p>
        </w:tc>
        <w:tc>
          <w:tcPr>
            <w:tcW w:w="3421" w:type="pct"/>
            <w:gridSpan w:val="3"/>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補助金交付申請額（税抜き）</w:t>
            </w:r>
          </w:p>
        </w:tc>
      </w:tr>
      <w:tr w:rsidR="007366FD" w:rsidRPr="00363B89" w:rsidTr="007366F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left"/>
              <w:rPr>
                <w:rFonts w:asciiTheme="majorEastAsia" w:eastAsiaTheme="majorEastAsia" w:hAnsiTheme="majorEastAsia" w:cs="ＭＳ 明朝"/>
                <w:sz w:val="20"/>
                <w:szCs w:val="20"/>
              </w:rPr>
            </w:pPr>
          </w:p>
        </w:tc>
        <w:tc>
          <w:tcPr>
            <w:tcW w:w="1145"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基本補助上限額</w:t>
            </w:r>
          </w:p>
          <w:p w:rsidR="007366FD" w:rsidRPr="00363B89" w:rsidRDefault="00C9069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41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生産性向上</w:t>
            </w:r>
          </w:p>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専門家活用増額分</w:t>
            </w:r>
          </w:p>
          <w:p w:rsidR="007366FD" w:rsidRPr="00363B89" w:rsidRDefault="007366FD">
            <w:pPr>
              <w:autoSpaceDE w:val="0"/>
              <w:autoSpaceDN w:val="0"/>
              <w:spacing w:line="260" w:lineRule="exact"/>
              <w:jc w:val="center"/>
              <w:rPr>
                <w:rFonts w:ascii="ＭＳ Ｐゴシック" w:eastAsia="ＭＳ Ｐゴシック" w:hAnsi="ＭＳ Ｐゴシック" w:cs="ＭＳ 明朝"/>
                <w:sz w:val="20"/>
                <w:szCs w:val="20"/>
              </w:rPr>
            </w:pPr>
            <w:r w:rsidRPr="00363B89">
              <w:rPr>
                <w:rFonts w:ascii="ＭＳ Ｐゴシック" w:eastAsia="ＭＳ Ｐゴシック" w:hAnsi="ＭＳ Ｐゴシック" w:cs="ＭＳ 明朝" w:hint="eastAsia"/>
                <w:sz w:val="20"/>
                <w:szCs w:val="20"/>
              </w:rPr>
              <w:t>（共同申請者全体で30万円）</w:t>
            </w:r>
          </w:p>
        </w:tc>
        <w:tc>
          <w:tcPr>
            <w:tcW w:w="85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spacing w:line="260" w:lineRule="exact"/>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計</w:t>
            </w:r>
          </w:p>
        </w:tc>
      </w:tr>
      <w:tr w:rsidR="007366FD" w:rsidRPr="00363B89" w:rsidTr="007366FD">
        <w:trPr>
          <w:trHeight w:val="283"/>
        </w:trPr>
        <w:tc>
          <w:tcPr>
            <w:tcW w:w="53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049"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145"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41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85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r w:rsidR="007366FD" w:rsidRPr="00363B89" w:rsidTr="007366FD">
        <w:trPr>
          <w:trHeight w:val="283"/>
        </w:trPr>
        <w:tc>
          <w:tcPr>
            <w:tcW w:w="530"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049"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145"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41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858" w:type="pct"/>
            <w:tcBorders>
              <w:top w:val="sing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r w:rsidR="007366FD" w:rsidRPr="00363B89" w:rsidTr="007366FD">
        <w:trPr>
          <w:trHeight w:val="283"/>
        </w:trPr>
        <w:tc>
          <w:tcPr>
            <w:tcW w:w="530"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049"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rPr>
                <w:rFonts w:asciiTheme="majorEastAsia" w:eastAsiaTheme="majorEastAsia" w:hAnsiTheme="majorEastAsia" w:cs="ＭＳ 明朝"/>
                <w:sz w:val="20"/>
                <w:szCs w:val="20"/>
              </w:rPr>
            </w:pPr>
          </w:p>
        </w:tc>
        <w:tc>
          <w:tcPr>
            <w:tcW w:w="1145"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418"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858" w:type="pct"/>
            <w:tcBorders>
              <w:top w:val="single" w:sz="4" w:space="0" w:color="auto"/>
              <w:left w:val="single" w:sz="4" w:space="0" w:color="auto"/>
              <w:bottom w:val="doub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r w:rsidR="007366FD" w:rsidRPr="00363B89" w:rsidTr="007366FD">
        <w:trPr>
          <w:trHeight w:val="283"/>
        </w:trPr>
        <w:tc>
          <w:tcPr>
            <w:tcW w:w="530" w:type="pct"/>
            <w:tcBorders>
              <w:top w:val="double" w:sz="4" w:space="0" w:color="auto"/>
              <w:left w:val="single" w:sz="4" w:space="0" w:color="auto"/>
              <w:bottom w:val="single" w:sz="4" w:space="0" w:color="auto"/>
              <w:right w:val="single" w:sz="4" w:space="0" w:color="auto"/>
            </w:tcBorders>
            <w:vAlign w:val="center"/>
            <w:hideMark/>
          </w:tcPr>
          <w:p w:rsidR="007366FD" w:rsidRPr="00363B89" w:rsidRDefault="007366FD">
            <w:pPr>
              <w:autoSpaceDE w:val="0"/>
              <w:autoSpaceDN w:val="0"/>
              <w:jc w:val="center"/>
              <w:rPr>
                <w:rFonts w:asciiTheme="majorEastAsia" w:eastAsiaTheme="majorEastAsia" w:hAnsiTheme="majorEastAsia" w:cs="ＭＳ 明朝"/>
                <w:sz w:val="20"/>
                <w:szCs w:val="20"/>
              </w:rPr>
            </w:pPr>
            <w:r w:rsidRPr="00363B89">
              <w:rPr>
                <w:rFonts w:asciiTheme="majorEastAsia" w:eastAsiaTheme="majorEastAsia" w:hAnsiTheme="majorEastAsia" w:cs="ＭＳ 明朝" w:hint="eastAsia"/>
                <w:sz w:val="20"/>
                <w:szCs w:val="20"/>
              </w:rPr>
              <w:t>合　計</w:t>
            </w:r>
          </w:p>
        </w:tc>
        <w:tc>
          <w:tcPr>
            <w:tcW w:w="1049"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145"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1418"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c>
          <w:tcPr>
            <w:tcW w:w="858" w:type="pct"/>
            <w:tcBorders>
              <w:top w:val="double" w:sz="4" w:space="0" w:color="auto"/>
              <w:left w:val="single" w:sz="4" w:space="0" w:color="auto"/>
              <w:bottom w:val="single" w:sz="4" w:space="0" w:color="auto"/>
              <w:right w:val="single" w:sz="4" w:space="0" w:color="auto"/>
            </w:tcBorders>
          </w:tcPr>
          <w:p w:rsidR="007366FD" w:rsidRPr="00363B89" w:rsidRDefault="007366FD">
            <w:pPr>
              <w:autoSpaceDE w:val="0"/>
              <w:autoSpaceDN w:val="0"/>
              <w:jc w:val="right"/>
              <w:rPr>
                <w:rFonts w:asciiTheme="majorEastAsia" w:eastAsiaTheme="majorEastAsia" w:hAnsiTheme="majorEastAsia" w:cs="ＭＳ 明朝"/>
                <w:sz w:val="20"/>
                <w:szCs w:val="20"/>
              </w:rPr>
            </w:pPr>
          </w:p>
        </w:tc>
      </w:tr>
    </w:tbl>
    <w:p w:rsidR="007366FD" w:rsidRPr="00363B89" w:rsidRDefault="007366FD" w:rsidP="007366FD">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363B89">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注．共同申請の場合は、共同申請者全体で「一般型」は１，０００万円、「小規模型」は５００万円が補助上限額となります。生産性向上に資する専門家活用をする場合は</w:t>
      </w:r>
      <w:r w:rsidR="00C9069F">
        <w:rPr>
          <w:rFonts w:asciiTheme="majorEastAsia" w:eastAsiaTheme="majorEastAsia" w:hAnsiTheme="majorEastAsia" w:cs="ＭＳ 明朝" w:hint="eastAsia"/>
          <w:sz w:val="16"/>
          <w:szCs w:val="20"/>
        </w:rPr>
        <w:t>共同申請者全体で</w:t>
      </w:r>
      <w:r w:rsidRPr="00363B89">
        <w:rPr>
          <w:rFonts w:asciiTheme="majorEastAsia" w:eastAsiaTheme="majorEastAsia" w:hAnsiTheme="majorEastAsia" w:cs="ＭＳ 明朝" w:hint="eastAsia"/>
          <w:sz w:val="16"/>
          <w:szCs w:val="20"/>
        </w:rPr>
        <w:t>３０万円増額が可能になります。</w:t>
      </w:r>
    </w:p>
    <w:p w:rsidR="007366FD" w:rsidRPr="00363B89" w:rsidRDefault="007366FD" w:rsidP="007366FD">
      <w:pPr>
        <w:wordWrap w:val="0"/>
        <w:spacing w:line="280" w:lineRule="exact"/>
        <w:jc w:val="left"/>
        <w:rPr>
          <w:rFonts w:asciiTheme="majorEastAsia" w:eastAsiaTheme="majorEastAsia" w:hAnsiTheme="majorEastAsia"/>
          <w:sz w:val="22"/>
        </w:rPr>
      </w:pPr>
    </w:p>
    <w:p w:rsidR="007366FD" w:rsidRPr="00363B89" w:rsidRDefault="007366FD" w:rsidP="007366FD">
      <w:pPr>
        <w:widowControl/>
        <w:spacing w:line="240" w:lineRule="exact"/>
        <w:jc w:val="left"/>
        <w:rPr>
          <w:rFonts w:asciiTheme="majorEastAsia" w:eastAsiaTheme="majorEastAsia" w:hAnsiTheme="majorEastAsia"/>
          <w:sz w:val="22"/>
        </w:rPr>
      </w:pPr>
    </w:p>
    <w:p w:rsidR="007366FD" w:rsidRPr="00363B89" w:rsidRDefault="007366FD" w:rsidP="007366FD">
      <w:pPr>
        <w:widowControl/>
        <w:spacing w:line="240" w:lineRule="exact"/>
        <w:jc w:val="left"/>
        <w:rPr>
          <w:rFonts w:asciiTheme="majorEastAsia" w:eastAsiaTheme="majorEastAsia" w:hAnsiTheme="majorEastAsia"/>
          <w:sz w:val="22"/>
        </w:rPr>
      </w:pPr>
    </w:p>
    <w:p w:rsidR="007366FD" w:rsidRPr="00363B89" w:rsidRDefault="007366FD" w:rsidP="007366FD">
      <w:pPr>
        <w:wordWrap w:val="0"/>
        <w:spacing w:line="280" w:lineRule="exact"/>
        <w:jc w:val="left"/>
        <w:rPr>
          <w:rFonts w:asciiTheme="majorEastAsia" w:eastAsiaTheme="majorEastAsia" w:hAnsiTheme="majorEastAsia"/>
          <w:sz w:val="22"/>
        </w:rPr>
      </w:pPr>
      <w:r w:rsidRPr="00363B89">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7366FD" w:rsidRPr="00363B89" w:rsidTr="007366FD">
        <w:trPr>
          <w:trHeight w:val="2129"/>
        </w:trPr>
        <w:tc>
          <w:tcPr>
            <w:tcW w:w="5134" w:type="dxa"/>
            <w:tcBorders>
              <w:top w:val="nil"/>
              <w:left w:val="nil"/>
              <w:bottom w:val="nil"/>
              <w:right w:val="single" w:sz="4" w:space="0" w:color="FFFFFF"/>
            </w:tcBorders>
            <w:hideMark/>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7366FD" w:rsidRPr="00363B89">
              <w:trPr>
                <w:trHeight w:val="330"/>
              </w:trPr>
              <w:tc>
                <w:tcPr>
                  <w:tcW w:w="4884" w:type="dxa"/>
                  <w:gridSpan w:val="3"/>
                  <w:noWrap/>
                  <w:vAlign w:val="bottom"/>
                  <w:hideMark/>
                </w:tcPr>
                <w:p w:rsidR="007366FD" w:rsidRPr="00363B89" w:rsidRDefault="007366FD">
                  <w:pPr>
                    <w:widowControl/>
                    <w:jc w:val="left"/>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＜事業全体に要する経費調達一覧＞</w:t>
                  </w:r>
                </w:p>
              </w:tc>
            </w:tr>
            <w:tr w:rsidR="007366FD" w:rsidRPr="00363B89">
              <w:trPr>
                <w:trHeight w:val="340"/>
              </w:trPr>
              <w:tc>
                <w:tcPr>
                  <w:tcW w:w="157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105"/>
                      <w:kern w:val="0"/>
                      <w:fitText w:val="1050" w:id="1987317515"/>
                    </w:rPr>
                    <w:t xml:space="preserve">区　</w:t>
                  </w:r>
                  <w:r w:rsidRPr="00363B89">
                    <w:rPr>
                      <w:rFonts w:asciiTheme="majorEastAsia" w:eastAsiaTheme="majorEastAsia" w:hAnsiTheme="majorEastAsia" w:cs="ＭＳ Ｐゴシック" w:hint="eastAsia"/>
                      <w:kern w:val="0"/>
                      <w:fitText w:val="1050" w:id="1987317515"/>
                    </w:rPr>
                    <w:t>分</w:t>
                  </w:r>
                </w:p>
              </w:tc>
              <w:tc>
                <w:tcPr>
                  <w:tcW w:w="1713" w:type="dxa"/>
                  <w:tcBorders>
                    <w:top w:val="single" w:sz="4" w:space="0" w:color="000000"/>
                    <w:left w:val="nil"/>
                    <w:bottom w:val="single" w:sz="4" w:space="0" w:color="000000"/>
                    <w:right w:val="single" w:sz="4" w:space="0" w:color="000000"/>
                  </w:tcBorders>
                  <w:noWrap/>
                  <w:tcFitText/>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w w:val="71"/>
                    </w:rPr>
                    <w:t>事業に要する経費(円</w:t>
                  </w:r>
                  <w:r w:rsidRPr="00363B89">
                    <w:rPr>
                      <w:rFonts w:asciiTheme="majorEastAsia" w:eastAsiaTheme="majorEastAsia" w:hAnsiTheme="majorEastAsia" w:cs="ＭＳ Ｐゴシック" w:hint="eastAsia"/>
                      <w:spacing w:val="18"/>
                      <w:w w:val="71"/>
                    </w:rPr>
                    <w:t>)</w:t>
                  </w:r>
                </w:p>
              </w:tc>
              <w:tc>
                <w:tcPr>
                  <w:tcW w:w="1592" w:type="dxa"/>
                  <w:tcBorders>
                    <w:top w:val="single" w:sz="4" w:space="0" w:color="000000"/>
                    <w:left w:val="nil"/>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資金の調達先</w:t>
                  </w: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35"/>
                      <w:fitText w:val="1050" w:id="1987317516"/>
                    </w:rPr>
                    <w:t>自己資</w:t>
                  </w:r>
                  <w:r w:rsidRPr="00363B89">
                    <w:rPr>
                      <w:rFonts w:asciiTheme="majorEastAsia" w:eastAsiaTheme="majorEastAsia" w:hAnsiTheme="majorEastAsia" w:cs="ＭＳ Ｐゴシック" w:hint="eastAsia"/>
                      <w:fitText w:val="1050" w:id="1987317516"/>
                    </w:rPr>
                    <w:t>金</w:t>
                  </w:r>
                </w:p>
              </w:tc>
              <w:tc>
                <w:tcPr>
                  <w:tcW w:w="1713"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single" w:sz="4" w:space="0" w:color="000000"/>
                    <w:left w:val="nil"/>
                    <w:bottom w:val="single" w:sz="4" w:space="0" w:color="auto"/>
                    <w:right w:val="single" w:sz="4" w:space="0" w:color="000000"/>
                    <w:tr2bl w:val="single" w:sz="4" w:space="0" w:color="000000"/>
                  </w:tcBorders>
                  <w:vAlign w:val="center"/>
                </w:tcPr>
                <w:p w:rsidR="007366FD" w:rsidRPr="00363B89" w:rsidRDefault="007366FD">
                  <w:pPr>
                    <w:widowControl/>
                    <w:spacing w:line="240" w:lineRule="exact"/>
                    <w:jc w:val="left"/>
                    <w:rPr>
                      <w:rFonts w:asciiTheme="majorEastAsia" w:eastAsiaTheme="majorEastAsia" w:hAnsiTheme="majorEastAsia" w:cs="ＭＳ Ｐゴシック"/>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shd w:val="clear" w:color="auto" w:fill="D9D9D9"/>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補　助　金</w:t>
                  </w:r>
                </w:p>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auto" w:fill="D9D9D9"/>
                  <w:hideMark/>
                </w:tcPr>
                <w:p w:rsidR="007366FD" w:rsidRPr="00363B89" w:rsidRDefault="007366FD">
                  <w:pPr>
                    <w:rPr>
                      <w:rFonts w:asciiTheme="majorEastAsia" w:eastAsiaTheme="majorEastAsia" w:hAnsiTheme="majorEastAsia" w:cs="ＭＳ Ｐゴシック"/>
                    </w:rPr>
                  </w:pPr>
                </w:p>
              </w:tc>
              <w:tc>
                <w:tcPr>
                  <w:tcW w:w="1592" w:type="dxa"/>
                  <w:tcBorders>
                    <w:top w:val="single" w:sz="4" w:space="0" w:color="auto"/>
                    <w:left w:val="single" w:sz="4" w:space="0" w:color="auto"/>
                    <w:bottom w:val="single" w:sz="4" w:space="0" w:color="000000"/>
                    <w:right w:val="single" w:sz="4" w:space="0" w:color="auto"/>
                  </w:tcBorders>
                  <w:shd w:val="clear" w:color="auto" w:fill="D9D9D9"/>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nil"/>
                    <w:left w:val="single" w:sz="4" w:space="0" w:color="auto"/>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nil"/>
                    <w:left w:val="nil"/>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79"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spacing w:line="240" w:lineRule="exact"/>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592" w:type="dxa"/>
                  <w:tcBorders>
                    <w:top w:val="single" w:sz="4" w:space="0" w:color="000000"/>
                    <w:left w:val="nil"/>
                    <w:bottom w:val="single" w:sz="4" w:space="0" w:color="000000"/>
                    <w:right w:val="single" w:sz="4" w:space="0" w:color="000000"/>
                    <w:tr2bl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bl>
          <w:p w:rsidR="007366FD" w:rsidRPr="00363B89" w:rsidRDefault="007366FD">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hideMark/>
          </w:tcPr>
          <w:p w:rsidR="007366FD" w:rsidRPr="00363B89" w:rsidRDefault="007366FD">
            <w:pPr>
              <w:rPr>
                <w:rFonts w:asciiTheme="majorEastAsia" w:eastAsiaTheme="majorEastAsia" w:hAnsiTheme="majorEastAsia" w:cs="Century"/>
              </w:rPr>
            </w:pPr>
            <w:r w:rsidRPr="00363B89">
              <w:rPr>
                <w:rFonts w:hint="eastAsia"/>
                <w:noProof/>
              </w:rPr>
              <mc:AlternateContent>
                <mc:Choice Requires="wps">
                  <w:drawing>
                    <wp:anchor distT="0" distB="0" distL="114300" distR="114300" simplePos="0" relativeHeight="252393472"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56" name="左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FD5CD6" id="左中かっこ 56" o:spid="_x0000_s1026" type="#_x0000_t87" style="position:absolute;left:0;text-align:left;margin-left:-9.8pt;margin-top:39.6pt;width:12.25pt;height:48.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9xiwIAAOkEAAAOAAAAZHJzL2Uyb0RvYy54bWysVM1uEzEQviPxDpbvdLNRt6WrbqrQqggp&#10;KpVa1PPUaycrvB5jO9mEW88ceQQkbpzhfQrvwdi76Q/lhMjBmvE3M5759pscHq1bzVbS+QZNxfOd&#10;EWfSCKwbM6/4u8vTFy858wFMDRqNrPhGen40ef7ssLOlHOMCdS0doyLGl52t+CIEW2aZFwvZgt9B&#10;Kw2BCl0LgVw3z2oHHVVvdTYejfayDl1tHQrpPd2e9CCfpPpKSRHeKuVlYLri1FtIp0vndTyzySGU&#10;cwd20YihDfiHLlpoDD16V+oEArCla56Uahvh0KMKOwLbDJVqhEwz0DT56I9pLhZgZZqFyPH2jib/&#10;/8qKs9W5Y01d8WKPMwMtfaNf37/+/PHt9ubT7c2X25vPjBCiqbO+pOgLe+7ioN7OULz3BGSPkOj4&#10;IWatXBtjaUy2Tpxv7jiX68AEXeZFUewXnAmC9vKDfFzExzIot8nW+fBaYsuiUXEtVXjlQEReoITV&#10;zIc+fhsXrw2eNlrTPZTasK7iBwXVZQJIYUpDILO1NLM3c85Az0m6IrhU0aNu6pgdk/3GH2vHVkDq&#10;IdHV2F1S35xp8IEAGib9ho4fpcZ2TsAv+uQEDWHaxNIyiXPo/p60aF1jvaGP4rBXq7fitKFqM3r0&#10;HBzJk4RMKxfe0qE00ng4WJwt0H38232MJ9UQyllHcqfZPyzBSZrljSE9HeS7u3E/krNb7I/JcQ+R&#10;64eIWbbHSJzktNxWJDPGB701lcP2ijZzGl8lCIygt3uWB+c49GtIuy3kdJrCaCcshJm5sCIWjzxF&#10;Hi/XV+DsIIBAX+AMt6vxRAJ9bMw0OF0GVE3Sxz2vg2Bpn5LMht2PC/vQT1H3/1CT3wAAAP//AwBQ&#10;SwMEFAAGAAgAAAAhABfrT5LcAAAACAEAAA8AAABkcnMvZG93bnJldi54bWxMj8tOwzAQRfdI/IM1&#10;ldi1TiOUkBCnAgQSWwqCrRtPHqo9jmI3Tfl6hhUsR/fo3jPVbnFWzDiFwZOC7SYBgdR4M1Cn4OP9&#10;ZX0HIkRNRltPqOCCAXb19VWlS+PP9IbzPnaCSyiUWkEf41hKGZoenQ4bPyJx1vrJ6cjn1Ekz6TOX&#10;OyvTJMmk0wPxQq9HfOqxOe5PTsHna7Gk3/HRXIak+ZqxbZ8z2yp1s1oe7kFEXOIfDL/6rA41Ox38&#10;iUwQVsF6W2SMKsiLFAQDtwWIA3N5loOsK/n/gfoHAAD//wMAUEsBAi0AFAAGAAgAAAAhALaDOJL+&#10;AAAA4QEAABMAAAAAAAAAAAAAAAAAAAAAAFtDb250ZW50X1R5cGVzXS54bWxQSwECLQAUAAYACAAA&#10;ACEAOP0h/9YAAACUAQAACwAAAAAAAAAAAAAAAAAvAQAAX3JlbHMvLnJlbHNQSwECLQAUAAYACAAA&#10;ACEAl6c/cYsCAADpBAAADgAAAAAAAAAAAAAAAAAuAgAAZHJzL2Uyb0RvYy54bWxQSwECLQAUAAYA&#10;CAAAACEAF+tPktwAAAAIAQAADwAAAAAAAAAAAAAAAADlBAAAZHJzL2Rvd25yZXYueG1sUEsFBgAA&#10;AAAEAAQA8wAAAO4FAAAAAA==&#10;" adj="452" strokecolor="windowText"/>
                  </w:pict>
                </mc:Fallback>
              </mc:AlternateContent>
            </w:r>
            <w:r w:rsidRPr="00363B89">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7366FD" w:rsidRPr="00363B89">
              <w:trPr>
                <w:trHeight w:val="340"/>
              </w:trPr>
              <w:tc>
                <w:tcPr>
                  <w:tcW w:w="1508" w:type="dxa"/>
                  <w:tcBorders>
                    <w:top w:val="single" w:sz="4" w:space="0" w:color="000000"/>
                    <w:left w:val="single" w:sz="4" w:space="0" w:color="auto"/>
                    <w:bottom w:val="single" w:sz="4" w:space="0" w:color="auto"/>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105"/>
                      <w:kern w:val="0"/>
                      <w:fitText w:val="1050" w:id="1987317517"/>
                    </w:rPr>
                    <w:t xml:space="preserve">区　</w:t>
                  </w:r>
                  <w:r w:rsidRPr="00363B89">
                    <w:rPr>
                      <w:rFonts w:asciiTheme="majorEastAsia" w:eastAsiaTheme="majorEastAsia" w:hAnsiTheme="majorEastAsia" w:cs="ＭＳ Ｐゴシック" w:hint="eastAsia"/>
                      <w:kern w:val="0"/>
                      <w:fitText w:val="1050" w:id="1987317517"/>
                    </w:rPr>
                    <w:t>分</w:t>
                  </w:r>
                </w:p>
              </w:tc>
              <w:tc>
                <w:tcPr>
                  <w:tcW w:w="1752" w:type="dxa"/>
                  <w:tcBorders>
                    <w:top w:val="single" w:sz="4" w:space="0" w:color="000000"/>
                    <w:left w:val="nil"/>
                    <w:bottom w:val="single" w:sz="4" w:space="0" w:color="auto"/>
                    <w:right w:val="single" w:sz="4" w:space="0" w:color="000000"/>
                  </w:tcBorders>
                  <w:noWrap/>
                  <w:tcFitText/>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w w:val="73"/>
                    </w:rPr>
                    <w:t>事業に要する経費(円</w:t>
                  </w:r>
                  <w:r w:rsidRPr="00363B89">
                    <w:rPr>
                      <w:rFonts w:asciiTheme="majorEastAsia" w:eastAsiaTheme="majorEastAsia" w:hAnsiTheme="majorEastAsia" w:cs="ＭＳ Ｐゴシック" w:hint="eastAsia"/>
                      <w:spacing w:val="8"/>
                      <w:w w:val="73"/>
                    </w:rPr>
                    <w:t>)</w:t>
                  </w:r>
                </w:p>
              </w:tc>
              <w:tc>
                <w:tcPr>
                  <w:tcW w:w="1466" w:type="dxa"/>
                  <w:tcBorders>
                    <w:top w:val="single" w:sz="4" w:space="0" w:color="000000"/>
                    <w:left w:val="nil"/>
                    <w:bottom w:val="single" w:sz="4" w:space="0" w:color="auto"/>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資金の調達先</w:t>
                  </w:r>
                </w:p>
              </w:tc>
            </w:tr>
            <w:tr w:rsidR="007366FD" w:rsidRPr="00363B89">
              <w:trPr>
                <w:trHeight w:val="340"/>
              </w:trPr>
              <w:tc>
                <w:tcPr>
                  <w:tcW w:w="150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spacing w:val="35"/>
                      <w:fitText w:val="1050" w:id="1987317518"/>
                    </w:rPr>
                    <w:t>自己資</w:t>
                  </w:r>
                  <w:r w:rsidRPr="00363B89">
                    <w:rPr>
                      <w:rFonts w:asciiTheme="majorEastAsia" w:eastAsiaTheme="majorEastAsia" w:hAnsiTheme="majorEastAsia" w:cs="ＭＳ Ｐゴシック" w:hint="eastAsia"/>
                      <w:fitText w:val="1050" w:id="1987317518"/>
                    </w:rPr>
                    <w:t>金</w:t>
                  </w:r>
                </w:p>
              </w:tc>
              <w:tc>
                <w:tcPr>
                  <w:tcW w:w="1752"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single" w:sz="4" w:space="0" w:color="auto"/>
                    <w:left w:val="nil"/>
                    <w:bottom w:val="single" w:sz="4" w:space="0" w:color="000000"/>
                    <w:right w:val="single" w:sz="4" w:space="0" w:color="000000"/>
                    <w:tr2bl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0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nil"/>
                    <w:left w:val="nil"/>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0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nil"/>
                    <w:left w:val="nil"/>
                    <w:bottom w:val="single" w:sz="4" w:space="0" w:color="000000"/>
                    <w:right w:val="single" w:sz="4" w:space="0" w:color="000000"/>
                  </w:tcBorders>
                  <w:vAlign w:val="center"/>
                  <w:hideMark/>
                </w:tcPr>
                <w:p w:rsidR="007366FD" w:rsidRPr="00363B89" w:rsidRDefault="007366FD">
                  <w:pPr>
                    <w:widowControl/>
                    <w:jc w:val="left"/>
                    <w:rPr>
                      <w:rFonts w:ascii="Century" w:eastAsia="Times New Roman" w:hAnsi="Century"/>
                      <w:kern w:val="0"/>
                      <w:sz w:val="20"/>
                      <w:szCs w:val="20"/>
                    </w:rPr>
                  </w:pPr>
                </w:p>
              </w:tc>
            </w:tr>
            <w:tr w:rsidR="007366FD" w:rsidRPr="00363B89">
              <w:trPr>
                <w:trHeight w:val="340"/>
              </w:trPr>
              <w:tc>
                <w:tcPr>
                  <w:tcW w:w="1508" w:type="dxa"/>
                  <w:tcBorders>
                    <w:top w:val="nil"/>
                    <w:left w:val="single" w:sz="4" w:space="0" w:color="000000"/>
                    <w:bottom w:val="single" w:sz="4" w:space="0" w:color="000000"/>
                    <w:right w:val="single" w:sz="4" w:space="0" w:color="000000"/>
                  </w:tcBorders>
                  <w:shd w:val="clear" w:color="auto" w:fill="FFFFFF"/>
                  <w:vAlign w:val="center"/>
                  <w:hideMark/>
                </w:tcPr>
                <w:p w:rsidR="007366FD" w:rsidRPr="00363B89" w:rsidRDefault="007366FD">
                  <w:pPr>
                    <w:widowControl/>
                    <w:jc w:val="center"/>
                    <w:rPr>
                      <w:rFonts w:asciiTheme="majorEastAsia" w:eastAsiaTheme="majorEastAsia" w:hAnsiTheme="majorEastAsia" w:cs="ＭＳ Ｐゴシック"/>
                    </w:rPr>
                  </w:pPr>
                  <w:r w:rsidRPr="00363B89">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auto" w:fill="FFFFFF"/>
                  <w:vAlign w:val="center"/>
                  <w:hideMark/>
                </w:tcPr>
                <w:p w:rsidR="007366FD" w:rsidRPr="00363B89" w:rsidRDefault="007366FD">
                  <w:pPr>
                    <w:rPr>
                      <w:rFonts w:asciiTheme="majorEastAsia" w:eastAsiaTheme="majorEastAsia" w:hAnsiTheme="majorEastAsia" w:cs="ＭＳ Ｐゴシック"/>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auto" w:fill="FFFFFF"/>
                  <w:vAlign w:val="center"/>
                  <w:hideMark/>
                </w:tcPr>
                <w:p w:rsidR="007366FD" w:rsidRPr="00363B89" w:rsidRDefault="007366FD">
                  <w:pPr>
                    <w:widowControl/>
                    <w:jc w:val="left"/>
                    <w:rPr>
                      <w:rFonts w:ascii="Century" w:eastAsia="Times New Roman" w:hAnsi="Century"/>
                      <w:kern w:val="0"/>
                      <w:sz w:val="20"/>
                      <w:szCs w:val="20"/>
                    </w:rPr>
                  </w:pPr>
                </w:p>
              </w:tc>
            </w:tr>
          </w:tbl>
          <w:p w:rsidR="007366FD" w:rsidRPr="00363B89" w:rsidRDefault="007366FD">
            <w:pPr>
              <w:autoSpaceDE w:val="0"/>
              <w:autoSpaceDN w:val="0"/>
              <w:rPr>
                <w:rFonts w:asciiTheme="majorEastAsia" w:eastAsiaTheme="majorEastAsia" w:hAnsiTheme="majorEastAsia" w:cs="Century"/>
                <w:spacing w:val="2"/>
              </w:rPr>
            </w:pPr>
          </w:p>
        </w:tc>
      </w:tr>
    </w:tbl>
    <w:p w:rsidR="007366FD" w:rsidRPr="00363B89" w:rsidRDefault="007366FD" w:rsidP="007366FD">
      <w:pPr>
        <w:autoSpaceDE w:val="0"/>
        <w:autoSpaceDN w:val="0"/>
        <w:spacing w:line="240" w:lineRule="exact"/>
        <w:ind w:firstLineChars="100" w:firstLine="220"/>
        <w:rPr>
          <w:rFonts w:asciiTheme="majorEastAsia" w:eastAsiaTheme="majorEastAsia" w:hAnsiTheme="majorEastAsia"/>
          <w:sz w:val="22"/>
          <w:u w:val="single"/>
        </w:rPr>
      </w:pPr>
      <w:r w:rsidRPr="00363B89">
        <w:rPr>
          <w:rFonts w:asciiTheme="majorEastAsia" w:eastAsiaTheme="majorEastAsia" w:hAnsiTheme="majorEastAsia" w:hint="eastAsia"/>
          <w:sz w:val="22"/>
        </w:rPr>
        <w:t xml:space="preserve">経理担当者の役職名・氏名　</w:t>
      </w:r>
      <w:r w:rsidRPr="00363B89">
        <w:rPr>
          <w:rFonts w:asciiTheme="majorEastAsia" w:eastAsiaTheme="majorEastAsia" w:hAnsiTheme="majorEastAsia" w:hint="eastAsia"/>
          <w:sz w:val="22"/>
          <w:u w:val="single"/>
        </w:rPr>
        <w:t xml:space="preserve">　　　　　　　　　　　</w:t>
      </w:r>
      <w:r w:rsidRPr="00363B89">
        <w:rPr>
          <w:rFonts w:asciiTheme="majorEastAsia" w:eastAsiaTheme="majorEastAsia" w:hAnsiTheme="majorEastAsia" w:hint="eastAsia"/>
          <w:sz w:val="22"/>
        </w:rPr>
        <w:t xml:space="preserve">　　連　絡　先　　</w:t>
      </w:r>
      <w:r w:rsidRPr="00363B89">
        <w:rPr>
          <w:rFonts w:asciiTheme="majorEastAsia" w:eastAsiaTheme="majorEastAsia" w:hAnsiTheme="majorEastAsia" w:hint="eastAsia"/>
          <w:sz w:val="22"/>
          <w:u w:val="single"/>
        </w:rPr>
        <w:t xml:space="preserve">　　　　　　　　　　</w:t>
      </w:r>
    </w:p>
    <w:p w:rsidR="007366FD" w:rsidRPr="00363B89" w:rsidRDefault="007366FD" w:rsidP="007366FD">
      <w:pPr>
        <w:autoSpaceDE w:val="0"/>
        <w:autoSpaceDN w:val="0"/>
        <w:rPr>
          <w:rFonts w:ascii="ＭＳ Ｐゴシック" w:eastAsia="ＭＳ Ｐゴシック" w:hAnsi="ＭＳ Ｐゴシック" w:cs="Times New Roman"/>
          <w:szCs w:val="21"/>
        </w:rPr>
      </w:pPr>
    </w:p>
    <w:p w:rsidR="007366FD" w:rsidRPr="00363B89" w:rsidRDefault="007366FD" w:rsidP="007366FD">
      <w:pPr>
        <w:autoSpaceDE w:val="0"/>
        <w:autoSpaceDN w:val="0"/>
        <w:rPr>
          <w:rFonts w:ascii="ＭＳ Ｐゴシック" w:eastAsia="ＭＳ Ｐゴシック" w:hAnsi="ＭＳ Ｐゴシック" w:cs="Times New Roman"/>
          <w:szCs w:val="21"/>
        </w:rPr>
      </w:pPr>
    </w:p>
    <w:p w:rsidR="007366FD" w:rsidRPr="00363B89" w:rsidRDefault="007366FD" w:rsidP="007366FD">
      <w:pPr>
        <w:autoSpaceDE w:val="0"/>
        <w:autoSpaceDN w:val="0"/>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kern w:val="0"/>
          <w:szCs w:val="21"/>
        </w:rPr>
        <w:br w:type="page"/>
      </w:r>
    </w:p>
    <w:p w:rsidR="007366FD" w:rsidRPr="00363B89" w:rsidRDefault="007366FD" w:rsidP="007366FD">
      <w:pPr>
        <w:autoSpaceDE w:val="0"/>
        <w:autoSpaceDN w:val="0"/>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Cs w:val="21"/>
        </w:rPr>
        <w:lastRenderedPageBreak/>
        <w:t>補助事業計画書の別紙　クラウド利用費の内容</w:t>
      </w:r>
    </w:p>
    <w:p w:rsidR="007366FD" w:rsidRPr="00363B89" w:rsidRDefault="007366FD" w:rsidP="007366FD">
      <w:pPr>
        <w:autoSpaceDE w:val="0"/>
        <w:autoSpaceDN w:val="0"/>
        <w:rPr>
          <w:rFonts w:asciiTheme="majorEastAsia" w:eastAsiaTheme="majorEastAsia" w:hAnsiTheme="majorEastAsia" w:cs="ＭＳ 明朝"/>
          <w:sz w:val="22"/>
        </w:rPr>
      </w:pPr>
    </w:p>
    <w:p w:rsidR="007366FD" w:rsidRPr="00363B89" w:rsidRDefault="007366FD" w:rsidP="007366FD">
      <w:pPr>
        <w:widowControl/>
        <w:spacing w:line="276" w:lineRule="auto"/>
        <w:ind w:left="180" w:hangingChars="100" w:hanging="180"/>
        <w:rPr>
          <w:rFonts w:asciiTheme="majorEastAsia" w:eastAsiaTheme="majorEastAsia" w:hAnsiTheme="majorEastAsia" w:cs="Times New Roman"/>
          <w:sz w:val="18"/>
          <w:szCs w:val="18"/>
        </w:rPr>
      </w:pPr>
      <w:r w:rsidRPr="00363B89">
        <w:rPr>
          <w:rFonts w:asciiTheme="majorEastAsia" w:eastAsiaTheme="majorEastAsia" w:hAnsiTheme="majorEastAsia" w:hint="eastAsia"/>
          <w:sz w:val="18"/>
          <w:szCs w:val="18"/>
        </w:rPr>
        <w:t xml:space="preserve">・　</w:t>
      </w:r>
      <w:r w:rsidRPr="00363B8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7366FD" w:rsidRPr="00363B89" w:rsidRDefault="007366FD" w:rsidP="007366FD">
      <w:pPr>
        <w:widowControl/>
        <w:jc w:val="left"/>
        <w:rPr>
          <w:rFonts w:ascii="ＭＳ ゴシック" w:eastAsia="ＭＳ ゴシック" w:hAnsi="ＭＳ ゴシック" w:cs="Times New Roman"/>
          <w:sz w:val="18"/>
          <w:szCs w:val="18"/>
        </w:rPr>
      </w:pPr>
    </w:p>
    <w:p w:rsidR="007366FD" w:rsidRPr="00363B89" w:rsidRDefault="007366FD" w:rsidP="007366FD">
      <w:pPr>
        <w:widowControl/>
        <w:jc w:val="right"/>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7366FD" w:rsidRPr="00363B89" w:rsidTr="007366FD">
        <w:trPr>
          <w:trHeight w:val="283"/>
        </w:trPr>
        <w:tc>
          <w:tcPr>
            <w:tcW w:w="5000" w:type="pct"/>
            <w:gridSpan w:val="3"/>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b/>
                <w:sz w:val="18"/>
                <w:szCs w:val="16"/>
              </w:rPr>
            </w:pPr>
            <w:r w:rsidRPr="00363B89">
              <w:rPr>
                <w:rFonts w:ascii="ＭＳ ゴシック" w:eastAsia="ＭＳ ゴシック" w:hAnsi="ＭＳ ゴシック" w:cs="Times New Roman" w:hint="eastAsia"/>
                <w:b/>
                <w:sz w:val="18"/>
                <w:szCs w:val="16"/>
              </w:rPr>
              <w:t>クラウドサービスの内容（クラウド事業者から提供されたサービス）</w:t>
            </w:r>
          </w:p>
        </w:tc>
      </w:tr>
      <w:tr w:rsidR="007366FD" w:rsidRPr="00363B89" w:rsidTr="007366FD">
        <w:trPr>
          <w:trHeight w:val="283"/>
        </w:trPr>
        <w:tc>
          <w:tcPr>
            <w:tcW w:w="3116"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１．クラウドサービス提供事業者名</w:t>
            </w:r>
          </w:p>
        </w:tc>
        <w:tc>
          <w:tcPr>
            <w:tcW w:w="1884"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283"/>
        </w:trPr>
        <w:tc>
          <w:tcPr>
            <w:tcW w:w="3116"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２．クラウドサービスの名称</w:t>
            </w:r>
          </w:p>
        </w:tc>
        <w:tc>
          <w:tcPr>
            <w:tcW w:w="1884"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283"/>
        </w:trPr>
        <w:tc>
          <w:tcPr>
            <w:tcW w:w="3116"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spacing w:line="276" w:lineRule="auto"/>
              <w:ind w:left="180" w:hangingChars="100" w:hanging="180"/>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３．今回契約した契約数（ユーザー数・台数等）</w:t>
            </w:r>
          </w:p>
        </w:tc>
        <w:tc>
          <w:tcPr>
            <w:tcW w:w="1884"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685"/>
        </w:trPr>
        <w:tc>
          <w:tcPr>
            <w:tcW w:w="3116" w:type="pct"/>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４．クラウドの形態</w:t>
            </w:r>
          </w:p>
          <w:p w:rsidR="007366FD" w:rsidRPr="00363B89" w:rsidRDefault="007366FD">
            <w:pPr>
              <w:spacing w:line="276" w:lineRule="auto"/>
              <w:ind w:left="160" w:hangingChars="100" w:hanging="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該当するクラウド形態に○印を付すこと</w:t>
            </w:r>
          </w:p>
          <w:p w:rsidR="007366FD" w:rsidRPr="00363B89" w:rsidRDefault="007366FD">
            <w:pPr>
              <w:spacing w:line="276" w:lineRule="auto"/>
              <w:ind w:firstLineChars="100" w:firstLine="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（複数選択：可）。</w:t>
            </w:r>
          </w:p>
          <w:p w:rsidR="007366FD" w:rsidRPr="00363B89" w:rsidRDefault="007366FD">
            <w:pPr>
              <w:spacing w:line="276" w:lineRule="auto"/>
              <w:rPr>
                <w:rFonts w:ascii="ＭＳ ゴシック" w:eastAsia="ＭＳ ゴシック" w:hAnsi="ＭＳ ゴシック" w:cs="Times New Roman"/>
                <w:sz w:val="16"/>
                <w:szCs w:val="16"/>
              </w:rPr>
            </w:pPr>
          </w:p>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xml:space="preserve">　　IaaS　・　PaaS　・　SaaS（ASPを含む）</w:t>
            </w:r>
          </w:p>
          <w:p w:rsidR="007366FD" w:rsidRPr="00363B89" w:rsidRDefault="007366FD">
            <w:pPr>
              <w:spacing w:line="276" w:lineRule="auto"/>
              <w:rPr>
                <w:rFonts w:ascii="ＭＳ ゴシック" w:eastAsia="ＭＳ ゴシック" w:hAnsi="ＭＳ ゴシック" w:cs="Times New Roman"/>
                <w:sz w:val="16"/>
                <w:szCs w:val="16"/>
              </w:rPr>
            </w:pPr>
          </w:p>
          <w:p w:rsidR="007366FD" w:rsidRPr="00363B89" w:rsidRDefault="007366FD">
            <w:pPr>
              <w:spacing w:line="276" w:lineRule="auto"/>
              <w:rPr>
                <w:rFonts w:ascii="ＭＳ ゴシック" w:eastAsia="ＭＳ ゴシック" w:hAnsi="ＭＳ ゴシック" w:cs="Times New Roman"/>
                <w:sz w:val="16"/>
                <w:szCs w:val="16"/>
              </w:rPr>
            </w:pPr>
          </w:p>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694"/>
        </w:trPr>
        <w:tc>
          <w:tcPr>
            <w:tcW w:w="3116" w:type="pct"/>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５．クラウドサービス概要</w:t>
            </w:r>
          </w:p>
          <w:p w:rsidR="007366FD" w:rsidRPr="00363B89" w:rsidRDefault="007366FD">
            <w:pPr>
              <w:spacing w:line="276" w:lineRule="auto"/>
              <w:ind w:left="160" w:hangingChars="100" w:hanging="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833"/>
        </w:trPr>
        <w:tc>
          <w:tcPr>
            <w:tcW w:w="3116" w:type="pct"/>
            <w:gridSpan w:val="2"/>
            <w:tcBorders>
              <w:top w:val="single" w:sz="4" w:space="0" w:color="000000"/>
              <w:left w:val="single" w:sz="4" w:space="0" w:color="000000"/>
              <w:bottom w:val="single" w:sz="4" w:space="0" w:color="auto"/>
              <w:right w:val="single" w:sz="4" w:space="0" w:color="000000"/>
            </w:tcBorders>
          </w:tcPr>
          <w:p w:rsidR="007366FD" w:rsidRPr="00363B89" w:rsidRDefault="007366FD">
            <w:pPr>
              <w:spacing w:line="276" w:lineRule="auto"/>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６．クラウドサービススペック等</w:t>
            </w:r>
          </w:p>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7366FD" w:rsidRPr="00363B89" w:rsidRDefault="007366FD">
            <w:pPr>
              <w:spacing w:line="276" w:lineRule="auto"/>
              <w:rPr>
                <w:rFonts w:ascii="ＭＳ ゴシック" w:eastAsia="ＭＳ ゴシック" w:hAnsi="ＭＳ ゴシック" w:cs="Times New Roman"/>
                <w:sz w:val="16"/>
                <w:szCs w:val="16"/>
              </w:rPr>
            </w:pPr>
          </w:p>
        </w:tc>
        <w:tc>
          <w:tcPr>
            <w:tcW w:w="1884" w:type="pct"/>
            <w:tcBorders>
              <w:top w:val="single" w:sz="4" w:space="0" w:color="000000"/>
              <w:left w:val="single" w:sz="4" w:space="0" w:color="000000"/>
              <w:bottom w:val="single" w:sz="4" w:space="0" w:color="auto"/>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1547"/>
        </w:trPr>
        <w:tc>
          <w:tcPr>
            <w:tcW w:w="3116" w:type="pct"/>
            <w:gridSpan w:val="2"/>
            <w:tcBorders>
              <w:top w:val="single" w:sz="4" w:space="0" w:color="auto"/>
              <w:left w:val="single" w:sz="4" w:space="0" w:color="000000"/>
              <w:bottom w:val="single" w:sz="12" w:space="0" w:color="auto"/>
              <w:right w:val="single" w:sz="4" w:space="0" w:color="000000"/>
            </w:tcBorders>
            <w:hideMark/>
          </w:tcPr>
          <w:p w:rsidR="007366FD" w:rsidRPr="00363B89" w:rsidRDefault="007366FD">
            <w:pPr>
              <w:spacing w:line="276" w:lineRule="auto"/>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left w:val="single" w:sz="4" w:space="0" w:color="000000"/>
              <w:bottom w:val="single" w:sz="12" w:space="0" w:color="auto"/>
              <w:right w:val="single" w:sz="4" w:space="0" w:color="000000"/>
            </w:tcBorders>
          </w:tcPr>
          <w:p w:rsidR="007366FD" w:rsidRPr="00363B89" w:rsidRDefault="007366FD">
            <w:pPr>
              <w:spacing w:line="276" w:lineRule="auto"/>
              <w:rPr>
                <w:rFonts w:ascii="ＭＳ ゴシック" w:eastAsia="ＭＳ ゴシック" w:hAnsi="ＭＳ ゴシック" w:cs="Times New Roman"/>
                <w:sz w:val="16"/>
                <w:szCs w:val="16"/>
              </w:rPr>
            </w:pPr>
          </w:p>
        </w:tc>
      </w:tr>
      <w:tr w:rsidR="007366FD" w:rsidRPr="00363B89" w:rsidTr="007366FD">
        <w:trPr>
          <w:trHeight w:val="283"/>
        </w:trPr>
        <w:tc>
          <w:tcPr>
            <w:tcW w:w="3116" w:type="pct"/>
            <w:gridSpan w:val="2"/>
            <w:tcBorders>
              <w:top w:val="single" w:sz="12" w:space="0" w:color="auto"/>
              <w:left w:val="single" w:sz="12" w:space="0" w:color="auto"/>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８．初期費用</w:t>
            </w:r>
          </w:p>
        </w:tc>
        <w:tc>
          <w:tcPr>
            <w:tcW w:w="1884" w:type="pct"/>
            <w:tcBorders>
              <w:top w:val="single" w:sz="12" w:space="0" w:color="auto"/>
              <w:left w:val="single" w:sz="4" w:space="0" w:color="000000"/>
              <w:bottom w:val="single" w:sz="4" w:space="0" w:color="000000"/>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r w:rsidR="007366FD" w:rsidRPr="00363B89" w:rsidTr="007366FD">
        <w:trPr>
          <w:trHeight w:val="283"/>
        </w:trPr>
        <w:tc>
          <w:tcPr>
            <w:tcW w:w="1058" w:type="pct"/>
            <w:vMerge w:val="restart"/>
            <w:tcBorders>
              <w:top w:val="single" w:sz="4" w:space="0" w:color="000000"/>
              <w:left w:val="single" w:sz="12" w:space="0" w:color="auto"/>
              <w:bottom w:val="single" w:sz="4" w:space="0" w:color="000000"/>
              <w:right w:val="single" w:sz="4" w:space="0" w:color="auto"/>
            </w:tcBorders>
            <w:vAlign w:val="center"/>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９．月額利用料金</w:t>
            </w:r>
          </w:p>
          <w:p w:rsidR="007366FD" w:rsidRPr="00363B89" w:rsidRDefault="007366FD">
            <w:pPr>
              <w:rPr>
                <w:rFonts w:asciiTheme="majorEastAsia" w:eastAsiaTheme="majorEastAsia" w:hAnsiTheme="majorEastAsia"/>
                <w:sz w:val="18"/>
              </w:rPr>
            </w:pPr>
          </w:p>
        </w:tc>
        <w:tc>
          <w:tcPr>
            <w:tcW w:w="2058" w:type="pct"/>
            <w:tcBorders>
              <w:top w:val="single" w:sz="4" w:space="0" w:color="000000"/>
              <w:left w:val="single" w:sz="4" w:space="0" w:color="auto"/>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a.固定料金部分の費用</w:t>
            </w:r>
          </w:p>
        </w:tc>
        <w:tc>
          <w:tcPr>
            <w:tcW w:w="1884" w:type="pct"/>
            <w:tcBorders>
              <w:top w:val="single" w:sz="4" w:space="0" w:color="000000"/>
              <w:left w:val="single" w:sz="4" w:space="0" w:color="000000"/>
              <w:bottom w:val="single" w:sz="4" w:space="0" w:color="000000"/>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r w:rsidR="007366FD" w:rsidRPr="00363B89" w:rsidTr="007366FD">
        <w:trPr>
          <w:trHeight w:val="283"/>
        </w:trPr>
        <w:tc>
          <w:tcPr>
            <w:tcW w:w="0" w:type="auto"/>
            <w:vMerge/>
            <w:tcBorders>
              <w:top w:val="single" w:sz="4" w:space="0" w:color="000000"/>
              <w:left w:val="single" w:sz="12" w:space="0" w:color="auto"/>
              <w:bottom w:val="single" w:sz="4" w:space="0" w:color="000000"/>
              <w:right w:val="single" w:sz="4" w:space="0" w:color="auto"/>
            </w:tcBorders>
            <w:vAlign w:val="center"/>
            <w:hideMark/>
          </w:tcPr>
          <w:p w:rsidR="007366FD" w:rsidRPr="00363B89" w:rsidRDefault="007366FD">
            <w:pPr>
              <w:widowControl/>
              <w:jc w:val="left"/>
              <w:rPr>
                <w:rFonts w:asciiTheme="majorEastAsia" w:eastAsiaTheme="majorEastAsia" w:hAnsiTheme="majorEastAsia"/>
                <w:sz w:val="18"/>
              </w:rPr>
            </w:pPr>
          </w:p>
        </w:tc>
        <w:tc>
          <w:tcPr>
            <w:tcW w:w="2058" w:type="pct"/>
            <w:tcBorders>
              <w:top w:val="single" w:sz="4" w:space="0" w:color="000000"/>
              <w:left w:val="single" w:sz="4" w:space="0" w:color="auto"/>
              <w:bottom w:val="single" w:sz="4" w:space="0" w:color="000000"/>
              <w:right w:val="single" w:sz="4" w:space="0" w:color="000000"/>
            </w:tcBorders>
            <w:vAlign w:val="center"/>
            <w:hideMark/>
          </w:tcPr>
          <w:p w:rsidR="007366FD" w:rsidRPr="00363B89" w:rsidRDefault="007366FD">
            <w:pPr>
              <w:rPr>
                <w:rFonts w:asciiTheme="majorEastAsia" w:eastAsiaTheme="majorEastAsia" w:hAnsiTheme="majorEastAsia"/>
                <w:sz w:val="18"/>
              </w:rPr>
            </w:pPr>
            <w:r w:rsidRPr="00363B89">
              <w:rPr>
                <w:rFonts w:asciiTheme="majorEastAsia" w:eastAsiaTheme="majorEastAsia" w:hAnsiTheme="majorEastAsia" w:hint="eastAsia"/>
                <w:sz w:val="18"/>
              </w:rPr>
              <w:t>b.従量制料金部分の費用</w:t>
            </w:r>
          </w:p>
        </w:tc>
        <w:tc>
          <w:tcPr>
            <w:tcW w:w="1884" w:type="pct"/>
            <w:tcBorders>
              <w:top w:val="single" w:sz="4" w:space="0" w:color="000000"/>
              <w:left w:val="single" w:sz="4" w:space="0" w:color="000000"/>
              <w:bottom w:val="single" w:sz="4" w:space="0" w:color="000000"/>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r w:rsidR="007366FD" w:rsidRPr="00363B89" w:rsidTr="007366FD">
        <w:trPr>
          <w:trHeight w:val="283"/>
        </w:trPr>
        <w:tc>
          <w:tcPr>
            <w:tcW w:w="3116" w:type="pct"/>
            <w:gridSpan w:val="2"/>
            <w:tcBorders>
              <w:top w:val="single" w:sz="4" w:space="0" w:color="000000"/>
              <w:left w:val="single" w:sz="12" w:space="0" w:color="auto"/>
              <w:bottom w:val="single" w:sz="12" w:space="0" w:color="auto"/>
              <w:right w:val="single" w:sz="4" w:space="0" w:color="auto"/>
            </w:tcBorders>
            <w:vAlign w:val="center"/>
            <w:hideMark/>
          </w:tcPr>
          <w:p w:rsidR="007366FD" w:rsidRPr="00363B89" w:rsidRDefault="007366FD">
            <w:pPr>
              <w:rPr>
                <w:rFonts w:asciiTheme="majorEastAsia" w:eastAsiaTheme="majorEastAsia" w:hAnsiTheme="majorEastAsia"/>
                <w:b/>
                <w:sz w:val="16"/>
              </w:rPr>
            </w:pPr>
            <w:r w:rsidRPr="00363B89">
              <w:rPr>
                <w:rFonts w:asciiTheme="majorEastAsia" w:eastAsiaTheme="majorEastAsia" w:hAnsiTheme="majorEastAsia" w:hint="eastAsia"/>
                <w:b/>
                <w:sz w:val="18"/>
              </w:rPr>
              <w:t>クラウドサービスの費用　計（８＋９）</w:t>
            </w:r>
          </w:p>
        </w:tc>
        <w:tc>
          <w:tcPr>
            <w:tcW w:w="1884" w:type="pct"/>
            <w:tcBorders>
              <w:top w:val="single" w:sz="4" w:space="0" w:color="000000"/>
              <w:left w:val="single" w:sz="4" w:space="0" w:color="auto"/>
              <w:bottom w:val="single" w:sz="12" w:space="0" w:color="auto"/>
              <w:right w:val="single" w:sz="12" w:space="0" w:color="auto"/>
            </w:tcBorders>
            <w:vAlign w:val="center"/>
            <w:hideMark/>
          </w:tcPr>
          <w:p w:rsidR="007366FD" w:rsidRPr="00363B89" w:rsidRDefault="007366FD">
            <w:pPr>
              <w:jc w:val="right"/>
              <w:rPr>
                <w:rFonts w:asciiTheme="majorEastAsia" w:eastAsiaTheme="majorEastAsia" w:hAnsiTheme="majorEastAsia"/>
                <w:sz w:val="18"/>
              </w:rPr>
            </w:pPr>
            <w:r w:rsidRPr="00363B89">
              <w:rPr>
                <w:rFonts w:asciiTheme="majorEastAsia" w:eastAsiaTheme="majorEastAsia" w:hAnsiTheme="majorEastAsia" w:hint="eastAsia"/>
                <w:sz w:val="18"/>
              </w:rPr>
              <w:t>円</w:t>
            </w:r>
          </w:p>
        </w:tc>
      </w:tr>
    </w:tbl>
    <w:p w:rsidR="007366FD" w:rsidRPr="00363B89" w:rsidRDefault="007366FD" w:rsidP="007366FD">
      <w:pPr>
        <w:widowControl/>
        <w:spacing w:afterLines="25" w:after="60" w:line="320" w:lineRule="exact"/>
        <w:rPr>
          <w:rFonts w:asciiTheme="minorEastAsia" w:hAnsiTheme="minorEastAsia" w:cs="Times New Roman"/>
          <w:sz w:val="16"/>
        </w:rPr>
      </w:pPr>
      <w:r w:rsidRPr="00363B89">
        <w:rPr>
          <w:rFonts w:asciiTheme="minorEastAsia" w:hAnsiTheme="minorEastAsia" w:cs="Times New Roman" w:hint="eastAsia"/>
          <w:sz w:val="16"/>
        </w:rPr>
        <w:t>（注）月額利用料金は、単月の費用×利用月分の合計を記入してください。</w:t>
      </w:r>
    </w:p>
    <w:p w:rsidR="007366FD" w:rsidRPr="00363B89" w:rsidRDefault="007366FD" w:rsidP="007366FD">
      <w:pPr>
        <w:autoSpaceDE w:val="0"/>
        <w:autoSpaceDN w:val="0"/>
        <w:spacing w:line="240" w:lineRule="exact"/>
        <w:ind w:left="440" w:hangingChars="200" w:hanging="440"/>
        <w:rPr>
          <w:rFonts w:ascii="ＭＳ Ｐゴシック" w:eastAsia="ＭＳ Ｐゴシック" w:hAnsi="ＭＳ Ｐゴシック"/>
          <w:sz w:val="22"/>
        </w:rPr>
      </w:pPr>
    </w:p>
    <w:p w:rsidR="007366FD" w:rsidRPr="00363B89" w:rsidRDefault="007366FD" w:rsidP="007366FD">
      <w:pPr>
        <w:autoSpaceDE w:val="0"/>
        <w:autoSpaceDN w:val="0"/>
        <w:spacing w:line="240" w:lineRule="exact"/>
        <w:ind w:left="440" w:hangingChars="200" w:hanging="440"/>
        <w:rPr>
          <w:rFonts w:ascii="ＭＳ Ｐゴシック" w:eastAsia="ＭＳ Ｐゴシック" w:hAnsi="ＭＳ Ｐゴシック"/>
          <w:sz w:val="22"/>
        </w:rPr>
      </w:pPr>
    </w:p>
    <w:p w:rsidR="007366FD" w:rsidRPr="00363B89" w:rsidRDefault="007366FD" w:rsidP="007366FD">
      <w:pPr>
        <w:autoSpaceDE w:val="0"/>
        <w:autoSpaceDN w:val="0"/>
        <w:spacing w:line="240" w:lineRule="exact"/>
        <w:ind w:left="324" w:hangingChars="200" w:hanging="324"/>
        <w:rPr>
          <w:rFonts w:ascii="ＭＳ Ｐゴシック" w:eastAsia="ＭＳ Ｐゴシック" w:hAnsi="ＭＳ Ｐゴシック"/>
          <w:spacing w:val="2"/>
          <w:sz w:val="16"/>
          <w:szCs w:val="16"/>
        </w:rPr>
      </w:pPr>
      <w:r w:rsidRPr="00363B89">
        <w:rPr>
          <w:rFonts w:ascii="ＭＳ Ｐゴシック" w:eastAsia="ＭＳ Ｐゴシック" w:hAnsi="ＭＳ Ｐゴシック" w:hint="eastAsia"/>
          <w:spacing w:val="2"/>
          <w:kern w:val="0"/>
          <w:sz w:val="16"/>
          <w:szCs w:val="16"/>
        </w:rPr>
        <w:br w:type="page"/>
      </w:r>
    </w:p>
    <w:p w:rsidR="007366FD" w:rsidRPr="00363B89" w:rsidRDefault="007366FD" w:rsidP="007366FD">
      <w:pPr>
        <w:widowControl/>
        <w:spacing w:afterLines="100" w:after="24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7708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6" style="position:absolute;left:0;text-align:left;margin-left:329.4pt;margin-top:-.55pt;width:155.25pt;height:18.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YrSgIAAGUEAAAOAAAAZHJzL2Uyb0RvYy54bWysVM2O0zAQviPxDpbvND/Q3TZqulp1KUJa&#10;YKWFB3Acp7HwH2O3aXkPeAA4c0YceBxW4i2YON1uFzghcrBmPDPfzHwzzuxsqxXZCPDSmpJmo5QS&#10;YbitpVmV9M3r5aMJJT4wUzNljSjpTnh6Nn/4YNa5QuS2taoWQBDE+KJzJW1DcEWSeN4KzfzIOmHQ&#10;2FjQLKAKq6QG1iG6VkmepidJZ6F2YLnwHm8vBiOdR/ymETy8ahovAlElxdpCPCGeVX8m8xkrVsBc&#10;K/m+DPYPVWgmDSY9QF2wwMga5B9QWnKw3jZhxK1ObNNILmIP2E2W/tbNdcuciL0gOd4daPL/D5a/&#10;3FwBkXVJxzklhmmc0c2Xzzcfv/34/in5+eHrIBG0IlWd8wVGXLsr6Jv17tLyt54Yu2iZWYlzANu1&#10;gtVYYNb7J/cCesVjKKm6F7bGRGwdbGRt24DuAZEPso3D2R2GI7aBcLzMpqfZyemYEo62/PEky8cx&#10;BStuox348ExYTXqhpIDDj+hsc+lDXw0rbl1i9VbJeimVigqsqoUCsmG4KMv47dH9sZsypCspJk9x&#10;mbh2yFtdqZjlnp8/hkvj9zc4LQNuv5K6pJODEyt6Cp+aOu5mYFINMpavzJ7TnsZhHGFbbeP8srjM&#10;PceVrXfIMthh2/F1otBaeE9Jh5teUv9uzUBQop4bnNTpk3yKtIaoTCZT7AyODdWRgRmOQCUNlAzi&#10;IgyPae1ArlrMk0UyjD3H2TYy0n5X07563OU4jf276x/LsR697v4O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8DYrSgIAAGUEAAAOAAAAAAAAAAAAAAAAAC4CAABkcnMvZTJvRG9jLnhtbFBLAQItABQABgAIAAAA&#10;IQCjz2Cy4AAAAAkBAAAPAAAAAAAAAAAAAAAAAKQEAABkcnMvZG93bnJldi54bWxQSwUGAAAAAAQA&#10;BADzAAAAsQU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様式第２</w:t>
      </w:r>
    </w:p>
    <w:p w:rsidR="007366FD" w:rsidRPr="00363B89" w:rsidRDefault="007366FD" w:rsidP="007366FD">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補３０香地発第　　　号</w:t>
      </w:r>
    </w:p>
    <w:p w:rsidR="007366FD" w:rsidRPr="00363B89" w:rsidRDefault="007366FD" w:rsidP="007366FD">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補助事業者</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代表者　　　　　　　殿</w:t>
      </w:r>
    </w:p>
    <w:p w:rsidR="007366FD" w:rsidRPr="00363B89" w:rsidRDefault="007366FD" w:rsidP="007366FD">
      <w:pPr>
        <w:widowControl/>
        <w:rPr>
          <w:rFonts w:ascii="ＭＳ 明朝" w:eastAsia="ＭＳ 明朝" w:hAnsi="ＭＳ 明朝" w:cs="Times New Roman"/>
          <w:sz w:val="17"/>
          <w:szCs w:val="17"/>
        </w:rPr>
      </w:pPr>
      <w:r w:rsidRPr="00363B89">
        <w:rPr>
          <w:rFonts w:ascii="ＭＳ 明朝" w:eastAsia="ＭＳ 明朝" w:hAnsi="ＭＳ 明朝" w:cs="Times New Roman" w:hint="eastAsia"/>
          <w:sz w:val="16"/>
          <w:szCs w:val="17"/>
        </w:rPr>
        <w:t>※「共同申請」で交付決定を行う場合は連名で記載</w:t>
      </w:r>
    </w:p>
    <w:p w:rsidR="007366FD" w:rsidRPr="00363B89" w:rsidRDefault="007366FD" w:rsidP="007366FD">
      <w:pPr>
        <w:widowControl/>
        <w:ind w:left="210" w:hangingChars="100" w:hanging="210"/>
        <w:rPr>
          <w:rFonts w:ascii="ＭＳ 明朝" w:eastAsia="ＭＳ 明朝" w:hAnsi="ＭＳ 明朝" w:cs="Times New Roman"/>
        </w:rPr>
      </w:pPr>
    </w:p>
    <w:p w:rsidR="007366FD" w:rsidRPr="00363B89" w:rsidRDefault="007366FD" w:rsidP="007366FD">
      <w:pPr>
        <w:widowControl/>
        <w:ind w:left="210" w:hangingChars="100" w:hanging="210"/>
        <w:rPr>
          <w:rFonts w:ascii="ＭＳ 明朝" w:eastAsia="ＭＳ 明朝" w:hAnsi="ＭＳ 明朝" w:cs="Times New Roman"/>
        </w:rPr>
      </w:pP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全国中小企業団体中央会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会　長　　</w:t>
      </w:r>
      <w:r w:rsidR="005B4932">
        <w:rPr>
          <w:rFonts w:ascii="ＭＳ ゴシック" w:eastAsia="ＭＳ ゴシック" w:hAnsi="ＭＳ ゴシック" w:hint="eastAsia"/>
          <w:sz w:val="22"/>
        </w:rPr>
        <w:t xml:space="preserve">森　　</w:t>
      </w:r>
      <w:r w:rsidR="003C72ED">
        <w:rPr>
          <w:rFonts w:ascii="ＭＳ ゴシック" w:eastAsia="ＭＳ ゴシック" w:hAnsi="ＭＳ ゴシック" w:hint="eastAsia"/>
          <w:sz w:val="22"/>
        </w:rPr>
        <w:t xml:space="preserve">　</w:t>
      </w:r>
      <w:bookmarkStart w:id="4" w:name="_GoBack"/>
      <w:bookmarkEnd w:id="4"/>
      <w:r w:rsidR="005B4932">
        <w:rPr>
          <w:rFonts w:ascii="ＭＳ ゴシック" w:eastAsia="ＭＳ ゴシック" w:hAnsi="ＭＳ ゴシック" w:hint="eastAsia"/>
          <w:sz w:val="22"/>
        </w:rPr>
        <w:t xml:space="preserve">　　洋</w:t>
      </w:r>
      <w:r w:rsidRPr="00363B89">
        <w:rPr>
          <w:rFonts w:ascii="ＭＳ ゴシック" w:eastAsia="ＭＳ ゴシック" w:hAnsi="ＭＳ ゴシック" w:hint="eastAsia"/>
          <w:sz w:val="22"/>
        </w:rPr>
        <w:t xml:space="preserve">　  ㊞</w:t>
      </w:r>
    </w:p>
    <w:p w:rsidR="007366FD" w:rsidRPr="00363B89" w:rsidRDefault="007366FD" w:rsidP="007366FD">
      <w:pPr>
        <w:spacing w:line="276" w:lineRule="auto"/>
        <w:ind w:leftChars="2250" w:left="4725" w:firstLineChars="700" w:firstLine="1540"/>
        <w:jc w:val="left"/>
        <w:rPr>
          <w:rFonts w:ascii="ＭＳ ゴシック" w:eastAsia="ＭＳ ゴシック" w:hAnsi="ＭＳ ゴシック"/>
          <w:sz w:val="22"/>
        </w:rPr>
      </w:pPr>
      <w:r w:rsidRPr="00363B89">
        <w:rPr>
          <w:rFonts w:ascii="ＭＳ ゴシック" w:eastAsia="ＭＳ ゴシック" w:hAnsi="ＭＳ ゴシック" w:hint="eastAsia"/>
          <w:sz w:val="22"/>
        </w:rPr>
        <w:t>香川県地域事務局</w:t>
      </w:r>
    </w:p>
    <w:p w:rsidR="007366FD" w:rsidRPr="00363B89" w:rsidRDefault="007366FD" w:rsidP="007366FD">
      <w:pPr>
        <w:spacing w:line="276" w:lineRule="auto"/>
        <w:ind w:leftChars="2250" w:left="4725" w:firstLineChars="700" w:firstLine="1540"/>
        <w:jc w:val="left"/>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香川県中小企業団体中央会</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Theme="majorEastAsia" w:eastAsiaTheme="majorEastAsia" w:hAnsiTheme="majorEastAsia" w:cs="Times New Roman" w:hint="eastAsia"/>
          <w:sz w:val="22"/>
        </w:rPr>
        <w:t xml:space="preserve">会　長　　国　東　照　</w:t>
      </w:r>
      <w:r w:rsidRPr="00363B89">
        <w:rPr>
          <w:rFonts w:asciiTheme="majorEastAsia" w:eastAsiaTheme="majorEastAsia" w:hAnsiTheme="majorEastAsia" w:cs="Times New Roman" w:hint="eastAsia"/>
        </w:rPr>
        <w:t xml:space="preserve">正    </w:t>
      </w:r>
      <w:r w:rsidRPr="00363B89">
        <w:rPr>
          <w:rFonts w:ascii="ＭＳ ゴシック" w:eastAsia="ＭＳ ゴシック" w:hAnsi="ＭＳ ゴシック" w:hint="eastAsia"/>
          <w:sz w:val="22"/>
        </w:rPr>
        <w:t>㊞</w:t>
      </w:r>
    </w:p>
    <w:p w:rsidR="007366FD" w:rsidRPr="00363B89" w:rsidRDefault="007366FD" w:rsidP="007366FD">
      <w:pPr>
        <w:widowControl/>
        <w:spacing w:line="276" w:lineRule="auto"/>
        <w:rPr>
          <w:rFonts w:ascii="ＭＳ ゴシック" w:eastAsia="ＭＳ ゴシック" w:hAnsi="ＭＳ ゴシック" w:cs="Times New Roman"/>
          <w:szCs w:val="17"/>
        </w:rPr>
      </w:pPr>
    </w:p>
    <w:p w:rsidR="007366FD" w:rsidRPr="00363B89" w:rsidRDefault="007366FD" w:rsidP="007366FD">
      <w:pPr>
        <w:widowControl/>
        <w:spacing w:line="276" w:lineRule="auto"/>
        <w:jc w:val="left"/>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補助金交付決定通知書</w:t>
      </w:r>
    </w:p>
    <w:p w:rsidR="007366FD" w:rsidRPr="00363B89" w:rsidRDefault="007366FD" w:rsidP="007366FD">
      <w:pPr>
        <w:widowControl/>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文書をもって申請のありました上記補助金については、ものづくり・商業・サービス生産性向上促進補助金交付規程第６条第１項の規定に基づき、下記のとおり交付することに決定したので、通知します。</w:t>
      </w:r>
    </w:p>
    <w:p w:rsidR="007366FD" w:rsidRPr="00363B89" w:rsidRDefault="007366FD" w:rsidP="007366FD">
      <w:pPr>
        <w:widowControl/>
        <w:ind w:left="210" w:hangingChars="100" w:hanging="210"/>
        <w:rPr>
          <w:rFonts w:ascii="ＭＳ ゴシック" w:eastAsia="ＭＳ ゴシック" w:hAnsi="ＭＳ ゴシック" w:cs="Times New Roman"/>
          <w:szCs w:val="17"/>
        </w:rPr>
      </w:pPr>
    </w:p>
    <w:p w:rsidR="007366FD" w:rsidRPr="00363B89" w:rsidRDefault="007366FD" w:rsidP="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spacing w:line="276" w:lineRule="auto"/>
        <w:ind w:left="210" w:hangingChars="100" w:hanging="210"/>
        <w:rPr>
          <w:rFonts w:ascii="ＭＳ 明朝" w:eastAsia="ＭＳ 明朝" w:hAnsi="ＭＳ 明朝" w:cs="Times New Roman"/>
          <w:sz w:val="16"/>
          <w:szCs w:val="16"/>
        </w:rPr>
      </w:pPr>
      <w:r w:rsidRPr="00363B89">
        <w:rPr>
          <w:rFonts w:ascii="ＭＳ ゴシック" w:eastAsia="ＭＳ ゴシック" w:hAnsi="ＭＳ ゴシック" w:cs="Times New Roman" w:hint="eastAsia"/>
        </w:rPr>
        <w:t>１．補助金の交付の対象となる事業の内容は、２０　　年　　月　　日付け「平成３０年度補正ものづくり・商業・サービス生産性向上促進補助金に係る補助金交付申請書（以下｢交付申請書｣という。）」記載のとおりとする。</w:t>
      </w:r>
    </w:p>
    <w:p w:rsidR="007366FD" w:rsidRPr="00363B89" w:rsidRDefault="007366FD" w:rsidP="007366FD">
      <w:pPr>
        <w:rPr>
          <w:rFonts w:ascii="ＭＳ ゴシック" w:eastAsia="ＭＳ ゴシック" w:hAnsi="ＭＳ ゴシック" w:cs="Times New Roman"/>
          <w:szCs w:val="16"/>
        </w:rPr>
      </w:pP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２．補助事業に要する経費、補助対象経費及び補助金交付決定額は、次のとおりとする。</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補助事業に要する経費　　　　　　　　　　　　　　　円（税込み）</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補助事業に要する経費　　　　　　　　　　　　　　　円（税抜き）</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kern w:val="0"/>
          <w:szCs w:val="16"/>
        </w:rPr>
        <w:t xml:space="preserve">　　　</w:t>
      </w:r>
      <w:r w:rsidRPr="00363B89">
        <w:rPr>
          <w:rFonts w:ascii="ＭＳ ゴシック" w:eastAsia="ＭＳ ゴシック" w:hAnsi="ＭＳ ゴシック" w:cs="Times New Roman" w:hint="eastAsia"/>
          <w:spacing w:val="84"/>
          <w:kern w:val="0"/>
          <w:szCs w:val="16"/>
          <w:fitText w:val="2100" w:id="1987317519"/>
        </w:rPr>
        <w:t>補助対象経</w:t>
      </w:r>
      <w:r w:rsidRPr="00363B89">
        <w:rPr>
          <w:rFonts w:ascii="ＭＳ ゴシック" w:eastAsia="ＭＳ ゴシック" w:hAnsi="ＭＳ ゴシック" w:cs="Times New Roman" w:hint="eastAsia"/>
          <w:kern w:val="0"/>
          <w:szCs w:val="16"/>
          <w:fitText w:val="2100" w:id="1987317519"/>
        </w:rPr>
        <w:t>費</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1"/>
          <w:kern w:val="0"/>
          <w:szCs w:val="16"/>
          <w:fitText w:val="2120" w:id="1987317520"/>
        </w:rPr>
        <w:t>補助金交付決定</w:t>
      </w:r>
      <w:r w:rsidRPr="00363B89">
        <w:rPr>
          <w:rFonts w:ascii="ＭＳ ゴシック" w:eastAsia="ＭＳ ゴシック" w:hAnsi="ＭＳ ゴシック" w:cs="Times New Roman" w:hint="eastAsia"/>
          <w:spacing w:val="3"/>
          <w:kern w:val="0"/>
          <w:szCs w:val="16"/>
          <w:fitText w:val="2120" w:id="1987317520"/>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rPr>
          <w:rFonts w:ascii="ＭＳ ゴシック" w:eastAsia="ＭＳ ゴシック" w:hAnsi="ＭＳ ゴシック" w:cs="Times New Roman"/>
          <w:szCs w:val="21"/>
        </w:rPr>
      </w:pPr>
    </w:p>
    <w:p w:rsidR="007366FD" w:rsidRPr="00363B89" w:rsidRDefault="007366FD" w:rsidP="007366FD">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363B89">
        <w:rPr>
          <w:rFonts w:ascii="ＭＳ ゴシック" w:eastAsia="ＭＳ ゴシック" w:hAnsi="ＭＳ ゴシック" w:cs="Times New Roman" w:hint="eastAsia"/>
          <w:kern w:val="0"/>
          <w:szCs w:val="21"/>
        </w:rPr>
        <w:t xml:space="preserve">＜内　訳＞　</w:t>
      </w:r>
      <w:r w:rsidRPr="00363B89">
        <w:rPr>
          <w:rFonts w:ascii="ＭＳ 明朝" w:eastAsia="ＭＳ 明朝" w:hAnsi="ＭＳ 明朝" w:cs="Times New Roman" w:hint="eastAsia"/>
          <w:kern w:val="0"/>
          <w:sz w:val="16"/>
          <w:szCs w:val="16"/>
        </w:rPr>
        <w:t xml:space="preserve">　※　単体申請の場合は、以下内訳欄を削除してください。</w:t>
      </w:r>
    </w:p>
    <w:p w:rsidR="007366FD" w:rsidRPr="00363B89" w:rsidRDefault="007366FD" w:rsidP="007366FD">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＜幹事企業＞</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円（税込み）</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 xml:space="preserve">　　　</w:t>
      </w:r>
      <w:r w:rsidRPr="00363B89">
        <w:rPr>
          <w:rFonts w:asciiTheme="majorEastAsia" w:eastAsiaTheme="majorEastAsia" w:hAnsiTheme="majorEastAsia" w:cs="Times New Roman" w:hint="eastAsia"/>
          <w:spacing w:val="84"/>
          <w:kern w:val="0"/>
          <w:szCs w:val="21"/>
          <w:fitText w:val="2100" w:id="1987317504"/>
        </w:rPr>
        <w:t>補助対象経</w:t>
      </w:r>
      <w:r w:rsidRPr="00363B89">
        <w:rPr>
          <w:rFonts w:asciiTheme="majorEastAsia" w:eastAsiaTheme="majorEastAsia" w:hAnsiTheme="majorEastAsia" w:cs="Times New Roman" w:hint="eastAsia"/>
          <w:kern w:val="0"/>
          <w:szCs w:val="21"/>
          <w:fitText w:val="2100" w:id="1987317504"/>
        </w:rPr>
        <w:t>費</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31"/>
          <w:kern w:val="0"/>
          <w:szCs w:val="21"/>
          <w:fitText w:val="2120" w:id="1987317505"/>
        </w:rPr>
        <w:t>補助金交付決定</w:t>
      </w:r>
      <w:r w:rsidRPr="00363B89">
        <w:rPr>
          <w:rFonts w:asciiTheme="majorEastAsia" w:eastAsiaTheme="majorEastAsia" w:hAnsiTheme="majorEastAsia" w:cs="Times New Roman" w:hint="eastAsia"/>
          <w:spacing w:val="3"/>
          <w:kern w:val="0"/>
          <w:szCs w:val="21"/>
          <w:fitText w:val="2120" w:id="1987317505"/>
        </w:rPr>
        <w:t>額</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tabs>
          <w:tab w:val="center" w:pos="4481"/>
        </w:tabs>
        <w:autoSpaceDE w:val="0"/>
        <w:autoSpaceDN w:val="0"/>
        <w:adjustRightInd w:val="0"/>
        <w:rPr>
          <w:rFonts w:asciiTheme="majorEastAsia" w:eastAsiaTheme="majorEastAsia" w:hAnsiTheme="majorEastAsia" w:cs="Times New Roman"/>
          <w:kern w:val="0"/>
          <w:szCs w:val="21"/>
        </w:rPr>
      </w:pPr>
    </w:p>
    <w:p w:rsidR="007366FD" w:rsidRPr="00363B89" w:rsidRDefault="007366FD" w:rsidP="007366FD">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＜共同申請者１＞</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円（税込み）</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補助事業に要する経費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 xml:space="preserve">　　　</w:t>
      </w:r>
      <w:r w:rsidRPr="00363B89">
        <w:rPr>
          <w:rFonts w:asciiTheme="majorEastAsia" w:eastAsiaTheme="majorEastAsia" w:hAnsiTheme="majorEastAsia" w:cs="Times New Roman" w:hint="eastAsia"/>
          <w:spacing w:val="84"/>
          <w:kern w:val="0"/>
          <w:szCs w:val="21"/>
          <w:fitText w:val="2100" w:id="1987317506"/>
        </w:rPr>
        <w:t>補助対象経</w:t>
      </w:r>
      <w:r w:rsidRPr="00363B89">
        <w:rPr>
          <w:rFonts w:asciiTheme="majorEastAsia" w:eastAsiaTheme="majorEastAsia" w:hAnsiTheme="majorEastAsia" w:cs="Times New Roman" w:hint="eastAsia"/>
          <w:kern w:val="0"/>
          <w:szCs w:val="21"/>
          <w:fitText w:val="2100" w:id="1987317506"/>
        </w:rPr>
        <w:t>費</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31"/>
          <w:kern w:val="0"/>
          <w:szCs w:val="21"/>
          <w:fitText w:val="2120" w:id="1987317507"/>
        </w:rPr>
        <w:t>補助金交付決定</w:t>
      </w:r>
      <w:r w:rsidRPr="00363B89">
        <w:rPr>
          <w:rFonts w:asciiTheme="majorEastAsia" w:eastAsiaTheme="majorEastAsia" w:hAnsiTheme="majorEastAsia" w:cs="Times New Roman" w:hint="eastAsia"/>
          <w:spacing w:val="3"/>
          <w:kern w:val="0"/>
          <w:szCs w:val="21"/>
          <w:fitText w:val="2120" w:id="1987317507"/>
        </w:rPr>
        <w:t>額</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widowControl/>
        <w:spacing w:line="276" w:lineRule="auto"/>
        <w:rPr>
          <w:rFonts w:ascii="ＭＳ 明朝" w:eastAsia="ＭＳ 明朝" w:hAnsi="ＭＳ 明朝" w:cs="Times New Roman"/>
          <w:sz w:val="16"/>
          <w:szCs w:val="16"/>
        </w:rPr>
      </w:pPr>
    </w:p>
    <w:p w:rsidR="007366FD" w:rsidRPr="00363B89" w:rsidRDefault="007366FD" w:rsidP="007366FD">
      <w:pPr>
        <w:widowControl/>
        <w:spacing w:line="276" w:lineRule="auto"/>
        <w:rPr>
          <w:rFonts w:ascii="ＭＳ ゴシック" w:eastAsia="ＭＳ ゴシック" w:hAnsi="ＭＳ ゴシック" w:cs="Times New Roman"/>
        </w:rPr>
      </w:pPr>
      <w:r w:rsidRPr="00363B89">
        <w:rPr>
          <w:rFonts w:ascii="ＭＳ 明朝" w:eastAsia="ＭＳ 明朝" w:hAnsi="ＭＳ 明朝" w:cs="Times New Roman" w:hint="eastAsia"/>
          <w:sz w:val="16"/>
          <w:szCs w:val="16"/>
        </w:rPr>
        <w:t xml:space="preserve">　　　　※　以下、必要に応じて追加してください。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kern w:val="0"/>
        </w:rPr>
        <w:br w:type="page"/>
      </w:r>
    </w:p>
    <w:p w:rsidR="007366FD" w:rsidRPr="00363B89" w:rsidRDefault="007366FD" w:rsidP="007366FD">
      <w:pPr>
        <w:spacing w:line="276" w:lineRule="auto"/>
        <w:ind w:left="420" w:hangingChars="200" w:hanging="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 xml:space="preserve">　</w:t>
      </w:r>
      <w:bookmarkStart w:id="5" w:name="_Hlk11411587"/>
      <w:r w:rsidRPr="00363B89">
        <w:rPr>
          <w:rFonts w:ascii="ＭＳ ゴシック" w:eastAsia="ＭＳ ゴシック" w:hAnsi="ＭＳ ゴシック" w:cs="Times New Roman" w:hint="eastAsia"/>
          <w:szCs w:val="21"/>
        </w:rPr>
        <w:t>３．補助対象経費の配分及び配分された経費に対応する補助金の額の区分は、補助金交付申請書記載のとおりとする。</w:t>
      </w:r>
    </w:p>
    <w:p w:rsidR="007366FD" w:rsidRPr="00363B89" w:rsidRDefault="007366FD" w:rsidP="007366FD">
      <w:pPr>
        <w:spacing w:line="276" w:lineRule="auto"/>
        <w:rPr>
          <w:rFonts w:ascii="ＭＳ ゴシック" w:eastAsia="ＭＳ ゴシック" w:hAnsi="ＭＳ ゴシック" w:cs="Times New Roman"/>
          <w:szCs w:val="21"/>
        </w:rPr>
      </w:pPr>
    </w:p>
    <w:p w:rsidR="007366FD" w:rsidRPr="00363B89" w:rsidRDefault="007366FD" w:rsidP="007366FD">
      <w:pPr>
        <w:spacing w:line="276" w:lineRule="auto"/>
        <w:ind w:left="420" w:hangingChars="200" w:hanging="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7366FD" w:rsidRPr="00363B89" w:rsidRDefault="007366FD" w:rsidP="007366FD">
      <w:pPr>
        <w:spacing w:line="276" w:lineRule="auto"/>
        <w:ind w:left="420" w:hangingChars="200" w:hanging="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7366FD" w:rsidRPr="00363B89" w:rsidRDefault="007366FD" w:rsidP="007366FD">
      <w:pPr>
        <w:spacing w:line="276" w:lineRule="auto"/>
        <w:ind w:left="630" w:hangingChars="300" w:hanging="63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7366FD" w:rsidRPr="00363B89" w:rsidRDefault="007366FD" w:rsidP="007366FD">
      <w:pPr>
        <w:spacing w:line="276" w:lineRule="auto"/>
        <w:ind w:left="630" w:hangingChars="300" w:hanging="63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（２）適正化法第２９条から第３２条までの規定による罰則</w:t>
      </w:r>
    </w:p>
    <w:p w:rsidR="007366FD" w:rsidRPr="00363B89" w:rsidRDefault="007366FD" w:rsidP="007366FD">
      <w:pPr>
        <w:spacing w:line="276" w:lineRule="auto"/>
        <w:ind w:left="630" w:hangingChars="300" w:hanging="63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（３）相当の期間補助金等の全部又は一部の交付決定を行わないこと</w:t>
      </w:r>
    </w:p>
    <w:p w:rsidR="007366FD" w:rsidRPr="00363B89" w:rsidRDefault="007366FD" w:rsidP="007366FD">
      <w:pPr>
        <w:spacing w:line="276" w:lineRule="auto"/>
        <w:ind w:left="630" w:hangingChars="300" w:hanging="63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szCs w:val="21"/>
        </w:rPr>
        <w:t xml:space="preserve">　（４）経済産業省及び</w:t>
      </w:r>
      <w:r w:rsidRPr="00363B89">
        <w:rPr>
          <w:rFonts w:ascii="ＭＳ ゴシック" w:eastAsia="ＭＳ ゴシック" w:hAnsi="ＭＳ ゴシック" w:cs="Times New Roman" w:hint="eastAsia"/>
          <w:kern w:val="0"/>
          <w:szCs w:val="21"/>
        </w:rPr>
        <w:t>全国中央会、香川県地域事務局が所管する契約について、一定期間指名等の対象外とすること</w:t>
      </w:r>
    </w:p>
    <w:p w:rsidR="007366FD" w:rsidRPr="00363B89" w:rsidRDefault="007366FD" w:rsidP="007366FD">
      <w:pPr>
        <w:spacing w:line="276" w:lineRule="auto"/>
        <w:ind w:left="630" w:hangingChars="300" w:hanging="63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（５）補助事業者等の名称及び不正の内容の公表</w:t>
      </w:r>
    </w:p>
    <w:p w:rsidR="007366FD" w:rsidRPr="00363B89" w:rsidRDefault="007366FD" w:rsidP="007366FD">
      <w:pPr>
        <w:spacing w:line="276" w:lineRule="auto"/>
        <w:ind w:left="630" w:hangingChars="300" w:hanging="630"/>
        <w:rPr>
          <w:rFonts w:ascii="ＭＳ ゴシック" w:eastAsia="ＭＳ ゴシック" w:hAnsi="ＭＳ ゴシック" w:cs="Times New Roman"/>
          <w:szCs w:val="21"/>
        </w:rPr>
      </w:pPr>
    </w:p>
    <w:p w:rsidR="007366FD" w:rsidRPr="00363B89" w:rsidRDefault="007366FD" w:rsidP="007366FD">
      <w:pPr>
        <w:kinsoku w:val="0"/>
        <w:autoSpaceDE w:val="0"/>
        <w:autoSpaceDN w:val="0"/>
        <w:ind w:left="420" w:hangingChars="200" w:hanging="42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szCs w:val="21"/>
        </w:rPr>
        <w:t xml:space="preserve">　５．次に掲げる場合には、計画変更承認申請を行い、承認を受けなければならないので留意すること。</w:t>
      </w:r>
    </w:p>
    <w:p w:rsidR="007366FD" w:rsidRPr="00363B89" w:rsidRDefault="007366FD" w:rsidP="007366FD">
      <w:pPr>
        <w:kinsoku w:val="0"/>
        <w:autoSpaceDE w:val="0"/>
        <w:autoSpaceDN w:val="0"/>
        <w:ind w:leftChars="100" w:left="630" w:hangingChars="200" w:hanging="42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7366FD" w:rsidRPr="00363B89" w:rsidRDefault="007366FD" w:rsidP="007366FD">
      <w:pPr>
        <w:kinsoku w:val="0"/>
        <w:autoSpaceDE w:val="0"/>
        <w:autoSpaceDN w:val="0"/>
        <w:ind w:leftChars="100" w:left="630" w:hangingChars="200" w:hanging="42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7366FD" w:rsidRPr="00363B89" w:rsidRDefault="007366FD" w:rsidP="007366FD">
      <w:pPr>
        <w:kinsoku w:val="0"/>
        <w:autoSpaceDE w:val="0"/>
        <w:autoSpaceDN w:val="0"/>
        <w:ind w:firstLineChars="100" w:firstLine="21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7366FD" w:rsidRPr="00363B89" w:rsidRDefault="007366FD" w:rsidP="007366FD">
      <w:pPr>
        <w:kinsoku w:val="0"/>
        <w:autoSpaceDE w:val="0"/>
        <w:autoSpaceDN w:val="0"/>
        <w:ind w:left="840" w:hangingChars="400" w:hanging="84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7366FD" w:rsidRPr="00363B89" w:rsidRDefault="007366FD" w:rsidP="007366FD">
      <w:pPr>
        <w:kinsoku w:val="0"/>
        <w:autoSpaceDE w:val="0"/>
        <w:autoSpaceDN w:val="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7366FD" w:rsidRPr="00363B89" w:rsidRDefault="007366FD" w:rsidP="007366FD">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（４）補助事業の全部若しくは一部を中止し、又は廃止しようとするとき。</w:t>
      </w:r>
    </w:p>
    <w:p w:rsidR="007366FD" w:rsidRPr="00363B89" w:rsidRDefault="007366FD" w:rsidP="007366FD">
      <w:pPr>
        <w:kinsoku w:val="0"/>
        <w:autoSpaceDE w:val="0"/>
        <w:autoSpaceDN w:val="0"/>
        <w:adjustRightInd w:val="0"/>
        <w:ind w:leftChars="-6" w:left="-13" w:firstLineChars="106" w:firstLine="223"/>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（５）補助事業の全部もしくは一部を他に承継させようとするとき。</w:t>
      </w:r>
    </w:p>
    <w:p w:rsidR="007366FD" w:rsidRPr="00363B89" w:rsidRDefault="007366FD" w:rsidP="007366FD">
      <w:pPr>
        <w:ind w:left="420" w:hangingChars="200" w:hanging="420"/>
        <w:jc w:val="left"/>
        <w:rPr>
          <w:rFonts w:ascii="ＭＳ 明朝" w:eastAsia="ＭＳ 明朝" w:hAnsi="ＭＳ 明朝" w:cs="Courier New"/>
          <w:szCs w:val="21"/>
        </w:rPr>
      </w:pPr>
    </w:p>
    <w:p w:rsidR="007366FD" w:rsidRPr="00363B89" w:rsidRDefault="007366FD" w:rsidP="007366FD">
      <w:pPr>
        <w:ind w:left="420" w:hangingChars="200" w:hanging="420"/>
        <w:jc w:val="left"/>
        <w:rPr>
          <w:rFonts w:ascii="ＭＳ ゴシック" w:eastAsia="ＭＳ ゴシック" w:hAnsi="ＭＳ ゴシック" w:cs="Courier New"/>
          <w:szCs w:val="21"/>
        </w:rPr>
      </w:pPr>
      <w:r w:rsidRPr="00363B89">
        <w:rPr>
          <w:rFonts w:ascii="ＭＳ 明朝" w:eastAsia="ＭＳ 明朝" w:hAnsi="ＭＳ 明朝" w:cs="Courier New" w:hint="eastAsia"/>
          <w:szCs w:val="21"/>
        </w:rPr>
        <w:t xml:space="preserve">　</w:t>
      </w:r>
      <w:r w:rsidRPr="00363B89">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7366FD" w:rsidRPr="00363B89" w:rsidRDefault="007366FD" w:rsidP="007366FD">
      <w:pPr>
        <w:spacing w:line="276" w:lineRule="auto"/>
        <w:ind w:left="630" w:hangingChars="300" w:hanging="630"/>
        <w:rPr>
          <w:rFonts w:ascii="ＭＳ ゴシック" w:eastAsia="ＭＳ ゴシック" w:hAnsi="ＭＳ ゴシック" w:cs="Times New Roman"/>
          <w:szCs w:val="21"/>
        </w:rPr>
      </w:pPr>
    </w:p>
    <w:p w:rsidR="007366FD" w:rsidRPr="00363B89" w:rsidRDefault="007366FD" w:rsidP="007366FD">
      <w:pPr>
        <w:spacing w:line="276" w:lineRule="auto"/>
        <w:ind w:left="630" w:hangingChars="300" w:hanging="63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szCs w:val="21"/>
        </w:rPr>
        <w:t xml:space="preserve">　７．上記のほか、本事業の実施に当たっては、</w:t>
      </w:r>
      <w:r w:rsidRPr="00363B89">
        <w:rPr>
          <w:rFonts w:ascii="ＭＳ ゴシック" w:eastAsia="ＭＳ ゴシック" w:hAnsi="ＭＳ ゴシック" w:cs="Times New Roman" w:hint="eastAsia"/>
          <w:kern w:val="0"/>
          <w:szCs w:val="21"/>
        </w:rPr>
        <w:t>全国中央会及び香川県地域事務局の指示に従うこと。</w:t>
      </w:r>
    </w:p>
    <w:bookmarkEnd w:id="5"/>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7811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37" style="position:absolute;left:0;text-align:left;margin-left:329.4pt;margin-top:-.55pt;width:155.25pt;height:18.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LaSAIAAGUEAAAOAAAAZHJzL2Uyb0RvYy54bWysVM2O0zAQviPxDpbvNEmh2zZqulp1KUJa&#10;YKWFB3Acp7HwH2O3aXkP9gHgzBlx4HFYibdg4rSlC5wQOVgez/ibme8bZ3a+1YpsBHhpTUGzQUqJ&#10;MNxW0qwK+ub18tGEEh+YqZiyRhR0Jzw9nz98MGtdLoa2saoSQBDE+Lx1BW1CcHmSeN4IzfzAOmHQ&#10;WVvQLKAJq6QC1iK6VskwTc+S1kLlwHLhPZ5e9k46j/h1LXh4VddeBKIKirWFuEJcy25N5jOWr4C5&#10;RvJ9GewfqtBMGkx6hLpkgZE1yD+gtORgva3DgFud2LqWXMQesJss/a2bm4Y5EXtBcrw70uT/Hyx/&#10;ubkGIquCjjJKDNOo0d3nT3e3X79/+5j8+PCl3xH0IlWt8zneuHHX0DXr3ZXlbz0xdtEwsxIXALZt&#10;BKuwwBif3LvQGR6vkrJ9YStMxNbBRta2NegOEPkg2yjO7iiO2AbC8TCbjrOz8YgSjr7h40k2HHUl&#10;JSw/3HbgwzNhNek2BQUUP6KzzZUPfeghJFZvlayWUqlowKpcKCAbhoOyjN8e3Z+GKUPagmLyFIeJ&#10;a4e8VaWKWe7F+VO4NH5/g9My4PQrqQs6OQaxvKPwqanibAYmVb/HTpXBhg809nKEbbmN+mVHhUpb&#10;7ZBlsP204+vETWPhPSUtTnpB/bs1A0GJem5QqfGT4RRpDdGYTKbYGZw6yhMHMxyBChoo6beL0D+m&#10;tQO5ajBPFskw9gK1rWWkvSu4r2lfPc5yFG7/7rrHcmrHqF9/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8H9y&#10;2kgCAABlBAAADgAAAAAAAAAAAAAAAAAuAgAAZHJzL2Uyb0RvYy54bWxQSwECLQAUAAYACAAAACEA&#10;o89gsuAAAAAJAQAADwAAAAAAAAAAAAAAAACiBAAAZHJzL2Rvd25yZXYueG1sUEsFBgAAAAAEAAQA&#10;8wAAAK8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様式第３－１</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Theme="majorEastAsia" w:eastAsiaTheme="majorEastAsia" w:hAnsiTheme="majorEastAsia" w:cs="Times New Roman" w:hint="eastAsia"/>
          <w:szCs w:val="21"/>
        </w:rPr>
        <w:t xml:space="preserve">会　長　　国　東　照　正    </w:t>
      </w:r>
      <w:r w:rsidRPr="00363B89">
        <w:rPr>
          <w:rFonts w:ascii="ＭＳ ゴシック" w:eastAsia="ＭＳ ゴシック" w:hAnsi="ＭＳ ゴシック" w:cs="Times New Roman" w:hint="eastAsia"/>
          <w:szCs w:val="21"/>
        </w:rPr>
        <w:t>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ind w:leftChars="100" w:left="420" w:hangingChars="100" w:hanging="210"/>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補助事業計画変更承認申請書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号をもって交付決定された上記の補助事業の内容を下記のとおり変更したいので、ものづくり・商業・サービス生産性向上促進補助金交付規程第９条第１項の規定に基づき下記のとおり申請します。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１．事業計画名</w:t>
      </w:r>
    </w:p>
    <w:p w:rsidR="007366FD" w:rsidRPr="00363B89" w:rsidRDefault="007366FD" w:rsidP="007366FD">
      <w:pPr>
        <w:widowControl/>
        <w:spacing w:line="276" w:lineRule="auto"/>
        <w:ind w:leftChars="100" w:left="370" w:hangingChars="100" w:hanging="16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　補助金交付申請書と同じ事業計画名を記載してください。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２．変更の内容</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３．変更の理由</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４．変更後の補助事業に要する経費、補助対象経費及び補助金の配分額</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別紙新旧対比表のとおり</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（注１）変更の理由及び内容は、できるだけ詳細に記入してください。</w:t>
      </w:r>
    </w:p>
    <w:p w:rsidR="007366FD" w:rsidRPr="00363B89" w:rsidRDefault="007366FD" w:rsidP="007366FD">
      <w:pPr>
        <w:widowControl/>
        <w:adjustRightInd w:val="0"/>
        <w:spacing w:line="276" w:lineRule="auto"/>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（注２）本様式は、日本工業規格Ａ４判としてください。</w:t>
      </w:r>
    </w:p>
    <w:p w:rsidR="007366FD" w:rsidRPr="00363B89" w:rsidRDefault="007366FD" w:rsidP="007366FD">
      <w:pPr>
        <w:widowControl/>
        <w:adjustRightInd w:val="0"/>
        <w:spacing w:line="276" w:lineRule="auto"/>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（注３）例えば以下の場合には、計画変更承認申請を必要とするので留意してください。</w:t>
      </w:r>
    </w:p>
    <w:p w:rsidR="007366FD" w:rsidRPr="00363B89" w:rsidRDefault="007366FD" w:rsidP="007366FD">
      <w:pPr>
        <w:widowControl/>
        <w:adjustRightInd w:val="0"/>
        <w:spacing w:line="276" w:lineRule="auto"/>
        <w:ind w:firstLineChars="300" w:firstLine="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16"/>
        </w:rPr>
        <w:t>①　補助事業の内容を変更しようとするとき（交付規程第９条に定める軽微な変更を除く）。</w:t>
      </w:r>
    </w:p>
    <w:p w:rsidR="007366FD" w:rsidRPr="00363B89" w:rsidRDefault="007366FD" w:rsidP="007366FD">
      <w:pPr>
        <w:widowControl/>
        <w:adjustRightInd w:val="0"/>
        <w:spacing w:line="276" w:lineRule="auto"/>
        <w:ind w:firstLineChars="300" w:firstLine="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7366FD" w:rsidRPr="00363B89" w:rsidRDefault="007366FD" w:rsidP="007366FD">
      <w:pPr>
        <w:widowControl/>
        <w:adjustRightInd w:val="0"/>
        <w:spacing w:line="276" w:lineRule="auto"/>
        <w:ind w:firstLineChars="300" w:firstLine="480"/>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16"/>
        </w:rPr>
        <w:t>③　処分制限財産に対する抵当権その他の担保権を設定しようとするとき。</w:t>
      </w:r>
      <w:r w:rsidRPr="00363B89">
        <w:rPr>
          <w:rFonts w:ascii="ＭＳ ゴシック" w:eastAsia="ＭＳ ゴシック" w:hAnsi="ＭＳ ゴシック" w:cs="Times New Roman" w:hint="eastAsia"/>
          <w:szCs w:val="21"/>
        </w:rPr>
        <w:br w:type="page"/>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szCs w:val="21"/>
        </w:rPr>
        <w:lastRenderedPageBreak/>
        <w:t xml:space="preserve">様式第３－１の別紙１（新旧対比表）　</w:t>
      </w:r>
      <w:r w:rsidRPr="00363B89">
        <w:rPr>
          <w:rFonts w:ascii="ＭＳ 明朝" w:eastAsia="ＭＳ 明朝" w:hAnsi="ＭＳ 明朝" w:cs="Times New Roman" w:hint="eastAsia"/>
          <w:sz w:val="16"/>
          <w:szCs w:val="17"/>
        </w:rPr>
        <w:t>「共同申請」で申請を行う場合は、事業者ごとに作成してください。</w:t>
      </w:r>
    </w:p>
    <w:p w:rsidR="007366FD" w:rsidRPr="00363B89" w:rsidRDefault="007366FD" w:rsidP="007366FD">
      <w:pPr>
        <w:widowControl/>
        <w:adjustRightInd w:val="0"/>
        <w:rPr>
          <w:rFonts w:ascii="ＭＳ ゴシック" w:eastAsia="ＭＳ ゴシック" w:hAnsi="ＭＳ ゴシック" w:cs="Times New Roman"/>
          <w:szCs w:val="21"/>
        </w:rPr>
      </w:pPr>
    </w:p>
    <w:p w:rsidR="007366FD" w:rsidRPr="00363B89" w:rsidRDefault="007366FD" w:rsidP="007366FD">
      <w:pPr>
        <w:widowControl/>
        <w:rPr>
          <w:rFonts w:ascii="ＭＳ ゴシック" w:eastAsia="ＭＳ ゴシック" w:hAnsi="ＭＳ ゴシック" w:cs="Times New Roman"/>
        </w:rPr>
      </w:pPr>
    </w:p>
    <w:p w:rsidR="007366FD" w:rsidRPr="00363B89" w:rsidRDefault="007366FD" w:rsidP="007366FD">
      <w:pPr>
        <w:widowControl/>
        <w:adjustRightInd w:val="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＜経費明細表＞</w:t>
      </w:r>
    </w:p>
    <w:p w:rsidR="007366FD" w:rsidRPr="00363B89" w:rsidRDefault="007366FD" w:rsidP="007366FD">
      <w:pPr>
        <w:widowControl/>
        <w:adjustRightInd w:val="0"/>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20"/>
          <w:szCs w:val="21"/>
        </w:rPr>
        <w:t>（事業者名：　　　　　　　　　　　　　　　　　　　）</w:t>
      </w:r>
    </w:p>
    <w:p w:rsidR="007366FD" w:rsidRPr="00363B89" w:rsidRDefault="007366FD" w:rsidP="007366FD">
      <w:pPr>
        <w:widowControl/>
        <w:adjustRightInd w:val="0"/>
        <w:jc w:val="right"/>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4"/>
        <w:gridCol w:w="1001"/>
        <w:gridCol w:w="1004"/>
        <w:gridCol w:w="1002"/>
        <w:gridCol w:w="1002"/>
        <w:gridCol w:w="925"/>
        <w:gridCol w:w="926"/>
        <w:gridCol w:w="1018"/>
        <w:gridCol w:w="1071"/>
      </w:tblGrid>
      <w:tr w:rsidR="007366FD" w:rsidRPr="00363B89" w:rsidTr="007366FD">
        <w:trPr>
          <w:trHeight w:val="283"/>
          <w:jc w:val="center"/>
        </w:trPr>
        <w:tc>
          <w:tcPr>
            <w:tcW w:w="2323" w:type="dxa"/>
            <w:vMerge w:val="restar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経費区分</w:t>
            </w:r>
          </w:p>
        </w:tc>
        <w:tc>
          <w:tcPr>
            <w:tcW w:w="4010" w:type="dxa"/>
            <w:gridSpan w:val="4"/>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sz w:val="16"/>
              </w:rPr>
            </w:pPr>
            <w:r w:rsidRPr="00363B89">
              <w:rPr>
                <w:rFonts w:asciiTheme="majorEastAsia" w:eastAsiaTheme="majorEastAsia" w:hAnsiTheme="majorEastAsia" w:hint="eastAsia"/>
                <w:sz w:val="16"/>
              </w:rPr>
              <w:t>変更前（交付決定額）</w:t>
            </w:r>
          </w:p>
        </w:tc>
        <w:tc>
          <w:tcPr>
            <w:tcW w:w="3940" w:type="dxa"/>
            <w:gridSpan w:val="4"/>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sz w:val="16"/>
              </w:rPr>
            </w:pPr>
            <w:r w:rsidRPr="00363B89">
              <w:rPr>
                <w:rFonts w:asciiTheme="majorEastAsia" w:eastAsiaTheme="majorEastAsia" w:hAnsiTheme="majorEastAsia" w:hint="eastAsia"/>
                <w:sz w:val="16"/>
              </w:rPr>
              <w:t>変更後</w:t>
            </w:r>
          </w:p>
        </w:tc>
      </w:tr>
      <w:tr w:rsidR="007366FD" w:rsidRPr="00363B89" w:rsidTr="007366FD">
        <w:trPr>
          <w:trHeight w:val="28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6"/>
                <w:szCs w:val="16"/>
              </w:rPr>
            </w:pPr>
          </w:p>
        </w:tc>
        <w:tc>
          <w:tcPr>
            <w:tcW w:w="2006" w:type="dxa"/>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Ａ</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Ｂ</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4"/>
                <w:szCs w:val="14"/>
              </w:rPr>
            </w:pPr>
            <w:r w:rsidRPr="00363B89">
              <w:rPr>
                <w:rFonts w:ascii="ＭＳ Ｐゴシック" w:eastAsia="ＭＳ Ｐゴシック" w:hAnsi="ＭＳ Ｐゴシック" w:cs="Times New Roman" w:hint="eastAsia"/>
                <w:sz w:val="14"/>
                <w:szCs w:val="14"/>
              </w:rPr>
              <w:t>Ｂ×１／２以内</w:t>
            </w:r>
          </w:p>
        </w:tc>
        <w:tc>
          <w:tcPr>
            <w:tcW w:w="1851" w:type="dxa"/>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Ａ</w:t>
            </w:r>
          </w:p>
        </w:tc>
        <w:tc>
          <w:tcPr>
            <w:tcW w:w="1018"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Ｂ</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4"/>
                <w:szCs w:val="14"/>
              </w:rPr>
            </w:pPr>
            <w:r w:rsidRPr="00363B89">
              <w:rPr>
                <w:rFonts w:ascii="ＭＳ Ｐゴシック" w:eastAsia="ＭＳ Ｐゴシック" w:hAnsi="ＭＳ Ｐゴシック" w:cs="Times New Roman" w:hint="eastAsia"/>
                <w:sz w:val="14"/>
                <w:szCs w:val="14"/>
              </w:rPr>
              <w:t>Ｂ×１／２以内</w:t>
            </w:r>
          </w:p>
        </w:tc>
      </w:tr>
      <w:tr w:rsidR="007366FD" w:rsidRPr="00363B89" w:rsidTr="007366F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6"/>
                <w:szCs w:val="16"/>
              </w:rPr>
            </w:pPr>
          </w:p>
        </w:tc>
        <w:tc>
          <w:tcPr>
            <w:tcW w:w="2006" w:type="dxa"/>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補助事業に要する経費</w:t>
            </w:r>
          </w:p>
        </w:tc>
        <w:tc>
          <w:tcPr>
            <w:tcW w:w="100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w:t>
            </w:r>
          </w:p>
        </w:tc>
        <w:tc>
          <w:tcPr>
            <w:tcW w:w="1002"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補助金</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交付決定額</w:t>
            </w:r>
          </w:p>
        </w:tc>
        <w:tc>
          <w:tcPr>
            <w:tcW w:w="1851" w:type="dxa"/>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補助事業に要する経費</w:t>
            </w:r>
          </w:p>
        </w:tc>
        <w:tc>
          <w:tcPr>
            <w:tcW w:w="1018"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w:t>
            </w:r>
          </w:p>
        </w:tc>
        <w:tc>
          <w:tcPr>
            <w:tcW w:w="1071"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補助金</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交付決定額</w:t>
            </w:r>
          </w:p>
        </w:tc>
      </w:tr>
      <w:tr w:rsidR="007366FD" w:rsidRPr="00363B89" w:rsidTr="007366F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6"/>
                <w:szCs w:val="16"/>
              </w:rPr>
            </w:pPr>
          </w:p>
        </w:tc>
        <w:tc>
          <w:tcPr>
            <w:tcW w:w="1002"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（税込み）</w:t>
            </w:r>
          </w:p>
        </w:tc>
        <w:tc>
          <w:tcPr>
            <w:tcW w:w="1004"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（税抜き）</w:t>
            </w:r>
          </w:p>
        </w:tc>
        <w:tc>
          <w:tcPr>
            <w:tcW w:w="1002"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（税抜き）</w:t>
            </w:r>
          </w:p>
        </w:tc>
        <w:tc>
          <w:tcPr>
            <w:tcW w:w="1002"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（税抜き）</w:t>
            </w:r>
          </w:p>
        </w:tc>
        <w:tc>
          <w:tcPr>
            <w:tcW w:w="925"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（税込み）</w:t>
            </w:r>
          </w:p>
        </w:tc>
        <w:tc>
          <w:tcPr>
            <w:tcW w:w="926"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（税抜き）</w:t>
            </w:r>
          </w:p>
        </w:tc>
        <w:tc>
          <w:tcPr>
            <w:tcW w:w="1018"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（税抜き）</w:t>
            </w:r>
          </w:p>
        </w:tc>
        <w:tc>
          <w:tcPr>
            <w:tcW w:w="1071" w:type="dxa"/>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2"/>
              </w:rPr>
            </w:pPr>
            <w:r w:rsidRPr="00363B89">
              <w:rPr>
                <w:rFonts w:ascii="ＭＳ ゴシック" w:eastAsia="ＭＳ ゴシック" w:hAnsi="ＭＳ ゴシック" w:cs="Times New Roman" w:hint="eastAsia"/>
                <w:sz w:val="14"/>
                <w:szCs w:val="12"/>
              </w:rPr>
              <w:t>（税抜き）</w:t>
            </w:r>
          </w:p>
        </w:tc>
      </w:tr>
      <w:tr w:rsidR="007366FD" w:rsidRPr="00363B89" w:rsidTr="007366FD">
        <w:trPr>
          <w:trHeight w:val="397"/>
          <w:jc w:val="center"/>
        </w:trPr>
        <w:tc>
          <w:tcPr>
            <w:tcW w:w="2323"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pacing w:val="2"/>
                <w:w w:val="94"/>
                <w:kern w:val="0"/>
                <w:sz w:val="16"/>
                <w:szCs w:val="16"/>
                <w:fitText w:val="2208" w:id="1987317508"/>
              </w:rPr>
              <w:t>機械装置費（単価50万円以上</w:t>
            </w:r>
            <w:r w:rsidRPr="00363B89">
              <w:rPr>
                <w:rFonts w:ascii="ＭＳ ゴシック" w:eastAsia="ＭＳ ゴシック" w:hAnsi="ＭＳ ゴシック" w:cs="Times New Roman" w:hint="eastAsia"/>
                <w:spacing w:val="-10"/>
                <w:w w:val="94"/>
                <w:kern w:val="0"/>
                <w:sz w:val="16"/>
                <w:szCs w:val="16"/>
                <w:fitText w:val="2208" w:id="1987317508"/>
              </w:rPr>
              <w:t>）</w:t>
            </w:r>
          </w:p>
        </w:tc>
        <w:tc>
          <w:tcPr>
            <w:tcW w:w="1002" w:type="dxa"/>
            <w:tcBorders>
              <w:top w:val="single" w:sz="4" w:space="0" w:color="000000"/>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pacing w:val="2"/>
                <w:w w:val="94"/>
                <w:kern w:val="0"/>
                <w:sz w:val="16"/>
                <w:szCs w:val="16"/>
                <w:fitText w:val="2208" w:id="1987317509"/>
              </w:rPr>
              <w:t>機械装置費（単価50万円未満</w:t>
            </w:r>
            <w:r w:rsidRPr="00363B89">
              <w:rPr>
                <w:rFonts w:ascii="ＭＳ ゴシック" w:eastAsia="ＭＳ ゴシック" w:hAnsi="ＭＳ ゴシック" w:cs="Times New Roman" w:hint="eastAsia"/>
                <w:spacing w:val="-10"/>
                <w:w w:val="94"/>
                <w:kern w:val="0"/>
                <w:sz w:val="16"/>
                <w:szCs w:val="16"/>
                <w:fitText w:val="2208" w:id="1987317509"/>
              </w:rPr>
              <w:t>）</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技術導入費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専門家経費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運搬費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クラウド利用費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02"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5"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926"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18"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1071"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jc w:val="center"/>
        </w:trPr>
        <w:tc>
          <w:tcPr>
            <w:tcW w:w="23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合　計</w:t>
            </w:r>
          </w:p>
        </w:tc>
        <w:tc>
          <w:tcPr>
            <w:tcW w:w="10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85"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10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4" w:space="0" w:color="000000"/>
              <w:left w:val="single" w:sz="4" w:space="0" w:color="000000"/>
              <w:bottom w:val="single" w:sz="4" w:space="0" w:color="000000"/>
              <w:right w:val="single" w:sz="12"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925" w:type="dxa"/>
            <w:tcBorders>
              <w:top w:val="single" w:sz="4" w:space="0" w:color="000000"/>
              <w:left w:val="single" w:sz="12" w:space="0" w:color="auto"/>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92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1018" w:type="dxa"/>
            <w:tcBorders>
              <w:top w:val="single" w:sz="4" w:space="0" w:color="000000"/>
              <w:left w:val="single" w:sz="4" w:space="0" w:color="000000"/>
              <w:bottom w:val="single" w:sz="4" w:space="0" w:color="000000"/>
              <w:right w:val="single" w:sz="12"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r>
    </w:tbl>
    <w:p w:rsidR="007366FD" w:rsidRPr="00363B89" w:rsidRDefault="007366FD" w:rsidP="007366FD">
      <w:pPr>
        <w:widowControl/>
        <w:adjustRightInd w:val="0"/>
        <w:spacing w:line="260" w:lineRule="exact"/>
        <w:ind w:leftChars="-67" w:left="-141"/>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rsidR="007366FD" w:rsidRPr="00363B89" w:rsidRDefault="007366FD" w:rsidP="007366FD">
      <w:pPr>
        <w:autoSpaceDE w:val="0"/>
        <w:autoSpaceDN w:val="0"/>
        <w:ind w:leftChars="-67" w:left="427" w:hangingChars="355" w:hanging="568"/>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7366FD" w:rsidRPr="00363B89" w:rsidRDefault="007366FD" w:rsidP="007366FD">
      <w:pPr>
        <w:widowControl/>
        <w:rPr>
          <w:rFonts w:ascii="ＭＳ ゴシック" w:eastAsia="ＭＳ ゴシック" w:hAnsi="ＭＳ ゴシック" w:cs="Times New Roman"/>
        </w:rPr>
      </w:pPr>
    </w:p>
    <w:p w:rsidR="007366FD" w:rsidRPr="00363B89" w:rsidRDefault="007366FD" w:rsidP="007366FD">
      <w:pPr>
        <w:widowControl/>
        <w:rPr>
          <w:rFonts w:ascii="ＭＳ ゴシック" w:eastAsia="ＭＳ ゴシック" w:hAnsi="ＭＳ ゴシック" w:cs="Times New Roman"/>
        </w:rPr>
      </w:pPr>
      <w:r w:rsidRPr="00363B89">
        <w:rPr>
          <w:rFonts w:ascii="ＭＳ ゴシック" w:eastAsia="ＭＳ ゴシック" w:hAnsi="ＭＳ ゴシック" w:cs="Times New Roman" w:hint="eastAsia"/>
          <w:kern w:val="0"/>
        </w:rPr>
        <w:br w:type="page"/>
      </w:r>
    </w:p>
    <w:p w:rsidR="007366FD" w:rsidRPr="00363B89" w:rsidRDefault="007366FD" w:rsidP="007366FD">
      <w:pPr>
        <w:widowControl/>
        <w:spacing w:line="276" w:lineRule="auto"/>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791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38" style="position:absolute;left:0;text-align:left;margin-left:329.4pt;margin-top:-.55pt;width:155.25pt;height:18.7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00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BHSY5jGGd1++Xx78+3H90/Jz49fB4mgFalqnc8x4tpdQd+sd5eWv/PE2EXDzEqcA9i2&#10;EazCAtPeP3kQ0CseQ0nZvrQVJmLrYCNrXQ26B0Q+SBeHs90PR3SBcLxMp6fpyekxJRxt2dNJmh3H&#10;FCy/i3bgw3NhNemFggIOP6KzzaUPfTUsv3OJ1Vslq6VUKiqwKhcKyIbhoizjt0P3h27KkLagmHyM&#10;bHHtkLeqVDHLAz9/CDeO39/gtAy4/Urqgk72TizvKXxmqribgUk1yFi+MjtOexqHcYSu7OL80qzP&#10;0HNc2mqLLIMdth1fJwqNhQ+UtLjpBfXv1wwEJeqFwUmdHmVTpDVEZTKZYmdwaCgPDMxwBCpooGQQ&#10;F2F4TGsHctVgnjSSYew5zraWkfb7mnbV4y7HaezeXf9YD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Y&#10;bb00SgIAAGUEAAAOAAAAAAAAAAAAAAAAAC4CAABkcnMvZTJvRG9jLnhtbFBLAQItABQABgAIAAAA&#10;IQCjz2Cy4AAAAAkBAAAPAAAAAAAAAAAAAAAAAKQEAABkcnMvZG93bnJldi54bWxQSwUGAAAAAAQA&#10;BADzAAAAsQU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様式第３－２</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補助事業中止（廃止）承認申請書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号をもって交付決定された上記の補助事業を下記のとおり中止（廃止）したいので、ものづくり・商業・サービス生産性向上促進補助金交付規程第９条第１項の規定に基づき下記のとおり申請します。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１．事業計画名</w:t>
      </w:r>
    </w:p>
    <w:p w:rsidR="007366FD" w:rsidRPr="00363B89" w:rsidRDefault="007366FD" w:rsidP="007366FD">
      <w:pPr>
        <w:widowControl/>
        <w:spacing w:line="276" w:lineRule="auto"/>
        <w:ind w:leftChars="100" w:left="370" w:hangingChars="100" w:hanging="160"/>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補助金交付申請書と同じ事業計画名を記載してください。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２．中止（廃止）の理由</w:t>
      </w:r>
    </w:p>
    <w:p w:rsidR="007366FD" w:rsidRPr="00363B89" w:rsidRDefault="007366FD" w:rsidP="007366FD">
      <w:pPr>
        <w:widowControl/>
        <w:spacing w:line="276" w:lineRule="auto"/>
        <w:ind w:leftChars="100" w:left="370" w:hangingChars="100" w:hanging="160"/>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中止（廃止）の理由（内容）は、できるだけ詳細に記載してください。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３．中止の期間</w:t>
      </w:r>
    </w:p>
    <w:p w:rsidR="007366FD" w:rsidRPr="00363B89" w:rsidRDefault="007366FD" w:rsidP="007366FD">
      <w:pPr>
        <w:widowControl/>
        <w:spacing w:line="276" w:lineRule="auto"/>
        <w:ind w:leftChars="100" w:left="370" w:hangingChars="100" w:hanging="160"/>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中止の場合はその期間を記載してください。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xml:space="preserve">　　（注）本様式は、日本工業規格Ａ４判としてください。</w:t>
      </w:r>
      <w:r w:rsidRPr="00363B89">
        <w:rPr>
          <w:rFonts w:ascii="ＭＳ ゴシック" w:eastAsia="ＭＳ ゴシック" w:hAnsi="ＭＳ ゴシック" w:cs="Times New Roman" w:hint="eastAsia"/>
          <w:szCs w:val="21"/>
        </w:rPr>
        <w:br w:type="page"/>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8016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39" style="position:absolute;left:0;text-align:left;margin-left:329.4pt;margin-top:-.55pt;width:155.25pt;height:18.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b2SgIAAGUEAAAOAAAAZHJzL2Uyb0RvYy54bWysVM1uEzEQviPxDpbvZLMJbdJVN1WVEoRU&#10;oFLhAbxeb9bCf4ydbMJ70AeAM2fEgcehEm/B2JumKXBC7MHyeMbfzHzfeE/PNlqRtQAvrSlpPhhS&#10;Igy3tTTLkr59s3gypcQHZmqmrBEl3QpPz2aPH512rhAj21pVCyAIYnzRuZK2IbgiyzxvhWZ+YJ0w&#10;6GwsaBbQhGVWA+sQXatsNBweZ52F2oHlwns8veiddJbwm0bw8LppvAhElRRrC2mFtFZxzWanrFgC&#10;c63kuzLYP1ShmTSYdA91wQIjK5B/QGnJwXrbhAG3OrNNI7lIPWA3+fC3bq5b5kTqBcnxbk+T/3+w&#10;/NX6CoisSzpGpQzTqNHtl8+3N99+fP+U/fz4td8R9CJVnfMF3rh2VxCb9e7S8neeGDtvmVmKcwDb&#10;tYLVWGAe47MHF6Lh8Sqpupe2xkRsFWxibdOAjoDIB9kkcbZ7ccQmEI6H+ckkP54cUcLRNxpP89FR&#10;SsGKu9sOfHgurCZxU1JA8RM6W1/6EKthxV1Iqt4qWS+kUsmAZTVXQNYMB2WRvh26PwxThnSRqnyI&#10;w8S1Q97qSqUsD+L8IdwwfX+D0zLg9CupSzrdB7EiUvjM1Gk2A5Oq32P5yuw4jTT2coRNtUn65eOY&#10;IXJc2XqLLIPtpx1fJ25aCx8o6XDSS+rfrxgIStQLg0pNno5OkNaQjOn0BDuDQ0d14GCGI1BJAyX9&#10;dh76x7RyIJct5skTGcaeo7aNTLTf17SrHmc5qbF7d/GxHNop6v7vMPs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1&#10;tNb2SgIAAGUEAAAOAAAAAAAAAAAAAAAAAC4CAABkcnMvZTJvRG9jLnhtbFBLAQItABQABgAIAAAA&#10;IQCjz2Cy4AAAAAkBAAAPAAAAAAAAAAAAAAAAAKQEAABkcnMvZG93bnJldi54bWxQSwUGAAAAAAQA&#10;BADzAAAAsQU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様式第３－３</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spacing w:line="276" w:lineRule="auto"/>
        <w:rPr>
          <w:rFonts w:asciiTheme="majorEastAsia" w:eastAsiaTheme="majorEastAsia" w:hAnsiTheme="majorEastAsia"/>
        </w:rPr>
      </w:pPr>
      <w:r w:rsidRPr="00363B89">
        <w:rPr>
          <w:rFonts w:asciiTheme="majorEastAsia" w:eastAsiaTheme="majorEastAsia" w:hAnsiTheme="majorEastAsia" w:hint="eastAsia"/>
        </w:rPr>
        <w:t>全国中小企業団体中央会</w:t>
      </w:r>
    </w:p>
    <w:p w:rsidR="007366FD" w:rsidRPr="00363B89" w:rsidRDefault="007366FD" w:rsidP="007366FD">
      <w:pPr>
        <w:spacing w:line="276" w:lineRule="auto"/>
        <w:rPr>
          <w:rFonts w:asciiTheme="majorEastAsia" w:eastAsiaTheme="majorEastAsia" w:hAnsiTheme="majorEastAsia"/>
        </w:rPr>
      </w:pPr>
      <w:r w:rsidRPr="00363B89">
        <w:rPr>
          <w:rFonts w:asciiTheme="majorEastAsia" w:eastAsiaTheme="majorEastAsia" w:hAnsiTheme="majorEastAsia" w:hint="eastAsia"/>
        </w:rPr>
        <w:t xml:space="preserve">会　長　　</w:t>
      </w:r>
      <w:r w:rsidR="005B4932">
        <w:rPr>
          <w:rFonts w:asciiTheme="majorEastAsia" w:eastAsiaTheme="majorEastAsia" w:hAnsiTheme="majorEastAsia" w:hint="eastAsia"/>
        </w:rPr>
        <w:t xml:space="preserve">森　　　</w:t>
      </w:r>
      <w:r w:rsidR="003C72ED">
        <w:rPr>
          <w:rFonts w:asciiTheme="majorEastAsia" w:eastAsiaTheme="majorEastAsia" w:hAnsiTheme="majorEastAsia" w:hint="eastAsia"/>
        </w:rPr>
        <w:t xml:space="preserve">　</w:t>
      </w:r>
      <w:r w:rsidR="005B4932">
        <w:rPr>
          <w:rFonts w:asciiTheme="majorEastAsia" w:eastAsiaTheme="majorEastAsia" w:hAnsiTheme="majorEastAsia" w:hint="eastAsia"/>
        </w:rPr>
        <w:t xml:space="preserve">　洋</w:t>
      </w:r>
      <w:r w:rsidRPr="00363B89">
        <w:rPr>
          <w:rFonts w:asciiTheme="majorEastAsia" w:eastAsiaTheme="majorEastAsia" w:hAnsiTheme="majorEastAsia" w:hint="eastAsia"/>
        </w:rPr>
        <w:t xml:space="preserve">　　殿</w:t>
      </w:r>
    </w:p>
    <w:p w:rsidR="007366FD" w:rsidRPr="00363B89" w:rsidRDefault="007366FD" w:rsidP="007366FD">
      <w:pPr>
        <w:spacing w:line="276" w:lineRule="auto"/>
        <w:rPr>
          <w:rFonts w:asciiTheme="majorEastAsia" w:eastAsiaTheme="majorEastAsia" w:hAnsiTheme="majorEastAsia"/>
        </w:rPr>
      </w:pPr>
      <w:r w:rsidRPr="00363B89">
        <w:rPr>
          <w:rFonts w:asciiTheme="majorEastAsia" w:eastAsiaTheme="majorEastAsia" w:hAnsiTheme="majorEastAsia"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spacing w:line="276" w:lineRule="auto"/>
        <w:rPr>
          <w:rFonts w:asciiTheme="majorEastAsia" w:eastAsiaTheme="majorEastAsia" w:hAnsiTheme="majorEastAsia"/>
        </w:rPr>
      </w:pPr>
      <w:r w:rsidRPr="00363B89">
        <w:rPr>
          <w:rFonts w:asciiTheme="majorEastAsia" w:eastAsiaTheme="majorEastAsia" w:hAnsiTheme="majorEastAsia" w:cs="Times New Roman" w:hint="eastAsia"/>
          <w:szCs w:val="21"/>
        </w:rPr>
        <w:t>会　長　　国　東　照　正</w:t>
      </w:r>
      <w:r w:rsidRPr="00363B89">
        <w:rPr>
          <w:rFonts w:asciiTheme="majorEastAsia" w:eastAsiaTheme="majorEastAsia" w:hAnsiTheme="majorEastAsia"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補助事業承継承認申請書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号をもって交付決定された上記の補助事業を下記のとおり他に承継させたいので、ものづくり・商業・サービス生産性向上促進補助金交付規程第９条第１項の規定に基づき下記のとおり申請します。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１．事業計画名</w:t>
      </w:r>
    </w:p>
    <w:p w:rsidR="007366FD" w:rsidRPr="00363B89" w:rsidRDefault="007366FD" w:rsidP="007366FD">
      <w:pPr>
        <w:spacing w:line="276" w:lineRule="auto"/>
        <w:ind w:leftChars="100" w:left="21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　補助金交付申請書と同じ事業計画名を記載してください。</w:t>
      </w:r>
    </w:p>
    <w:p w:rsidR="007366FD" w:rsidRPr="00363B89" w:rsidRDefault="007366FD" w:rsidP="007366FD">
      <w:pPr>
        <w:spacing w:line="276" w:lineRule="auto"/>
        <w:rPr>
          <w:rFonts w:ascii="ＭＳ 明朝" w:eastAsia="ＭＳ 明朝" w:hAnsi="ＭＳ 明朝"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２．承継の内容</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３．承継の理由</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４．承継者の氏名及び住所</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５．承継に伴い補助事業の実施体制、内容等で変更する事項</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６．添付資料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（１）承継に関する当事者の契約書案の写し</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（３）承継者の誓約書（別紙）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（４）承継者の登記事項証明書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（５）承継者の決算関係書類（直近２年分）</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（６）役員名簿</w:t>
      </w:r>
    </w:p>
    <w:p w:rsidR="007366FD" w:rsidRPr="00363B89" w:rsidRDefault="007366FD" w:rsidP="007366FD">
      <w:pPr>
        <w:widowControl/>
        <w:spacing w:line="276" w:lineRule="auto"/>
        <w:ind w:left="210" w:hangingChars="100" w:hanging="210"/>
        <w:rPr>
          <w:rFonts w:ascii="ＭＳ ゴシック" w:eastAsia="ＭＳ ゴシック" w:hAnsi="ＭＳ ゴシック"/>
          <w:szCs w:val="21"/>
        </w:rPr>
      </w:pPr>
      <w:r w:rsidRPr="00363B89">
        <w:rPr>
          <w:rFonts w:ascii="ＭＳ ゴシック" w:eastAsia="ＭＳ ゴシック" w:hAnsi="ＭＳ ゴシック" w:hint="eastAsia"/>
          <w:szCs w:val="21"/>
        </w:rPr>
        <w:t xml:space="preserve">　（７）承継者が現在実施している補助事業等に関する書類（事業名、実施期間、テーマ等）</w:t>
      </w:r>
    </w:p>
    <w:p w:rsidR="007366FD" w:rsidRPr="00363B89" w:rsidRDefault="007366FD" w:rsidP="007366FD">
      <w:pPr>
        <w:widowControl/>
        <w:spacing w:line="276" w:lineRule="auto"/>
        <w:ind w:left="210" w:hangingChars="100" w:hanging="210"/>
        <w:rPr>
          <w:rFonts w:ascii="ＭＳ ゴシック" w:eastAsia="ＭＳ ゴシック" w:hAnsi="ＭＳ ゴシック"/>
          <w:szCs w:val="21"/>
        </w:rPr>
      </w:pPr>
    </w:p>
    <w:p w:rsidR="007366FD" w:rsidRPr="00363B89" w:rsidRDefault="007366FD" w:rsidP="007366FD">
      <w:pPr>
        <w:widowControl/>
        <w:adjustRightInd w:val="0"/>
        <w:spacing w:line="276" w:lineRule="auto"/>
        <w:rPr>
          <w:rFonts w:ascii="ＭＳ 明朝" w:eastAsia="ＭＳ 明朝" w:hAnsi="ＭＳ 明朝"/>
          <w:sz w:val="16"/>
          <w:szCs w:val="21"/>
        </w:rPr>
      </w:pPr>
      <w:r w:rsidRPr="00363B89">
        <w:rPr>
          <w:rFonts w:ascii="ＭＳ 明朝" w:eastAsia="ＭＳ 明朝" w:hAnsi="ＭＳ 明朝" w:hint="eastAsia"/>
          <w:sz w:val="16"/>
          <w:szCs w:val="21"/>
        </w:rPr>
        <w:t xml:space="preserve">　　（注１）（７）は特に実施していない場合、「なし」と記載した書類を作成してください。</w:t>
      </w:r>
    </w:p>
    <w:p w:rsidR="007366FD" w:rsidRPr="00363B89" w:rsidRDefault="007366FD" w:rsidP="007366FD">
      <w:pPr>
        <w:widowControl/>
        <w:adjustRightInd w:val="0"/>
        <w:spacing w:line="276" w:lineRule="auto"/>
        <w:rPr>
          <w:rFonts w:ascii="ＭＳ 明朝" w:eastAsia="ＭＳ 明朝" w:hAnsi="ＭＳ 明朝"/>
          <w:sz w:val="16"/>
          <w:szCs w:val="21"/>
        </w:rPr>
      </w:pPr>
      <w:r w:rsidRPr="00363B89">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7366FD" w:rsidRPr="00363B89" w:rsidRDefault="007366FD" w:rsidP="007366FD">
      <w:pPr>
        <w:widowControl/>
        <w:adjustRightInd w:val="0"/>
        <w:spacing w:line="276" w:lineRule="auto"/>
        <w:rPr>
          <w:rFonts w:ascii="ＭＳ ゴシック" w:eastAsia="ＭＳ ゴシック" w:hAnsi="ＭＳ ゴシック" w:cs="Times New Roman"/>
        </w:rPr>
      </w:pPr>
      <w:r w:rsidRPr="00363B89">
        <w:rPr>
          <w:rFonts w:ascii="ＭＳ 明朝" w:eastAsia="ＭＳ 明朝" w:hAnsi="ＭＳ 明朝" w:hint="eastAsia"/>
          <w:sz w:val="16"/>
          <w:szCs w:val="21"/>
        </w:rPr>
        <w:t xml:space="preserve">　　（注３）本様式は、日本工業規格Ａ４判としてください。</w:t>
      </w:r>
      <w:r w:rsidRPr="00363B89">
        <w:rPr>
          <w:rFonts w:ascii="ＭＳ ゴシック" w:eastAsia="ＭＳ ゴシック" w:hAnsi="ＭＳ ゴシック" w:cs="Times New Roman" w:hint="eastAsia"/>
        </w:rPr>
        <w:br w:type="page"/>
      </w:r>
    </w:p>
    <w:p w:rsidR="007366FD" w:rsidRPr="00363B89" w:rsidRDefault="007366FD" w:rsidP="007366FD">
      <w:pPr>
        <w:widowControl/>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lastRenderedPageBreak/>
        <w:t>様式第３－３の別紙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誓　　約　　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承継者住所（郵便番号、本社所在地）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号をもって交付決定された平成３０年度補正ものづくり・商業・サービス生産性向上促進補助金に係る補助事業「○○○○（事業計画名）」の承継に関し、被承継者が</w:t>
      </w:r>
      <w:r w:rsidRPr="00363B89">
        <w:rPr>
          <w:rFonts w:ascii="ＭＳ ゴシック" w:eastAsia="ＭＳ ゴシック" w:hAnsi="ＭＳ ゴシック" w:cs="Times New Roman" w:hint="eastAsia"/>
          <w:kern w:val="0"/>
          <w:szCs w:val="21"/>
        </w:rPr>
        <w:t>全国中央会及び</w:t>
      </w:r>
      <w:r w:rsidRPr="00363B89">
        <w:rPr>
          <w:rFonts w:ascii="ＭＳ ゴシック" w:eastAsia="ＭＳ ゴシック" w:hAnsi="ＭＳ ゴシック" w:cs="Times New Roman" w:hint="eastAsia"/>
          <w:szCs w:val="17"/>
        </w:rPr>
        <w:t>香川県地域事務局に対して有する一切の権利義務を２０○○年○月○日付で承継し、当該補助事業を、責任を持って続行し、その成果の事業化に努めることを誓約します。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spacing w:line="276" w:lineRule="auto"/>
        <w:rPr>
          <w:rFonts w:ascii="ＭＳ ゴシック" w:eastAsia="ＭＳ ゴシック" w:hAnsi="ＭＳ ゴシック" w:cs="Times New Roman"/>
          <w:szCs w:val="17"/>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xml:space="preserve">　　（注）本様式は、日本工業規格Ａ４判としてください。</w:t>
      </w:r>
      <w:r w:rsidRPr="00363B89">
        <w:rPr>
          <w:rFonts w:ascii="ＭＳ ゴシック" w:eastAsia="ＭＳ ゴシック" w:hAnsi="ＭＳ ゴシック" w:cs="Times New Roman" w:hint="eastAsia"/>
          <w:szCs w:val="21"/>
        </w:rPr>
        <w:br w:type="page"/>
      </w:r>
    </w:p>
    <w:p w:rsidR="007366FD" w:rsidRPr="00363B89" w:rsidRDefault="007366FD" w:rsidP="007366FD">
      <w:pPr>
        <w:widowControl/>
        <w:spacing w:afterLines="25" w:after="60"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lastRenderedPageBreak/>
        <w:t>＜参 考＞</w:t>
      </w:r>
    </w:p>
    <w:p w:rsidR="007366FD" w:rsidRPr="00363B89" w:rsidRDefault="007366FD" w:rsidP="007366FD">
      <w:pPr>
        <w:widowControl/>
        <w:spacing w:afterLines="50" w:after="120" w:line="276" w:lineRule="auto"/>
        <w:ind w:left="210" w:hangingChars="100" w:hanging="210"/>
        <w:rPr>
          <w:rFonts w:ascii="ＭＳ ゴシック" w:eastAsia="ＭＳ ゴシック" w:hAnsi="ＭＳ ゴシック" w:cs="Times New Roman"/>
        </w:rPr>
      </w:pPr>
      <w:r w:rsidRPr="00363B89">
        <w:rPr>
          <w:rFonts w:hint="eastAsia"/>
          <w:noProof/>
        </w:rPr>
        <mc:AlternateContent>
          <mc:Choice Requires="wps">
            <w:drawing>
              <wp:anchor distT="0" distB="0" distL="114300" distR="114300" simplePos="0" relativeHeight="2523811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55"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5" o:spid="_x0000_s1040" style="position:absolute;left:0;text-align:left;margin-left:329.4pt;margin-top:-.55pt;width:155.25pt;height:18.7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e0TAIAAGcEAAAOAAAAZHJzL2Uyb0RvYy54bWysVMuO0zAU3SPxD5b3NE2YRxs1HY06FCEN&#10;MNLABziO01j4xbXbpPwHfACsWSMWfA4j8RfcOG3pACtEFpbte3187jnXmV10WpGNAC+tKWg6GlMi&#10;DLeVNKuCvn61fDShxAdmKqasEQXdCk8v5g8fzFqXi8w2VlUCCIIYn7euoE0ILk8SzxuhmR9ZJwwG&#10;awuaBVzCKqmAtYiuVZKNx2dJa6FyYLnwHnevhiCdR/y6Fjy8rGsvAlEFRW4hjhDHsh+T+YzlK2Cu&#10;kXxHg/0DC82kwUsPUFcsMLIG+QeUlhyst3UYcasTW9eSi1gDVpOOf6vmtmFOxFpQHO8OMvn/B8tf&#10;bG6AyKqg2ekpJYZpNOnu86e7D1+/f/uY/Hj/ZZiRPoxitc7neObW3UBfrnfXlr/xxNhFw8xKXALY&#10;thGsQoppn5/cO9AvPB4lZfvcVngTWwcbdetq0D0gKkK6aM/2YI/oAuG4mU7P07NzZMkxlj2epFmk&#10;lLB8f9qBD0+F1aSfFBTQ/ojONtc+9GxYvk+J7K2S1VIqFRewKhcKyIZhqyzjFwvAIo/TlCFtQfHy&#10;MbYT1w6Vq0oVb7mX54/hxvH7G5yWAftfSV3QySGJ5b2ET0wVuzMwqYY50ldmp2kv42BH6MouOpie&#10;7B0qbbVFlcEO/Y7vEyeNhXeUtNjrBfVv1wwEJeqZQafOT7IpyhriYjKZYmVwHCiPAsxwBCpooGSY&#10;LsLwnNYO5KrBe9IohrGX6G0to+y97wOnHXvs5ujG7uX1z+V4HbN+/R/mPwEAAP//AwBQSwMEFAAG&#10;AAgAAAAhAKPPYLLgAAAACQEAAA8AAABkcnMvZG93bnJldi54bWxMj0FPg0AUhO8m/ofNM/HWLlhF&#10;QB5No/ZkEy02nrfwXFD2LbLbFv+960mPk5nMfFMsJ9OLI42us4wQzyMQxLVtOtYIu9f1LAXhvOJG&#10;9ZYJ4ZscLMvzs0LljT3xlo6V1yKUsMsVQuv9kEvp6paMcnM7EAfv3Y5G+SBHLZtRnUK56eVVFCXS&#10;qI7DQqsGum+p/qwOBuG2GuR2taueMr35ent4TvXjx/oF8fJiWt2B8DT5vzD84gd0KAPT3h64caJH&#10;SG7SgO4RZnEMIgSyJFuA2CMskmuQZSH/Pyh/AAAA//8DAFBLAQItABQABgAIAAAAIQC2gziS/gAA&#10;AOEBAAATAAAAAAAAAAAAAAAAAAAAAABbQ29udGVudF9UeXBlc10ueG1sUEsBAi0AFAAGAAgAAAAh&#10;ADj9If/WAAAAlAEAAAsAAAAAAAAAAAAAAAAALwEAAF9yZWxzLy5yZWxzUEsBAi0AFAAGAAgAAAAh&#10;ANlJR7RMAgAAZwQAAA4AAAAAAAAAAAAAAAAALgIAAGRycy9lMm9Eb2MueG1sUEsBAi0AFAAGAAgA&#10;AAAhAKPPYLLgAAAACQEAAA8AAAAAAAAAAAAAAAAApgQAAGRycy9kb3ducmV2LnhtbFBLBQYAAAAA&#10;BAAEAPMAAACzBQ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補３０香地発第　　　　号</w:t>
      </w: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補助事業者</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代表者　　　　　殿</w:t>
      </w:r>
    </w:p>
    <w:p w:rsidR="007366FD" w:rsidRPr="00363B89" w:rsidRDefault="007366FD" w:rsidP="007366FD">
      <w:pPr>
        <w:widowControl/>
        <w:spacing w:line="276" w:lineRule="auto"/>
        <w:ind w:left="210" w:hangingChars="100" w:hanging="210"/>
        <w:rPr>
          <w:rFonts w:ascii="ＭＳ 明朝" w:eastAsia="ＭＳ 明朝" w:hAnsi="ＭＳ 明朝"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全国中小企業団体中央会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会　長　　</w:t>
      </w:r>
      <w:r w:rsidR="005B4932">
        <w:rPr>
          <w:rFonts w:ascii="ＭＳ ゴシック" w:eastAsia="ＭＳ ゴシック" w:hAnsi="ＭＳ ゴシック" w:hint="eastAsia"/>
          <w:sz w:val="22"/>
        </w:rPr>
        <w:t>森　　　　洋</w:t>
      </w:r>
      <w:r w:rsidRPr="00363B89">
        <w:rPr>
          <w:rFonts w:ascii="ＭＳ ゴシック" w:eastAsia="ＭＳ ゴシック" w:hAnsi="ＭＳ ゴシック" w:hint="eastAsia"/>
          <w:sz w:val="22"/>
        </w:rPr>
        <w:t xml:space="preserve">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香川県地域事務局　　　　　　　　</w:t>
      </w:r>
    </w:p>
    <w:p w:rsidR="007366FD" w:rsidRPr="00363B89" w:rsidRDefault="007366FD" w:rsidP="007366FD">
      <w:pPr>
        <w:spacing w:line="276" w:lineRule="auto"/>
        <w:ind w:firstLineChars="2850" w:firstLine="6270"/>
        <w:jc w:val="left"/>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香川県中小企業団体中央会</w:t>
      </w:r>
    </w:p>
    <w:p w:rsidR="007366FD" w:rsidRPr="00363B89" w:rsidRDefault="007366FD" w:rsidP="007366FD">
      <w:pPr>
        <w:spacing w:line="276" w:lineRule="auto"/>
        <w:jc w:val="left"/>
        <w:rPr>
          <w:rFonts w:ascii="ＭＳ ゴシック" w:eastAsia="ＭＳ ゴシック" w:hAnsi="ＭＳ ゴシック"/>
          <w:sz w:val="22"/>
        </w:rPr>
      </w:pPr>
      <w:r w:rsidRPr="00363B89">
        <w:rPr>
          <w:rFonts w:asciiTheme="majorEastAsia" w:eastAsiaTheme="majorEastAsia" w:hAnsiTheme="majorEastAsia" w:cs="Times New Roman" w:hint="eastAsia"/>
          <w:sz w:val="22"/>
        </w:rPr>
        <w:t xml:space="preserve">　　　　　　　　　　　　　　　　　　　　　　　　　　　　 会　長　　国　東　照　正</w:t>
      </w:r>
      <w:r w:rsidRPr="00363B89">
        <w:rPr>
          <w:rFonts w:ascii="ＭＳ ゴシック" w:eastAsia="ＭＳ ゴシック" w:hAnsi="ＭＳ ゴシック" w:hint="eastAsia"/>
          <w:sz w:val="22"/>
        </w:rPr>
        <w:t xml:space="preserve">　　㊞</w:t>
      </w:r>
    </w:p>
    <w:p w:rsidR="007366FD" w:rsidRPr="00363B89" w:rsidRDefault="007366FD" w:rsidP="007366FD">
      <w:pPr>
        <w:widowControl/>
        <w:spacing w:line="276" w:lineRule="auto"/>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adjustRightInd w:val="0"/>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補助事業の○○○○承認通知書</w:t>
      </w:r>
    </w:p>
    <w:p w:rsidR="007366FD" w:rsidRPr="00363B89" w:rsidRDefault="007366FD" w:rsidP="007366FD">
      <w:pPr>
        <w:widowControl/>
        <w:adjustRightInd w:val="0"/>
        <w:spacing w:line="276" w:lineRule="auto"/>
        <w:rPr>
          <w:rFonts w:ascii="ＭＳ ゴシック" w:eastAsia="ＭＳ ゴシック" w:hAnsi="ＭＳ ゴシック" w:cs="Times New Roman"/>
          <w:szCs w:val="17"/>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ind w:left="210" w:hangingChars="100" w:hanging="21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２０　　年　　月　　日付け文書をもって承認申請のありました標記事業の○○○○については、これを承認することとしたので通知します。</w:t>
      </w:r>
    </w:p>
    <w:p w:rsidR="007366FD" w:rsidRPr="00363B89" w:rsidRDefault="007366FD" w:rsidP="007366FD">
      <w:pPr>
        <w:widowControl/>
        <w:adjustRightInd w:val="0"/>
        <w:spacing w:line="276" w:lineRule="auto"/>
        <w:ind w:left="210" w:hangingChars="100" w:hanging="210"/>
        <w:rPr>
          <w:rFonts w:ascii="ＭＳ ゴシック" w:eastAsia="ＭＳ ゴシック" w:hAnsi="ＭＳ ゴシック" w:cs="Times New Roman"/>
          <w:kern w:val="0"/>
          <w:szCs w:val="21"/>
        </w:rPr>
      </w:pPr>
    </w:p>
    <w:p w:rsidR="007366FD" w:rsidRPr="00363B89" w:rsidRDefault="007366FD" w:rsidP="007366FD">
      <w:pPr>
        <w:widowControl/>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8220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4" o:spid="_x0000_s1041" style="position:absolute;left:0;text-align:left;margin-left:329.4pt;margin-top:-.55pt;width:155.25pt;height:18.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XcSwIAAGc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OHohBLDNA7p9svn25tvP75/Sn5+/NpLpDMjWa3zOcZcuyvo2vXu0vJ3nhi7aJhZiXMA&#10;2zaCVVhi1vknDwI6xWMoKduXtsJMbB1s5G1bg+4AkRGyjePZHcYjtoFwvMym4+x0PKKEo234dJIN&#10;RzEFy++iHfjwXFhNOqGggOOP6Gxz6UNXDcvvXGL1VslqKZWKCqzKhQKyYbgqy/jt0f2xmzKkLSgm&#10;T3GduHbIXFWqmOWBnz+GS+P3NzgtA+6/krqgk4MTyzsKn5kqbmdgUvUylq/MntOOxn4cYVtu4wSz&#10;SEfHcWmrHbIMtt93fJ8oNBY+UNLirhfUv18zEJSoFwYnNT4ZTpHWEJXJZIqdwbGhPDIwwxGooIGS&#10;XlyE/jmtHchVg3mySIax5zjbWkba72vaV4/bHKexf3ndcznWo9f9/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9X3l3EsCAABnBAAADgAAAAAAAAAAAAAAAAAuAgAAZHJzL2Uyb0RvYy54bWxQSwECLQAUAAYACAAA&#10;ACEAo89gsuAAAAAJAQAADwAAAAAAAAAAAAAAAAClBAAAZHJzL2Rvd25yZXYueG1sUEsFBgAAAAAE&#10;AAQA8wAAALI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様式第４</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事故等報告書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号をもって交付決定された上記の補助事業において下記のとおり事故等があったので、ものづくり・商業・サービス生産性向上促進補助金交付規程第１２条の規定により報告します。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spacing w:afterLines="50" w:after="120"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１．補助事業の進捗状況</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afterLines="50" w:after="120"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２．事故等の内容及び原因</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afterLines="50" w:after="120"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３．事故等に対して採った措置</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afterLines="50" w:after="120"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４．補助事業の遂行及び完了予定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xml:space="preserve">　　（注）本様式は、日本工業規格Ａ４判としてください。</w:t>
      </w:r>
      <w:r w:rsidRPr="00363B89">
        <w:rPr>
          <w:rFonts w:ascii="ＭＳ ゴシック" w:eastAsia="ＭＳ ゴシック" w:hAnsi="ＭＳ ゴシック" w:cs="Times New Roman" w:hint="eastAsia"/>
          <w:szCs w:val="21"/>
        </w:rPr>
        <w:br w:type="page"/>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8323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52" name="正方形/長方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2" o:spid="_x0000_s1042" style="position:absolute;left:0;text-align:left;margin-left:329.4pt;margin-top:-.55pt;width:155.25pt;height:18.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x4SwIAAGcEAAAOAAAAZHJzL2Uyb0RvYy54bWysVM1u1DAQviPxDpbvNJtA9ydqtqpaFiEV&#10;qFR4AMdxNhb+Y+zd7PIe8ABw5ow48DhU4i0YO9vtFjghcrBmPDPfzHwzzsnpRiuyFuClNRXNj0aU&#10;CMNtI82yom9eLx5NKfGBmYYpa0RFt8LT0/nDBye9K0VhO6saAQRBjC97V9EuBFdmmeed0MwfWScM&#10;GlsLmgVUYZk1wHpE1yorRqNx1ltoHFguvMfbi8FI5wm/bQUPr9rWi0BURbG2kE5IZx3PbH7CyiUw&#10;10m+K4P9QxWaSYNJ91AXLDCyAvkHlJYcrLdtOOJWZ7ZtJRepB+wmH/3WzXXHnEi9IDne7Wny/w+W&#10;v1xfAZFNRYvjghLDNA7p5svnm4/ffnz/lP388HWQSDQjWb3zJcZcuyuI7Xp3aflbT4w975hZijMA&#10;23eCNVhiHv2zewFR8RhK6v6FbTATWwWbeNu0oCMgMkI2aTzb/XjEJhCOl/lsko8nx5RwtBWPp3lx&#10;nFKw8jbagQ/PhNUkChUFHH9CZ+tLH2I1rLx1SdVbJZuFVCopsKzPFZA1w1VZpG+H7g/dlCF9RTH5&#10;CNeJa4fMNbVKWe75+UO4Ufr+BqdlwP1XUld0undiZaTwqWnSdgYm1SBj+crsOI00DuMIm3qTJpiP&#10;Y4bIcW2bLbIMdth3fJ8odBbeU9LjrlfUv1sxEJSo5wYnNXlSzJDWkJTpdIadwaGhPjAwwxGoooGS&#10;QTwPw3NaOZDLDvPkiQxjz3C2rUy039W0qx63OU1j9/LicznUk9fd/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tceEsCAABnBAAADgAAAAAAAAAAAAAAAAAuAgAAZHJzL2Uyb0RvYy54bWxQSwECLQAUAAYACAAA&#10;ACEAo89gsuAAAAAJAQAADwAAAAAAAAAAAAAAAAClBAAAZHJzL2Rvd25yZXYueG1sUEsFBgAAAAAE&#10;AAQA8wAAALI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様式第５</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補助事業遂行状況報告書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号をもって交付決定された上記の補助事業の遂行状況について、ものづくり・商業・サービス生産性向上促進補助金交付規程第１３条の規定に基づき下記のとおり報告します。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１．事業計画名</w:t>
      </w:r>
    </w:p>
    <w:p w:rsidR="007366FD" w:rsidRPr="00363B89" w:rsidRDefault="007366FD" w:rsidP="007366FD">
      <w:pPr>
        <w:widowControl/>
        <w:spacing w:line="276" w:lineRule="auto"/>
        <w:ind w:leftChars="100" w:left="370" w:hangingChars="100" w:hanging="160"/>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補助金交付申請書と同じ事業計画名を記載してください。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２．補助事業の実施状況</w:t>
      </w:r>
    </w:p>
    <w:p w:rsidR="007366FD" w:rsidRPr="00363B89" w:rsidRDefault="007366FD" w:rsidP="007366FD">
      <w:pPr>
        <w:widowControl/>
        <w:adjustRightInd w:val="0"/>
        <w:spacing w:line="276" w:lineRule="auto"/>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 xml:space="preserve">　　（注１）具体的に記述してください。</w:t>
      </w:r>
    </w:p>
    <w:p w:rsidR="007366FD" w:rsidRPr="00363B89" w:rsidRDefault="007366FD" w:rsidP="007366FD">
      <w:pPr>
        <w:widowControl/>
        <w:adjustRightInd w:val="0"/>
        <w:spacing w:line="276" w:lineRule="auto"/>
        <w:ind w:left="640" w:hangingChars="400" w:hanging="64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7366FD" w:rsidRPr="00363B89" w:rsidRDefault="007366FD" w:rsidP="007366FD">
      <w:pPr>
        <w:widowControl/>
        <w:adjustRightInd w:val="0"/>
        <w:spacing w:line="276" w:lineRule="auto"/>
        <w:ind w:left="640" w:hangingChars="400" w:hanging="64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 xml:space="preserve">　　（注３）</w:t>
      </w:r>
      <w:r w:rsidRPr="00363B89">
        <w:rPr>
          <w:rFonts w:ascii="ＭＳ 明朝" w:eastAsia="ＭＳ 明朝" w:hAnsi="ＭＳ 明朝" w:cs="Times New Roman" w:hint="eastAsia"/>
          <w:sz w:val="16"/>
          <w:szCs w:val="17"/>
        </w:rPr>
        <w:t>「共同申請」の場合、共同申請者</w:t>
      </w:r>
      <w:r w:rsidRPr="00363B89">
        <w:rPr>
          <w:rFonts w:ascii="ＭＳ 明朝" w:eastAsia="ＭＳ 明朝" w:hAnsi="ＭＳ 明朝" w:cs="Times New Roman" w:hint="eastAsia"/>
          <w:sz w:val="16"/>
          <w:szCs w:val="21"/>
        </w:rPr>
        <w:t>の各事業者の状況も含めて記載してください。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３．経費の支出状況</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別紙のとおり</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 w:val="16"/>
          <w:szCs w:val="21"/>
        </w:rPr>
        <w:t xml:space="preserve">　　（注）本様式は、日本工業規格Ａ４判としてください。</w:t>
      </w:r>
      <w:r w:rsidRPr="00363B89">
        <w:rPr>
          <w:rFonts w:ascii="ＭＳ ゴシック" w:eastAsia="ＭＳ ゴシック" w:hAnsi="ＭＳ ゴシック" w:cs="Times New Roman" w:hint="eastAsia"/>
          <w:szCs w:val="21"/>
        </w:rPr>
        <w:br w:type="page"/>
      </w:r>
    </w:p>
    <w:p w:rsidR="007366FD" w:rsidRPr="00363B89" w:rsidRDefault="007366FD" w:rsidP="007366FD">
      <w:pPr>
        <w:widowControl/>
        <w:adjustRightInd w:val="0"/>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21"/>
        </w:rPr>
        <w:lastRenderedPageBreak/>
        <w:t xml:space="preserve">様式第５の別紙　　　</w:t>
      </w:r>
      <w:r w:rsidRPr="00363B89">
        <w:rPr>
          <w:rFonts w:ascii="ＭＳ 明朝" w:eastAsia="ＭＳ 明朝" w:hAnsi="ＭＳ 明朝" w:cs="Times New Roman" w:hint="eastAsia"/>
          <w:sz w:val="16"/>
          <w:szCs w:val="17"/>
        </w:rPr>
        <w:t>※　共同申請で報告を行う場合は、事業者ごとに作成してください。</w:t>
      </w:r>
    </w:p>
    <w:p w:rsidR="007366FD" w:rsidRPr="00363B89" w:rsidRDefault="007366FD" w:rsidP="007366FD">
      <w:pPr>
        <w:widowControl/>
        <w:rPr>
          <w:rFonts w:ascii="ＭＳ ゴシック" w:eastAsia="ＭＳ ゴシック" w:hAnsi="ＭＳ ゴシック" w:cs="Times New Roman"/>
        </w:rPr>
      </w:pPr>
    </w:p>
    <w:p w:rsidR="007366FD" w:rsidRPr="00363B89" w:rsidRDefault="007366FD" w:rsidP="007366FD">
      <w:pPr>
        <w:widowControl/>
        <w:rPr>
          <w:rFonts w:ascii="ＭＳ ゴシック" w:eastAsia="ＭＳ ゴシック" w:hAnsi="ＭＳ ゴシック" w:cs="Times New Roman"/>
        </w:rPr>
      </w:pPr>
    </w:p>
    <w:p w:rsidR="007366FD" w:rsidRPr="00363B89" w:rsidRDefault="007366FD" w:rsidP="007366FD">
      <w:pPr>
        <w:widowControl/>
        <w:adjustRightInd w:val="0"/>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＜経費明細表＞</w:t>
      </w:r>
    </w:p>
    <w:p w:rsidR="007366FD" w:rsidRPr="00363B89" w:rsidRDefault="007366FD" w:rsidP="007366FD">
      <w:pPr>
        <w:widowControl/>
        <w:adjustRightInd w:val="0"/>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（事業者名：　　　　　　　　　　　　　　　　　　　）</w:t>
      </w:r>
    </w:p>
    <w:p w:rsidR="007366FD" w:rsidRPr="00363B89" w:rsidRDefault="007366FD" w:rsidP="007366FD">
      <w:pPr>
        <w:widowControl/>
        <w:adjustRightInd w:val="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 w:val="18"/>
          <w:szCs w:val="21"/>
        </w:rPr>
        <w:t>（単位：円）</w:t>
      </w:r>
    </w:p>
    <w:tbl>
      <w:tblPr>
        <w:tblStyle w:val="1"/>
        <w:tblW w:w="10155" w:type="dxa"/>
        <w:tblInd w:w="-280" w:type="dxa"/>
        <w:tblLayout w:type="fixed"/>
        <w:tblLook w:val="04A0" w:firstRow="1" w:lastRow="0" w:firstColumn="1" w:lastColumn="0" w:noHBand="0" w:noVBand="1"/>
      </w:tblPr>
      <w:tblGrid>
        <w:gridCol w:w="2498"/>
        <w:gridCol w:w="1153"/>
        <w:gridCol w:w="1153"/>
        <w:gridCol w:w="1154"/>
        <w:gridCol w:w="1153"/>
        <w:gridCol w:w="1154"/>
        <w:gridCol w:w="1890"/>
      </w:tblGrid>
      <w:tr w:rsidR="007366FD" w:rsidRPr="00363B89" w:rsidTr="007366FD">
        <w:trPr>
          <w:trHeight w:val="340"/>
        </w:trPr>
        <w:tc>
          <w:tcPr>
            <w:tcW w:w="2497" w:type="dxa"/>
            <w:vMerge w:val="restar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経費区分</w:t>
            </w:r>
          </w:p>
        </w:tc>
        <w:tc>
          <w:tcPr>
            <w:tcW w:w="115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補助金</w:t>
            </w:r>
          </w:p>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交付決定額</w:t>
            </w:r>
          </w:p>
        </w:tc>
        <w:tc>
          <w:tcPr>
            <w:tcW w:w="23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Ａ</w:t>
            </w:r>
          </w:p>
        </w:tc>
        <w:tc>
          <w:tcPr>
            <w:tcW w:w="11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Ｂ</w:t>
            </w:r>
          </w:p>
        </w:tc>
        <w:tc>
          <w:tcPr>
            <w:tcW w:w="11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Ｂ×1/2以内</w:t>
            </w:r>
          </w:p>
        </w:tc>
        <w:tc>
          <w:tcPr>
            <w:tcW w:w="189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8"/>
                <w:szCs w:val="18"/>
              </w:rPr>
              <w:t>積算基礎</w:t>
            </w:r>
          </w:p>
          <w:p w:rsidR="007366FD" w:rsidRPr="00363B89" w:rsidRDefault="007366FD">
            <w:pPr>
              <w:autoSpaceDE w:val="0"/>
              <w:autoSpaceDN w:val="0"/>
              <w:spacing w:line="240" w:lineRule="exact"/>
              <w:jc w:val="left"/>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Century" w:hint="eastAsia"/>
                <w:spacing w:val="2"/>
                <w:sz w:val="16"/>
                <w:szCs w:val="16"/>
              </w:rPr>
              <w:t>（（A）事業に要した経費の内訳</w:t>
            </w:r>
            <w:r w:rsidRPr="00363B89">
              <w:rPr>
                <w:rFonts w:ascii="ＭＳ Ｐゴシック" w:eastAsia="ＭＳ Ｐゴシック" w:hAnsi="ＭＳ Ｐゴシック" w:cs="Century" w:hint="eastAsia"/>
                <w:spacing w:val="2"/>
                <w:sz w:val="14"/>
                <w:szCs w:val="16"/>
              </w:rPr>
              <w:t>（機械装置名、単価×数量等）</w:t>
            </w:r>
            <w:r w:rsidRPr="00363B89">
              <w:rPr>
                <w:rFonts w:ascii="ＭＳ Ｐゴシック" w:eastAsia="ＭＳ Ｐゴシック" w:hAnsi="ＭＳ Ｐゴシック" w:cs="Century" w:hint="eastAsia"/>
                <w:spacing w:val="2"/>
                <w:sz w:val="16"/>
                <w:szCs w:val="16"/>
              </w:rPr>
              <w:t>）</w:t>
            </w:r>
          </w:p>
        </w:tc>
      </w:tr>
      <w:tr w:rsidR="007366FD" w:rsidRPr="00363B89" w:rsidTr="007366FD">
        <w:tc>
          <w:tcPr>
            <w:tcW w:w="2497" w:type="dxa"/>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2307" w:type="dxa"/>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8"/>
                <w:szCs w:val="18"/>
              </w:rPr>
              <w:t>補助事業に要した経費</w:t>
            </w:r>
          </w:p>
        </w:tc>
        <w:tc>
          <w:tcPr>
            <w:tcW w:w="1153"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8"/>
                <w:szCs w:val="18"/>
              </w:rPr>
              <w:t>経費</w:t>
            </w:r>
          </w:p>
        </w:tc>
        <w:tc>
          <w:tcPr>
            <w:tcW w:w="1154" w:type="dxa"/>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8"/>
                <w:szCs w:val="18"/>
              </w:rPr>
              <w:t>補助金の額</w:t>
            </w:r>
          </w:p>
        </w:tc>
        <w:tc>
          <w:tcPr>
            <w:tcW w:w="1890" w:type="dxa"/>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r>
      <w:tr w:rsidR="007366FD" w:rsidRPr="00363B89" w:rsidTr="007366FD">
        <w:tc>
          <w:tcPr>
            <w:tcW w:w="2497" w:type="dxa"/>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1153"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6"/>
                <w:szCs w:val="18"/>
              </w:rPr>
              <w:t>（税込み）</w:t>
            </w:r>
          </w:p>
        </w:tc>
        <w:tc>
          <w:tcPr>
            <w:tcW w:w="115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6"/>
                <w:szCs w:val="18"/>
              </w:rPr>
              <w:t>（税抜き）</w:t>
            </w:r>
          </w:p>
        </w:tc>
        <w:tc>
          <w:tcPr>
            <w:tcW w:w="1153"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6"/>
                <w:szCs w:val="18"/>
              </w:rPr>
              <w:t>（税抜き）</w:t>
            </w:r>
          </w:p>
        </w:tc>
        <w:tc>
          <w:tcPr>
            <w:tcW w:w="1154"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6"/>
                <w:szCs w:val="18"/>
              </w:rPr>
            </w:pPr>
            <w:r w:rsidRPr="00363B89">
              <w:rPr>
                <w:rFonts w:ascii="ＭＳ Ｐゴシック" w:eastAsia="ＭＳ Ｐゴシック" w:hAnsi="ＭＳ Ｐゴシック" w:cs="Times New Roman" w:hint="eastAsia"/>
                <w:sz w:val="16"/>
                <w:szCs w:val="18"/>
              </w:rPr>
              <w:t>（税抜き）</w:t>
            </w:r>
          </w:p>
        </w:tc>
        <w:tc>
          <w:tcPr>
            <w:tcW w:w="1890" w:type="dxa"/>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pacing w:val="1"/>
                <w:w w:val="94"/>
                <w:kern w:val="0"/>
                <w:sz w:val="18"/>
                <w:szCs w:val="18"/>
                <w:fitText w:val="2288" w:id="1987317510"/>
              </w:rPr>
              <w:t>機械装置費（単価50万円以上）</w:t>
            </w:r>
          </w:p>
        </w:tc>
        <w:tc>
          <w:tcPr>
            <w:tcW w:w="1153"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pacing w:val="1"/>
                <w:w w:val="94"/>
                <w:kern w:val="0"/>
                <w:sz w:val="18"/>
                <w:szCs w:val="18"/>
                <w:fitText w:val="2288" w:id="1987317511"/>
              </w:rPr>
              <w:t>機械装置費（単価50万円未満）</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技術導入費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専門家経費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運搬費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54"/>
        </w:trPr>
        <w:tc>
          <w:tcPr>
            <w:tcW w:w="249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合　計</w:t>
            </w:r>
          </w:p>
        </w:tc>
        <w:tc>
          <w:tcPr>
            <w:tcW w:w="1153" w:type="dxa"/>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top w:val="single" w:sz="4" w:space="0" w:color="000000"/>
              <w:left w:val="single" w:sz="4" w:space="0" w:color="000000"/>
              <w:bottom w:val="single" w:sz="4" w:space="0" w:color="000000"/>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r>
    </w:tbl>
    <w:p w:rsidR="007366FD" w:rsidRPr="00363B89" w:rsidRDefault="007366FD" w:rsidP="007366FD">
      <w:pPr>
        <w:widowControl/>
        <w:adjustRightInd w:val="0"/>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（注１）未使用費目は削除して、行を詰めてください。</w:t>
      </w:r>
    </w:p>
    <w:p w:rsidR="007366FD" w:rsidRPr="00363B89" w:rsidRDefault="007366FD" w:rsidP="007366FD">
      <w:pPr>
        <w:autoSpaceDE w:val="0"/>
        <w:autoSpaceDN w:val="0"/>
        <w:ind w:left="48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7366FD" w:rsidRPr="00363B89" w:rsidRDefault="007366FD" w:rsidP="007366FD">
      <w:pPr>
        <w:widowControl/>
        <w:adjustRightInd w:val="0"/>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rsidR="007366FD" w:rsidRPr="00363B89" w:rsidRDefault="007366FD" w:rsidP="007366FD">
      <w:pPr>
        <w:widowControl/>
        <w:rPr>
          <w:rFonts w:ascii="ＭＳ ゴシック" w:eastAsia="ＭＳ ゴシック" w:hAnsi="ＭＳ ゴシック" w:cs="Times New Roman"/>
        </w:rPr>
      </w:pPr>
    </w:p>
    <w:p w:rsidR="007366FD" w:rsidRPr="00363B89" w:rsidRDefault="007366FD" w:rsidP="007366FD">
      <w:pPr>
        <w:widowControl/>
        <w:rPr>
          <w:rFonts w:ascii="ＭＳ ゴシック" w:eastAsia="ＭＳ ゴシック" w:hAnsi="ＭＳ ゴシック" w:cs="Times New Roman"/>
        </w:rPr>
      </w:pPr>
      <w:r w:rsidRPr="00363B89">
        <w:rPr>
          <w:rFonts w:ascii="ＭＳ ゴシック" w:eastAsia="ＭＳ ゴシック" w:hAnsi="ＭＳ ゴシック" w:cs="Times New Roman" w:hint="eastAsia"/>
          <w:kern w:val="0"/>
        </w:rPr>
        <w:br w:type="page"/>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842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1" o:spid="_x0000_s1043" style="position:absolute;left:0;text-align:left;margin-left:329.4pt;margin-top:-.55pt;width:155.25pt;height:18.7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dwSgIAAGcEAAAOAAAAZHJzL2Uyb0RvYy54bWysVM2O0zAQviPxDpbvNEmh2zZqulp1KUJa&#10;YKWFB3Acp7HwH2O3aXkP9gHgzBlx4HFYibdg4rSlC5wQOVgez/ibme8bZ3a+1YpsBHhpTUGzQUqJ&#10;MNxW0qwK+ub18tGEEh+YqZiyRhR0Jzw9nz98MGtdLoa2saoSQBDE+Lx1BW1CcHmSeN4IzfzAOmHQ&#10;WVvQLKAJq6QC1iK6VskwTc+S1kLlwHLhPZ5e9k46j/h1LXh4VddeBKIKirWFuEJcy25N5jOWr4C5&#10;RvJ9GewfqtBMGkx6hLpkgZE1yD+gtORgva3DgFud2LqWXMQesJss/a2bm4Y5EXtBcrw70uT/Hyx/&#10;ubkGIquCDkcZJYZpFOnu86e726/fv31Mfnz40u9I50ayWudzvHPjrqFr17sry996YuyiYWYlLgBs&#10;2whWYYkxPrl3oTM8XiVl+8JWmImtg428bWvQHSAyQrZRnt1RHrENhONhNh1nZ+MRJRx9w8eTbDjq&#10;SkpYfrjtwIdnwmrSbQoKKH9EZ5srH/rQQ0is3ipZLaVS0YBVuVBANgxHZRm/Pbo/DVOGtAXF5CmO&#10;E9cOmatKFbPci/OncGn8/ganZcD5V1IXdHIMYnlH4VNTxekMTKp+j50qgw0faOzlCNtyGxXMxgeF&#10;SlvtkGWw/bzj+8RNY+E9JS3OekH9uzUDQYl6blCp8ZPhFGkN0ZhMptgZnDrKEwczHIEKGijpt4vQ&#10;P6e1A7lqME8WyTD2ArWtZaS9K7ivaV89TnMUbv/yuudyaseoX/+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f5dwSgIAAGcEAAAOAAAAAAAAAAAAAAAAAC4CAABkcnMvZTJvRG9jLnhtbFBLAQItABQABgAIAAAA&#10;IQCjz2Cy4AAAAAkBAAAPAAAAAAAAAAAAAAAAAKQEAABkcnMvZG93bnJldi54bWxQSwUGAAAAAAQA&#10;BADzAAAAsQU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様式第６</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spacing w:line="276" w:lineRule="auto"/>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補助事業実績報告書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１．</w:t>
      </w:r>
      <w:r w:rsidRPr="00363B89">
        <w:rPr>
          <w:rFonts w:ascii="ＭＳ ゴシック" w:eastAsia="ＭＳ ゴシック" w:hAnsi="ＭＳ ゴシック" w:cs="Times New Roman" w:hint="eastAsia"/>
          <w:spacing w:val="213"/>
          <w:kern w:val="0"/>
          <w:fitText w:val="2120" w:id="1987317512"/>
        </w:rPr>
        <w:t>交付決</w:t>
      </w:r>
      <w:r w:rsidRPr="00363B89">
        <w:rPr>
          <w:rFonts w:ascii="ＭＳ ゴシック" w:eastAsia="ＭＳ ゴシック" w:hAnsi="ＭＳ ゴシック" w:cs="Times New Roman" w:hint="eastAsia"/>
          <w:spacing w:val="1"/>
          <w:kern w:val="0"/>
          <w:fitText w:val="2120" w:id="1987317512"/>
        </w:rPr>
        <w:t>定</w:t>
      </w:r>
      <w:r w:rsidRPr="00363B89">
        <w:rPr>
          <w:rFonts w:ascii="ＭＳ ゴシック" w:eastAsia="ＭＳ ゴシック" w:hAnsi="ＭＳ ゴシック" w:cs="Times New Roman" w:hint="eastAsia"/>
          <w:kern w:val="0"/>
        </w:rPr>
        <w:t xml:space="preserve">　　　２０　　年　　月　　日付け　</w:t>
      </w:r>
      <w:r w:rsidRPr="00363B89">
        <w:rPr>
          <w:rFonts w:ascii="ＭＳ ゴシック" w:eastAsia="ＭＳ ゴシック" w:hAnsi="ＭＳ ゴシック" w:cs="Times New Roman" w:hint="eastAsia"/>
          <w:szCs w:val="17"/>
        </w:rPr>
        <w:t>補３０香地発第</w:t>
      </w:r>
      <w:r w:rsidRPr="00363B89">
        <w:rPr>
          <w:rFonts w:ascii="ＭＳ ゴシック" w:eastAsia="ＭＳ ゴシック" w:hAnsi="ＭＳ ゴシック" w:cs="Times New Roman" w:hint="eastAsia"/>
          <w:kern w:val="0"/>
        </w:rPr>
        <w:t xml:space="preserve">　　　号</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２．</w:t>
      </w:r>
      <w:r w:rsidRPr="00363B89">
        <w:rPr>
          <w:rFonts w:ascii="ＭＳ ゴシック" w:eastAsia="ＭＳ ゴシック" w:hAnsi="ＭＳ ゴシック" w:cs="Times New Roman" w:hint="eastAsia"/>
          <w:spacing w:val="54"/>
          <w:kern w:val="0"/>
          <w:fitText w:val="2120" w:id="1987317513"/>
        </w:rPr>
        <w:t>事業計画の変</w:t>
      </w:r>
      <w:r w:rsidRPr="00363B89">
        <w:rPr>
          <w:rFonts w:ascii="ＭＳ ゴシック" w:eastAsia="ＭＳ ゴシック" w:hAnsi="ＭＳ ゴシック" w:cs="Times New Roman" w:hint="eastAsia"/>
          <w:spacing w:val="1"/>
          <w:kern w:val="0"/>
          <w:fitText w:val="2120" w:id="1987317513"/>
        </w:rPr>
        <w:t>更</w:t>
      </w:r>
      <w:r w:rsidRPr="00363B89">
        <w:rPr>
          <w:rFonts w:ascii="ＭＳ ゴシック" w:eastAsia="ＭＳ ゴシック" w:hAnsi="ＭＳ ゴシック" w:cs="Times New Roman" w:hint="eastAsia"/>
          <w:kern w:val="0"/>
        </w:rPr>
        <w:t xml:space="preserve">　　　２０　　年　　月　　日付け　</w:t>
      </w:r>
      <w:r w:rsidRPr="00363B89">
        <w:rPr>
          <w:rFonts w:ascii="ＭＳ ゴシック" w:eastAsia="ＭＳ ゴシック" w:hAnsi="ＭＳ ゴシック" w:cs="Times New Roman" w:hint="eastAsia"/>
          <w:szCs w:val="17"/>
        </w:rPr>
        <w:t>補３０香地発第</w:t>
      </w:r>
      <w:r w:rsidRPr="00363B89">
        <w:rPr>
          <w:rFonts w:ascii="ＭＳ ゴシック" w:eastAsia="ＭＳ ゴシック" w:hAnsi="ＭＳ ゴシック" w:cs="Times New Roman" w:hint="eastAsia"/>
          <w:kern w:val="0"/>
        </w:rPr>
        <w:t xml:space="preserve">　　　号</w:t>
      </w:r>
    </w:p>
    <w:p w:rsidR="007366FD" w:rsidRPr="00363B89" w:rsidRDefault="007366FD" w:rsidP="007366FD">
      <w:pPr>
        <w:ind w:right="420"/>
        <w:jc w:val="right"/>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kern w:val="0"/>
        </w:rPr>
        <w:t xml:space="preserve">　</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３．</w:t>
      </w:r>
      <w:r w:rsidRPr="00363B89">
        <w:rPr>
          <w:rFonts w:ascii="ＭＳ ゴシック" w:eastAsia="ＭＳ ゴシック" w:hAnsi="ＭＳ ゴシック" w:cs="Times New Roman" w:hint="eastAsia"/>
          <w:spacing w:val="31"/>
          <w:kern w:val="0"/>
          <w:fitText w:val="2120" w:id="1987317514"/>
        </w:rPr>
        <w:t>補助金交付決定</w:t>
      </w:r>
      <w:r w:rsidRPr="00363B89">
        <w:rPr>
          <w:rFonts w:ascii="ＭＳ ゴシック" w:eastAsia="ＭＳ ゴシック" w:hAnsi="ＭＳ ゴシック" w:cs="Times New Roman" w:hint="eastAsia"/>
          <w:spacing w:val="3"/>
          <w:kern w:val="0"/>
          <w:fitText w:val="2120" w:id="1987317514"/>
        </w:rPr>
        <w:t>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４．</w:t>
      </w:r>
      <w:r w:rsidRPr="00363B89">
        <w:rPr>
          <w:rFonts w:ascii="ＭＳ ゴシック" w:eastAsia="ＭＳ ゴシック" w:hAnsi="ＭＳ ゴシック" w:cs="Times New Roman" w:hint="eastAsia"/>
          <w:spacing w:val="31"/>
          <w:kern w:val="0"/>
          <w:fitText w:val="2120" w:id="1987317515"/>
        </w:rPr>
        <w:t>概算払受領年月</w:t>
      </w:r>
      <w:r w:rsidRPr="00363B89">
        <w:rPr>
          <w:rFonts w:ascii="ＭＳ ゴシック" w:eastAsia="ＭＳ ゴシック" w:hAnsi="ＭＳ ゴシック" w:cs="Times New Roman" w:hint="eastAsia"/>
          <w:spacing w:val="3"/>
          <w:kern w:val="0"/>
          <w:fitText w:val="2120" w:id="1987317515"/>
        </w:rPr>
        <w:t>日</w:t>
      </w:r>
      <w:r w:rsidRPr="00363B89">
        <w:rPr>
          <w:rFonts w:ascii="ＭＳ ゴシック" w:eastAsia="ＭＳ ゴシック" w:hAnsi="ＭＳ ゴシック" w:cs="Times New Roman" w:hint="eastAsia"/>
          <w:kern w:val="0"/>
        </w:rPr>
        <w:t xml:space="preserve">　　　２０　　年　　月　　日　　　　　　　　　</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５．</w:t>
      </w:r>
      <w:r w:rsidRPr="00363B89">
        <w:rPr>
          <w:rFonts w:ascii="ＭＳ ゴシック" w:eastAsia="ＭＳ ゴシック" w:hAnsi="ＭＳ ゴシック" w:cs="Times New Roman" w:hint="eastAsia"/>
          <w:spacing w:val="54"/>
          <w:kern w:val="0"/>
          <w:fitText w:val="2120" w:id="1987317516"/>
        </w:rPr>
        <w:t>概算払受領済</w:t>
      </w:r>
      <w:r w:rsidRPr="00363B89">
        <w:rPr>
          <w:rFonts w:ascii="ＭＳ ゴシック" w:eastAsia="ＭＳ ゴシック" w:hAnsi="ＭＳ ゴシック" w:cs="Times New Roman" w:hint="eastAsia"/>
          <w:spacing w:val="1"/>
          <w:kern w:val="0"/>
          <w:fitText w:val="2120" w:id="1987317516"/>
        </w:rPr>
        <w:t>額</w:t>
      </w:r>
      <w:r w:rsidRPr="00363B89">
        <w:rPr>
          <w:rFonts w:ascii="ＭＳ ゴシック" w:eastAsia="ＭＳ ゴシック" w:hAnsi="ＭＳ ゴシック" w:cs="Times New Roman" w:hint="eastAsia"/>
          <w:kern w:val="0"/>
        </w:rPr>
        <w:t xml:space="preserve">　　　　　　　　　　　　　　　　　円（税抜き）</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６．補助事業に要した経費</w:t>
      </w:r>
      <w:r w:rsidRPr="00363B89">
        <w:rPr>
          <w:rFonts w:ascii="ＭＳ ゴシック" w:eastAsia="ＭＳ ゴシック" w:hAnsi="ＭＳ ゴシック" w:cs="Times New Roman" w:hint="eastAsia"/>
          <w:kern w:val="0"/>
        </w:rPr>
        <w:t xml:space="preserve">　　　　　　　　　　　　　　　　　円（税込み）</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７．</w:t>
      </w:r>
      <w:r w:rsidRPr="00363B89">
        <w:rPr>
          <w:rFonts w:ascii="ＭＳ ゴシック" w:eastAsia="ＭＳ ゴシック" w:hAnsi="ＭＳ ゴシック" w:cs="Times New Roman" w:hint="eastAsia"/>
          <w:spacing w:val="86"/>
          <w:kern w:val="0"/>
          <w:fitText w:val="2120" w:id="1987317517"/>
        </w:rPr>
        <w:t>補助対象経</w:t>
      </w:r>
      <w:r w:rsidRPr="00363B89">
        <w:rPr>
          <w:rFonts w:ascii="ＭＳ ゴシック" w:eastAsia="ＭＳ ゴシック" w:hAnsi="ＭＳ ゴシック" w:cs="Times New Roman" w:hint="eastAsia"/>
          <w:kern w:val="0"/>
          <w:fitText w:val="2120" w:id="1987317517"/>
        </w:rPr>
        <w:t>費</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rPr>
        <w:t>８．</w:t>
      </w:r>
      <w:r w:rsidRPr="00363B89">
        <w:rPr>
          <w:rFonts w:ascii="ＭＳ ゴシック" w:eastAsia="ＭＳ ゴシック" w:hAnsi="ＭＳ ゴシック" w:cs="Times New Roman" w:hint="eastAsia"/>
          <w:spacing w:val="134"/>
          <w:kern w:val="0"/>
          <w:fitText w:val="2120" w:id="1987317518"/>
        </w:rPr>
        <w:t>補助金の</w:t>
      </w:r>
      <w:r w:rsidRPr="00363B89">
        <w:rPr>
          <w:rFonts w:ascii="ＭＳ ゴシック" w:eastAsia="ＭＳ ゴシック" w:hAnsi="ＭＳ ゴシック" w:cs="Times New Roman" w:hint="eastAsia"/>
          <w:kern w:val="0"/>
          <w:fitText w:val="2120" w:id="1987317518"/>
        </w:rPr>
        <w:t>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p>
    <w:p w:rsidR="007366FD" w:rsidRPr="00363B89" w:rsidRDefault="007366FD" w:rsidP="007366FD">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363B89">
        <w:rPr>
          <w:rFonts w:ascii="ＭＳ ゴシック" w:eastAsia="ＭＳ ゴシック" w:hAnsi="ＭＳ ゴシック" w:cs="Times New Roman" w:hint="eastAsia"/>
          <w:kern w:val="0"/>
          <w:szCs w:val="21"/>
        </w:rPr>
        <w:t xml:space="preserve">＜内　訳＞　　</w:t>
      </w:r>
      <w:r w:rsidRPr="00363B89">
        <w:rPr>
          <w:rFonts w:ascii="ＭＳ 明朝" w:eastAsia="ＭＳ 明朝" w:hAnsi="ＭＳ 明朝" w:cs="Times New Roman" w:hint="eastAsia"/>
          <w:kern w:val="0"/>
          <w:sz w:val="16"/>
          <w:szCs w:val="16"/>
        </w:rPr>
        <w:t>※　単体申請の場合は、内訳欄を削除してください。</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spacing w:val="-1"/>
          <w:kern w:val="0"/>
          <w:szCs w:val="21"/>
        </w:rPr>
      </w:pPr>
      <w:r w:rsidRPr="00363B89">
        <w:rPr>
          <w:rFonts w:ascii="ＭＳ ゴシック" w:eastAsia="ＭＳ ゴシック" w:hAnsi="ＭＳ ゴシック" w:cs="Times New Roman" w:hint="eastAsia"/>
          <w:kern w:val="0"/>
          <w:szCs w:val="21"/>
        </w:rPr>
        <w:t xml:space="preserve">　　＜幹事企業＞</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37"/>
          <w:kern w:val="0"/>
          <w:szCs w:val="21"/>
          <w:fitText w:val="2203" w:id="1987317519"/>
        </w:rPr>
        <w:t>補助金交付決定</w:t>
      </w:r>
      <w:r w:rsidRPr="00363B89">
        <w:rPr>
          <w:rFonts w:ascii="ＭＳ ゴシック" w:eastAsia="ＭＳ ゴシック" w:hAnsi="ＭＳ ゴシック" w:cs="Times New Roman" w:hint="eastAsia"/>
          <w:spacing w:val="2"/>
          <w:kern w:val="0"/>
          <w:szCs w:val="21"/>
          <w:fitText w:val="2203" w:id="1987317519"/>
        </w:rPr>
        <w:t>額</w:t>
      </w:r>
      <w:r w:rsidRPr="00363B89">
        <w:rPr>
          <w:rFonts w:ascii="ＭＳ ゴシック" w:eastAsia="ＭＳ ゴシック" w:hAnsi="ＭＳ ゴシック" w:cs="Times New Roman" w:hint="eastAsia"/>
          <w:kern w:val="0"/>
          <w:szCs w:val="21"/>
        </w:rPr>
        <w:t xml:space="preserve">　　　　　　　　　　　　　　　 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63"/>
          <w:kern w:val="0"/>
          <w:szCs w:val="21"/>
          <w:fitText w:val="2225" w:id="1987317520"/>
        </w:rPr>
        <w:t>概算払受領済</w:t>
      </w:r>
      <w:r w:rsidRPr="00363B89">
        <w:rPr>
          <w:rFonts w:ascii="ＭＳ ゴシック" w:eastAsia="ＭＳ ゴシック" w:hAnsi="ＭＳ ゴシック" w:cs="Times New Roman" w:hint="eastAsia"/>
          <w:kern w:val="0"/>
          <w:szCs w:val="21"/>
          <w:fitText w:val="2225" w:id="1987317520"/>
        </w:rPr>
        <w:t>額</w:t>
      </w:r>
      <w:r w:rsidRPr="00363B89">
        <w:rPr>
          <w:rFonts w:ascii="ＭＳ ゴシック" w:eastAsia="ＭＳ ゴシック" w:hAnsi="ＭＳ ゴシック" w:cs="Times New Roman" w:hint="eastAsia"/>
          <w:kern w:val="0"/>
          <w:szCs w:val="21"/>
        </w:rPr>
        <w:t xml:space="preserve">　　　　　　　　　　　　　　　 円（税抜き）</w:t>
      </w:r>
      <w:r w:rsidRPr="00363B89">
        <w:rPr>
          <w:rFonts w:ascii="ＭＳ ゴシック" w:eastAsia="ＭＳ ゴシック" w:hAnsi="ＭＳ ゴシック" w:cs="Times New Roman" w:hint="eastAsia"/>
          <w:spacing w:val="-1"/>
          <w:kern w:val="0"/>
          <w:sz w:val="18"/>
          <w:szCs w:val="18"/>
        </w:rPr>
        <w:t>（該当する場合記入）</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7"/>
          <w:kern w:val="0"/>
          <w:szCs w:val="21"/>
          <w:fitText w:val="2225" w:id="1987317504"/>
        </w:rPr>
        <w:t>補助事業に要した経</w:t>
      </w:r>
      <w:r w:rsidRPr="00363B89">
        <w:rPr>
          <w:rFonts w:ascii="ＭＳ ゴシック" w:eastAsia="ＭＳ ゴシック" w:hAnsi="ＭＳ ゴシック" w:cs="Times New Roman" w:hint="eastAsia"/>
          <w:kern w:val="0"/>
          <w:szCs w:val="21"/>
          <w:fitText w:val="2225" w:id="1987317504"/>
        </w:rPr>
        <w:t>費</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円（税込み）</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spacing w:val="-1"/>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97"/>
          <w:kern w:val="0"/>
          <w:szCs w:val="21"/>
          <w:fitText w:val="2225" w:id="1987317505"/>
        </w:rPr>
        <w:t>補助対象経</w:t>
      </w:r>
      <w:r w:rsidRPr="00363B89">
        <w:rPr>
          <w:rFonts w:ascii="ＭＳ ゴシック" w:eastAsia="ＭＳ ゴシック" w:hAnsi="ＭＳ ゴシック" w:cs="Times New Roman" w:hint="eastAsia"/>
          <w:spacing w:val="-2"/>
          <w:kern w:val="0"/>
          <w:szCs w:val="21"/>
          <w:fitText w:val="2225" w:id="1987317505"/>
        </w:rPr>
        <w:t>費</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47"/>
          <w:kern w:val="0"/>
          <w:szCs w:val="21"/>
          <w:fitText w:val="2225" w:id="1987317506"/>
        </w:rPr>
        <w:t>補助金の</w:t>
      </w:r>
      <w:r w:rsidRPr="00363B89">
        <w:rPr>
          <w:rFonts w:ascii="ＭＳ ゴシック" w:eastAsia="ＭＳ ゴシック" w:hAnsi="ＭＳ ゴシック" w:cs="Times New Roman" w:hint="eastAsia"/>
          <w:kern w:val="0"/>
          <w:szCs w:val="21"/>
          <w:fitText w:val="2225" w:id="1987317506"/>
        </w:rPr>
        <w:t>額</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円（税抜き）</w:t>
      </w:r>
    </w:p>
    <w:p w:rsidR="007366FD" w:rsidRPr="00363B89" w:rsidRDefault="007366FD" w:rsidP="007366FD">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7366FD" w:rsidRPr="00363B89" w:rsidRDefault="007366FD" w:rsidP="007366FD">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Theme="majorEastAsia" w:eastAsiaTheme="majorEastAsia" w:hAnsiTheme="majorEastAsia" w:cs="Times New Roman" w:hint="eastAsia"/>
          <w:kern w:val="0"/>
          <w:szCs w:val="21"/>
        </w:rPr>
        <w:t>＜共同申請者１＞</w:t>
      </w:r>
    </w:p>
    <w:p w:rsidR="007366FD" w:rsidRPr="00363B89" w:rsidRDefault="007366FD" w:rsidP="007366FD">
      <w:pPr>
        <w:autoSpaceDE w:val="0"/>
        <w:autoSpaceDN w:val="0"/>
        <w:adjustRightInd w:val="0"/>
        <w:spacing w:line="276" w:lineRule="auto"/>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 xml:space="preserve">　　　</w:t>
      </w:r>
      <w:r w:rsidRPr="00363B89">
        <w:rPr>
          <w:rFonts w:asciiTheme="majorEastAsia" w:eastAsiaTheme="majorEastAsia" w:hAnsiTheme="majorEastAsia" w:cs="Times New Roman" w:hint="eastAsia"/>
          <w:spacing w:val="37"/>
          <w:kern w:val="0"/>
          <w:szCs w:val="21"/>
          <w:fitText w:val="2203" w:id="1987317507"/>
        </w:rPr>
        <w:t>補助金交付決定</w:t>
      </w:r>
      <w:r w:rsidRPr="00363B89">
        <w:rPr>
          <w:rFonts w:asciiTheme="majorEastAsia" w:eastAsiaTheme="majorEastAsia" w:hAnsiTheme="majorEastAsia" w:cs="Times New Roman" w:hint="eastAsia"/>
          <w:spacing w:val="2"/>
          <w:kern w:val="0"/>
          <w:szCs w:val="21"/>
          <w:fitText w:val="2203" w:id="1987317507"/>
        </w:rPr>
        <w:t>額</w:t>
      </w:r>
      <w:r w:rsidRPr="00363B89">
        <w:rPr>
          <w:rFonts w:asciiTheme="majorEastAsia" w:eastAsiaTheme="majorEastAsia" w:hAnsiTheme="majorEastAsia" w:cs="Times New Roman" w:hint="eastAsia"/>
          <w:kern w:val="0"/>
          <w:szCs w:val="21"/>
        </w:rPr>
        <w:t xml:space="preserve">　　　　　　　　　　　　　　　 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Theme="majorEastAsia" w:eastAsiaTheme="majorEastAsia" w:hAnsiTheme="majorEastAsia" w:cs="Times New Roman" w:hint="eastAsia"/>
          <w:kern w:val="0"/>
          <w:szCs w:val="21"/>
        </w:rPr>
        <w:lastRenderedPageBreak/>
        <w:t xml:space="preserve">　　　</w:t>
      </w:r>
      <w:r w:rsidRPr="00363B89">
        <w:rPr>
          <w:rFonts w:asciiTheme="majorEastAsia" w:eastAsiaTheme="majorEastAsia" w:hAnsiTheme="majorEastAsia" w:cs="Times New Roman" w:hint="eastAsia"/>
          <w:spacing w:val="63"/>
          <w:kern w:val="0"/>
          <w:szCs w:val="21"/>
          <w:fitText w:val="2225" w:id="1987317508"/>
        </w:rPr>
        <w:t>概算払受領済</w:t>
      </w:r>
      <w:r w:rsidRPr="00363B89">
        <w:rPr>
          <w:rFonts w:asciiTheme="majorEastAsia" w:eastAsiaTheme="majorEastAsia" w:hAnsiTheme="majorEastAsia" w:cs="Times New Roman" w:hint="eastAsia"/>
          <w:kern w:val="0"/>
          <w:szCs w:val="21"/>
          <w:fitText w:val="2225" w:id="1987317508"/>
        </w:rPr>
        <w:t>額</w:t>
      </w:r>
      <w:r w:rsidRPr="00363B89">
        <w:rPr>
          <w:rFonts w:asciiTheme="majorEastAsia" w:eastAsiaTheme="majorEastAsia" w:hAnsiTheme="majorEastAsia" w:cs="Times New Roman" w:hint="eastAsia"/>
          <w:kern w:val="0"/>
          <w:szCs w:val="21"/>
        </w:rPr>
        <w:t xml:space="preserve">　　　　　　　　　　　　　　　 円（税抜き）</w:t>
      </w:r>
      <w:r w:rsidRPr="00363B89">
        <w:rPr>
          <w:rFonts w:ascii="ＭＳ ゴシック" w:eastAsia="ＭＳ ゴシック" w:hAnsi="ＭＳ ゴシック" w:cs="Times New Roman" w:hint="eastAsia"/>
          <w:spacing w:val="-1"/>
          <w:kern w:val="0"/>
          <w:sz w:val="18"/>
          <w:szCs w:val="18"/>
        </w:rPr>
        <w:t>（該当する場合記入）</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7"/>
          <w:kern w:val="0"/>
          <w:szCs w:val="21"/>
          <w:fitText w:val="2225" w:id="1987317509"/>
        </w:rPr>
        <w:t>補助事業に要した経</w:t>
      </w:r>
      <w:r w:rsidRPr="00363B89">
        <w:rPr>
          <w:rFonts w:ascii="ＭＳ ゴシック" w:eastAsia="ＭＳ ゴシック" w:hAnsi="ＭＳ ゴシック" w:cs="Times New Roman" w:hint="eastAsia"/>
          <w:kern w:val="0"/>
          <w:szCs w:val="21"/>
          <w:fitText w:val="2225" w:id="1987317509"/>
        </w:rPr>
        <w:t>費</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円（税込み）</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spacing w:val="-1"/>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97"/>
          <w:kern w:val="0"/>
          <w:szCs w:val="21"/>
          <w:fitText w:val="2225" w:id="1987317510"/>
        </w:rPr>
        <w:t>補助対象経</w:t>
      </w:r>
      <w:r w:rsidRPr="00363B89">
        <w:rPr>
          <w:rFonts w:ascii="ＭＳ ゴシック" w:eastAsia="ＭＳ ゴシック" w:hAnsi="ＭＳ ゴシック" w:cs="Times New Roman" w:hint="eastAsia"/>
          <w:spacing w:val="-2"/>
          <w:kern w:val="0"/>
          <w:szCs w:val="21"/>
          <w:fitText w:val="2225" w:id="1987317510"/>
        </w:rPr>
        <w:t>費</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47"/>
          <w:kern w:val="0"/>
          <w:szCs w:val="21"/>
          <w:fitText w:val="2225" w:id="1987317511"/>
        </w:rPr>
        <w:t>補助金の</w:t>
      </w:r>
      <w:r w:rsidRPr="00363B89">
        <w:rPr>
          <w:rFonts w:ascii="ＭＳ ゴシック" w:eastAsia="ＭＳ ゴシック" w:hAnsi="ＭＳ ゴシック" w:cs="Times New Roman" w:hint="eastAsia"/>
          <w:kern w:val="0"/>
          <w:szCs w:val="21"/>
          <w:fitText w:val="2225" w:id="1987317511"/>
        </w:rPr>
        <w:t>額</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円（税抜き）</w:t>
      </w:r>
    </w:p>
    <w:p w:rsidR="007366FD" w:rsidRPr="00363B89" w:rsidRDefault="007366FD" w:rsidP="007366FD">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7366FD" w:rsidRPr="00363B89" w:rsidRDefault="007366FD" w:rsidP="007366FD">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Theme="majorEastAsia" w:eastAsiaTheme="majorEastAsia" w:hAnsiTheme="majorEastAsia" w:cs="Times New Roman" w:hint="eastAsia"/>
          <w:kern w:val="0"/>
          <w:szCs w:val="21"/>
        </w:rPr>
        <w:t>＜共同申請者２＞</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37"/>
          <w:kern w:val="0"/>
          <w:szCs w:val="21"/>
          <w:fitText w:val="2203" w:id="1987317512"/>
        </w:rPr>
        <w:t>補助金交付決定</w:t>
      </w:r>
      <w:r w:rsidRPr="00363B89">
        <w:rPr>
          <w:rFonts w:ascii="ＭＳ ゴシック" w:eastAsia="ＭＳ ゴシック" w:hAnsi="ＭＳ ゴシック" w:cs="Times New Roman" w:hint="eastAsia"/>
          <w:spacing w:val="2"/>
          <w:kern w:val="0"/>
          <w:szCs w:val="21"/>
          <w:fitText w:val="2203" w:id="1987317512"/>
        </w:rPr>
        <w:t>額</w:t>
      </w:r>
      <w:r w:rsidRPr="00363B89">
        <w:rPr>
          <w:rFonts w:ascii="ＭＳ ゴシック" w:eastAsia="ＭＳ ゴシック" w:hAnsi="ＭＳ ゴシック" w:cs="Times New Roman" w:hint="eastAsia"/>
          <w:kern w:val="0"/>
          <w:szCs w:val="21"/>
        </w:rPr>
        <w:t xml:space="preserve">　　　　　　　　　　　　　　　 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63"/>
          <w:kern w:val="0"/>
          <w:szCs w:val="21"/>
          <w:fitText w:val="2225" w:id="1987317513"/>
        </w:rPr>
        <w:t>概算払受領済</w:t>
      </w:r>
      <w:r w:rsidRPr="00363B89">
        <w:rPr>
          <w:rFonts w:ascii="ＭＳ ゴシック" w:eastAsia="ＭＳ ゴシック" w:hAnsi="ＭＳ ゴシック" w:cs="Times New Roman" w:hint="eastAsia"/>
          <w:kern w:val="0"/>
          <w:szCs w:val="21"/>
          <w:fitText w:val="2225" w:id="1987317513"/>
        </w:rPr>
        <w:t>額</w:t>
      </w:r>
      <w:r w:rsidRPr="00363B89">
        <w:rPr>
          <w:rFonts w:ascii="ＭＳ ゴシック" w:eastAsia="ＭＳ ゴシック" w:hAnsi="ＭＳ ゴシック" w:cs="Times New Roman" w:hint="eastAsia"/>
          <w:kern w:val="0"/>
          <w:szCs w:val="21"/>
        </w:rPr>
        <w:t xml:space="preserve">　　　　　　　　　　　　　　　 円（税抜き）</w:t>
      </w:r>
      <w:r w:rsidRPr="00363B89">
        <w:rPr>
          <w:rFonts w:ascii="ＭＳ ゴシック" w:eastAsia="ＭＳ ゴシック" w:hAnsi="ＭＳ ゴシック" w:cs="Times New Roman" w:hint="eastAsia"/>
          <w:spacing w:val="-1"/>
          <w:kern w:val="0"/>
          <w:sz w:val="18"/>
          <w:szCs w:val="18"/>
        </w:rPr>
        <w:t>（該当する場合記入）</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7"/>
          <w:kern w:val="0"/>
          <w:szCs w:val="21"/>
          <w:fitText w:val="2225" w:id="1987317514"/>
        </w:rPr>
        <w:t>補助事業に要した経</w:t>
      </w:r>
      <w:r w:rsidRPr="00363B89">
        <w:rPr>
          <w:rFonts w:ascii="ＭＳ ゴシック" w:eastAsia="ＭＳ ゴシック" w:hAnsi="ＭＳ ゴシック" w:cs="Times New Roman" w:hint="eastAsia"/>
          <w:kern w:val="0"/>
          <w:szCs w:val="21"/>
          <w:fitText w:val="2225" w:id="1987317514"/>
        </w:rPr>
        <w:t>費</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円（税込み）</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spacing w:val="-1"/>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97"/>
          <w:kern w:val="0"/>
          <w:szCs w:val="21"/>
          <w:fitText w:val="2225" w:id="1987317515"/>
        </w:rPr>
        <w:t>補助対象経</w:t>
      </w:r>
      <w:r w:rsidRPr="00363B89">
        <w:rPr>
          <w:rFonts w:ascii="ＭＳ ゴシック" w:eastAsia="ＭＳ ゴシック" w:hAnsi="ＭＳ ゴシック" w:cs="Times New Roman" w:hint="eastAsia"/>
          <w:spacing w:val="-2"/>
          <w:kern w:val="0"/>
          <w:szCs w:val="21"/>
          <w:fitText w:val="2225" w:id="1987317515"/>
        </w:rPr>
        <w:t>費</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円（税抜き）</w:t>
      </w: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47"/>
          <w:kern w:val="0"/>
          <w:szCs w:val="21"/>
          <w:fitText w:val="2225" w:id="1987317516"/>
        </w:rPr>
        <w:t>補助金の</w:t>
      </w:r>
      <w:r w:rsidRPr="00363B89">
        <w:rPr>
          <w:rFonts w:ascii="ＭＳ ゴシック" w:eastAsia="ＭＳ ゴシック" w:hAnsi="ＭＳ ゴシック" w:cs="Times New Roman" w:hint="eastAsia"/>
          <w:kern w:val="0"/>
          <w:szCs w:val="21"/>
          <w:fitText w:val="2225" w:id="1987317516"/>
        </w:rPr>
        <w:t>額</w:t>
      </w: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円（税抜き）</w:t>
      </w:r>
    </w:p>
    <w:p w:rsidR="007366FD" w:rsidRPr="00363B89" w:rsidRDefault="007366FD" w:rsidP="007366FD">
      <w:pPr>
        <w:autoSpaceDE w:val="0"/>
        <w:autoSpaceDN w:val="0"/>
        <w:adjustRightInd w:val="0"/>
        <w:spacing w:line="276" w:lineRule="auto"/>
        <w:rPr>
          <w:rFonts w:ascii="ＭＳ 明朝" w:eastAsia="ＭＳ 明朝" w:hAnsi="ＭＳ 明朝" w:cs="Times New Roman"/>
          <w:spacing w:val="-1"/>
          <w:kern w:val="0"/>
          <w:sz w:val="16"/>
          <w:szCs w:val="16"/>
        </w:rPr>
      </w:pPr>
      <w:r w:rsidRPr="00363B89">
        <w:rPr>
          <w:rFonts w:ascii="ＭＳ 明朝" w:eastAsia="ＭＳ 明朝" w:hAnsi="ＭＳ 明朝" w:cs="Times New Roman" w:hint="eastAsia"/>
          <w:spacing w:val="-1"/>
          <w:kern w:val="0"/>
          <w:sz w:val="16"/>
          <w:szCs w:val="16"/>
        </w:rPr>
        <w:t xml:space="preserve">　　　　　※　以下、必要に応じて追加してください。</w:t>
      </w: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ind w:left="210" w:hangingChars="100" w:hanging="210"/>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９．</w:t>
      </w:r>
      <w:r w:rsidRPr="00363B89">
        <w:rPr>
          <w:rFonts w:ascii="ＭＳ ゴシック" w:eastAsia="ＭＳ ゴシック" w:hAnsi="ＭＳ ゴシック" w:cs="Times New Roman" w:hint="eastAsia"/>
          <w:kern w:val="0"/>
        </w:rPr>
        <w:t>事業の実績報告</w:t>
      </w:r>
    </w:p>
    <w:p w:rsidR="007366FD" w:rsidRPr="00363B89" w:rsidRDefault="007366FD" w:rsidP="007366FD">
      <w:pPr>
        <w:widowControl/>
        <w:adjustRightInd w:val="0"/>
        <w:spacing w:line="276" w:lineRule="auto"/>
        <w:ind w:left="210" w:hangingChars="100" w:hanging="210"/>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kern w:val="0"/>
        </w:rPr>
        <w:t xml:space="preserve">　　別紙のとおり</w:t>
      </w:r>
    </w:p>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widowControl/>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kern w:val="0"/>
          <w:szCs w:val="17"/>
        </w:rPr>
        <w:br w:type="page"/>
      </w:r>
    </w:p>
    <w:p w:rsidR="007366FD" w:rsidRPr="00363B89" w:rsidRDefault="007366FD" w:rsidP="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（様式第６の別紙１－①：革新的サービス）</w:t>
      </w:r>
    </w:p>
    <w:p w:rsidR="007366FD" w:rsidRPr="00363B89" w:rsidRDefault="007366FD" w:rsidP="007366FD">
      <w:pPr>
        <w:rPr>
          <w:rFonts w:ascii="ＭＳ ゴシック" w:eastAsia="ＭＳ ゴシック" w:hAnsi="ＭＳ ゴシック" w:cs="Times New Roman"/>
          <w:szCs w:val="17"/>
        </w:rPr>
      </w:pPr>
      <w:r w:rsidRPr="00363B89">
        <w:rPr>
          <w:rFonts w:ascii="ＭＳ 明朝" w:eastAsia="ＭＳ 明朝" w:hAnsi="ＭＳ 明朝" w:cs="Times New Roman" w:hint="eastAsia"/>
          <w:kern w:val="0"/>
          <w:sz w:val="16"/>
          <w:szCs w:val="16"/>
        </w:rPr>
        <w:t>※「共同申請」の場合を含め、各事業者が記載してください。</w:t>
      </w:r>
    </w:p>
    <w:p w:rsidR="007366FD" w:rsidRPr="00363B89" w:rsidRDefault="007366FD" w:rsidP="007366FD">
      <w:pPr>
        <w:rPr>
          <w:rFonts w:ascii="ＭＳ ゴシック" w:eastAsia="ＭＳ ゴシック" w:hAnsi="ＭＳ ゴシック" w:cs="Times New Roman"/>
          <w:szCs w:val="17"/>
        </w:rPr>
      </w:pPr>
    </w:p>
    <w:p w:rsidR="007366FD" w:rsidRPr="00363B89" w:rsidRDefault="007366FD" w:rsidP="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7366FD" w:rsidRPr="00363B89" w:rsidTr="007366FD">
        <w:trPr>
          <w:trHeight w:val="905"/>
        </w:trPr>
        <w:tc>
          <w:tcPr>
            <w:tcW w:w="5000" w:type="pct"/>
            <w:tcBorders>
              <w:top w:val="single" w:sz="12" w:space="0" w:color="auto"/>
              <w:left w:val="single" w:sz="12" w:space="0" w:color="auto"/>
              <w:bottom w:val="single" w:sz="8" w:space="0" w:color="auto"/>
              <w:right w:val="single" w:sz="12" w:space="0" w:color="auto"/>
            </w:tcBorders>
          </w:tcPr>
          <w:p w:rsidR="007366FD" w:rsidRPr="00363B89" w:rsidRDefault="007366FD">
            <w:pPr>
              <w:spacing w:line="340" w:lineRule="exact"/>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17"/>
              </w:rPr>
              <w:t xml:space="preserve">１．事業計画名　</w:t>
            </w:r>
            <w:r w:rsidRPr="00363B89">
              <w:rPr>
                <w:rFonts w:ascii="ＭＳ 明朝" w:eastAsia="ＭＳ 明朝" w:hAnsi="ＭＳ 明朝" w:cs="Times New Roman" w:hint="eastAsia"/>
                <w:sz w:val="16"/>
                <w:szCs w:val="17"/>
              </w:rPr>
              <w:t>※　補助金交付申請書と同じ事業計画名を記載してください。</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rsidTr="007366FD">
        <w:trPr>
          <w:trHeight w:val="828"/>
        </w:trPr>
        <w:tc>
          <w:tcPr>
            <w:tcW w:w="5000" w:type="pct"/>
            <w:tcBorders>
              <w:top w:val="single" w:sz="8" w:space="0" w:color="auto"/>
              <w:left w:val="single" w:sz="12" w:space="0" w:color="auto"/>
              <w:bottom w:val="single" w:sz="8" w:space="0" w:color="auto"/>
              <w:right w:val="single" w:sz="12" w:space="0" w:color="auto"/>
            </w:tcBorders>
            <w:hideMark/>
          </w:tcPr>
          <w:p w:rsidR="007366FD" w:rsidRPr="00363B89" w:rsidRDefault="007366FD">
            <w:pPr>
              <w:spacing w:line="340" w:lineRule="exact"/>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２．事業実施期間</w:t>
            </w:r>
          </w:p>
          <w:p w:rsidR="007366FD" w:rsidRPr="00363B89" w:rsidRDefault="007366FD">
            <w:pP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開始　２０　　年　　月　　日</w:t>
            </w:r>
          </w:p>
          <w:p w:rsidR="007366FD" w:rsidRPr="00363B89" w:rsidRDefault="007366FD">
            <w:pPr>
              <w:rPr>
                <w:rFonts w:ascii="ＭＳ ゴシック" w:eastAsia="ＭＳ ゴシック" w:hAnsi="ＭＳ ゴシック" w:cs="Times New Roman"/>
                <w:szCs w:val="17"/>
              </w:rPr>
            </w:pPr>
            <w:r w:rsidRPr="00363B89">
              <w:rPr>
                <w:rFonts w:asciiTheme="majorEastAsia" w:eastAsiaTheme="majorEastAsia" w:hAnsiTheme="majorEastAsia" w:cs="Times New Roman" w:hint="eastAsia"/>
                <w:szCs w:val="17"/>
              </w:rPr>
              <w:t xml:space="preserve">　完了　２０　　年　　月　　日</w:t>
            </w:r>
          </w:p>
        </w:tc>
      </w:tr>
      <w:tr w:rsidR="007366FD" w:rsidRPr="00363B89" w:rsidTr="007366FD">
        <w:trPr>
          <w:trHeight w:val="1228"/>
        </w:trPr>
        <w:tc>
          <w:tcPr>
            <w:tcW w:w="5000" w:type="pct"/>
            <w:tcBorders>
              <w:top w:val="single" w:sz="8" w:space="0" w:color="auto"/>
              <w:left w:val="single" w:sz="12" w:space="0" w:color="auto"/>
              <w:bottom w:val="single" w:sz="8" w:space="0" w:color="auto"/>
              <w:right w:val="single" w:sz="12" w:space="0" w:color="auto"/>
            </w:tcBorders>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３．補助事業の主たる実施場所　</w:t>
            </w:r>
            <w:r w:rsidRPr="00363B89">
              <w:rPr>
                <w:rFonts w:ascii="ＭＳ 明朝" w:eastAsia="ＭＳ 明朝" w:hAnsi="ＭＳ 明朝" w:cs="Times New Roman" w:hint="eastAsia"/>
                <w:sz w:val="16"/>
                <w:szCs w:val="17"/>
              </w:rPr>
              <w:t>※　補助事業を行った主たる実施場所の住所・事業所名を記載してください。</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住　　所：（〒　　－　　　）</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事業所名：</w:t>
            </w:r>
          </w:p>
        </w:tc>
      </w:tr>
      <w:tr w:rsidR="007366FD" w:rsidRPr="00363B89" w:rsidTr="007366FD">
        <w:trPr>
          <w:trHeight w:val="1072"/>
        </w:trPr>
        <w:tc>
          <w:tcPr>
            <w:tcW w:w="5000" w:type="pct"/>
            <w:tcBorders>
              <w:top w:val="single" w:sz="8" w:space="0" w:color="auto"/>
              <w:left w:val="single" w:sz="12" w:space="0" w:color="auto"/>
              <w:bottom w:val="single" w:sz="8" w:space="0" w:color="auto"/>
              <w:right w:val="single" w:sz="12" w:space="0" w:color="auto"/>
            </w:tcBorders>
          </w:tcPr>
          <w:p w:rsidR="007366FD" w:rsidRPr="00363B89" w:rsidRDefault="007366FD">
            <w:pPr>
              <w:spacing w:line="340" w:lineRule="exact"/>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17"/>
              </w:rPr>
              <w:t>４．</w:t>
            </w:r>
            <w:r w:rsidRPr="00363B89">
              <w:rPr>
                <w:rFonts w:ascii="ＭＳ ゴシック" w:eastAsia="ＭＳ ゴシック" w:hAnsi="ＭＳ ゴシック" w:cs="Times New Roman" w:hint="eastAsia"/>
                <w:szCs w:val="21"/>
              </w:rPr>
              <w:t>実施した事業の概要とその成果（１００文字程度。詳細は７.（１）で記載してください）</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rsidTr="007366FD">
        <w:trPr>
          <w:trHeight w:val="2565"/>
        </w:trPr>
        <w:tc>
          <w:tcPr>
            <w:tcW w:w="5000" w:type="pct"/>
            <w:tcBorders>
              <w:top w:val="single" w:sz="8" w:space="0" w:color="auto"/>
              <w:left w:val="single" w:sz="12" w:space="0" w:color="auto"/>
              <w:bottom w:val="single" w:sz="6" w:space="0" w:color="auto"/>
              <w:right w:val="single" w:sz="12" w:space="0" w:color="auto"/>
            </w:tcBorders>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５．対象類型</w:t>
            </w:r>
          </w:p>
          <w:p w:rsidR="007366FD" w:rsidRPr="00363B89" w:rsidRDefault="007366FD">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C72ED">
              <w:rPr>
                <w:rFonts w:ascii="ＭＳ ゴシック" w:eastAsia="ＭＳ ゴシック" w:hAnsi="ＭＳ ゴシック" w:cs="Times New Roman" w:hint="eastAsia"/>
                <w:spacing w:val="1"/>
                <w:w w:val="77"/>
                <w:kern w:val="0"/>
                <w:sz w:val="22"/>
                <w:szCs w:val="21"/>
                <w:fitText w:val="9240" w:id="1987317517"/>
              </w:rPr>
              <w:t>中小サービス事業者の生産性向上のためのガイドラインとの関連性（該当する項目に</w:t>
            </w:r>
            <w:r w:rsidRPr="003C72ED">
              <w:rPr>
                <w:rFonts w:ascii="ＭＳ ゴシック" w:eastAsia="ＭＳ ゴシック" w:hAnsi="ＭＳ ゴシック" w:cs="ＭＳ 明朝" w:hint="eastAsia"/>
                <w:spacing w:val="1"/>
                <w:w w:val="77"/>
                <w:kern w:val="0"/>
                <w:sz w:val="22"/>
                <w:szCs w:val="21"/>
                <w:fitText w:val="9240" w:id="1987317517"/>
              </w:rPr>
              <w:t>☑</w:t>
            </w:r>
            <w:r w:rsidRPr="003C72ED">
              <w:rPr>
                <w:rFonts w:ascii="ＭＳ ゴシック" w:eastAsia="ＭＳ ゴシック" w:hAnsi="ＭＳ ゴシック" w:cs="Times New Roman" w:hint="eastAsia"/>
                <w:spacing w:val="1"/>
                <w:w w:val="77"/>
                <w:kern w:val="0"/>
                <w:sz w:val="22"/>
                <w:szCs w:val="21"/>
                <w:fitText w:val="9240" w:id="1987317517"/>
              </w:rPr>
              <w:t>を付してください。複数選択可</w:t>
            </w:r>
            <w:r w:rsidRPr="003C72ED">
              <w:rPr>
                <w:rFonts w:ascii="ＭＳ ゴシック" w:eastAsia="ＭＳ ゴシック" w:hAnsi="ＭＳ ゴシック" w:cs="Times New Roman" w:hint="eastAsia"/>
                <w:spacing w:val="31"/>
                <w:w w:val="77"/>
                <w:kern w:val="0"/>
                <w:sz w:val="22"/>
                <w:szCs w:val="21"/>
                <w:fitText w:val="9240" w:id="1987317517"/>
              </w:rPr>
              <w:t>）</w:t>
            </w:r>
          </w:p>
          <w:p w:rsidR="007366FD" w:rsidRPr="00363B89" w:rsidRDefault="007366FD">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○付加価値の向上</w:t>
            </w:r>
          </w:p>
          <w:p w:rsidR="007366FD" w:rsidRPr="00363B89" w:rsidRDefault="007366FD">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□新規顧客層への展開　　　□商圏の拡大</w:t>
            </w:r>
          </w:p>
          <w:p w:rsidR="007366FD" w:rsidRPr="00363B89" w:rsidRDefault="007366FD">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□独自性・独創性の発揮　　□ブランド力の強化　　　　　□顧客満足度の向上</w:t>
            </w:r>
          </w:p>
          <w:p w:rsidR="007366FD" w:rsidRPr="00363B89" w:rsidRDefault="007366FD">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□価値や品質の見える化　　□機能分化・連携　　　　　　□ＩＴ利活用〈Ⅰ〉</w:t>
            </w:r>
          </w:p>
          <w:p w:rsidR="007366FD" w:rsidRPr="00363B89" w:rsidRDefault="007366FD">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7366FD" w:rsidRPr="00363B89" w:rsidRDefault="007366FD">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○効率の向上</w:t>
            </w:r>
          </w:p>
          <w:p w:rsidR="007366FD" w:rsidRPr="00363B89" w:rsidRDefault="007366FD">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□サービス提供プロセスの改善　　　　□ＩＴ利活用〈Ⅱ〉</w:t>
            </w:r>
          </w:p>
        </w:tc>
      </w:tr>
      <w:tr w:rsidR="007366FD" w:rsidRPr="00363B89" w:rsidTr="007366FD">
        <w:trPr>
          <w:trHeight w:val="1304"/>
        </w:trPr>
        <w:tc>
          <w:tcPr>
            <w:tcW w:w="5000" w:type="pct"/>
            <w:tcBorders>
              <w:top w:val="single" w:sz="6" w:space="0" w:color="auto"/>
              <w:left w:val="single" w:sz="12" w:space="0" w:color="auto"/>
              <w:bottom w:val="single" w:sz="6" w:space="0" w:color="auto"/>
              <w:right w:val="single" w:sz="12" w:space="0" w:color="auto"/>
            </w:tcBorders>
            <w:hideMark/>
          </w:tcPr>
          <w:p w:rsidR="007366FD" w:rsidRPr="00363B89" w:rsidRDefault="007366FD">
            <w:pPr>
              <w:spacing w:beforeLines="50" w:before="1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7366FD" w:rsidRPr="00363B89">
              <w:trPr>
                <w:trHeight w:val="271"/>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6FD" w:rsidRPr="00363B89" w:rsidRDefault="007366FD">
                  <w:pPr>
                    <w:spacing w:line="300" w:lineRule="exact"/>
                    <w:rPr>
                      <w:rFonts w:asciiTheme="majorEastAsia" w:eastAsiaTheme="majorEastAsia" w:hAnsiTheme="majorEastAsia"/>
                    </w:rPr>
                  </w:pPr>
                </w:p>
              </w:tc>
              <w:tc>
                <w:tcPr>
                  <w:tcW w:w="1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widowControl/>
                    <w:jc w:val="center"/>
                    <w:rPr>
                      <w:rFonts w:asciiTheme="majorEastAsia" w:eastAsiaTheme="majorEastAsia" w:hAnsiTheme="majorEastAsia"/>
                    </w:rPr>
                  </w:pPr>
                  <w:r w:rsidRPr="00363B89">
                    <w:rPr>
                      <w:rFonts w:asciiTheme="majorEastAsia" w:eastAsiaTheme="majorEastAsia" w:hAnsiTheme="majorEastAsia" w:cs="Times New Roman" w:hint="eastAsia"/>
                    </w:rPr>
                    <w:t>一般型</w:t>
                  </w:r>
                </w:p>
              </w:tc>
              <w:tc>
                <w:tcPr>
                  <w:tcW w:w="1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小規模型</w:t>
                  </w:r>
                </w:p>
              </w:tc>
            </w:tr>
            <w:tr w:rsidR="007366FD" w:rsidRPr="00363B89">
              <w:trPr>
                <w:trHeight w:val="528"/>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rsidP="002C6230">
                  <w:pPr>
                    <w:pStyle w:val="af3"/>
                    <w:numPr>
                      <w:ilvl w:val="0"/>
                      <w:numId w:val="2"/>
                    </w:numPr>
                    <w:spacing w:line="300" w:lineRule="exact"/>
                    <w:ind w:leftChars="0"/>
                    <w:rPr>
                      <w:rFonts w:asciiTheme="majorEastAsia" w:eastAsiaTheme="majorEastAsia" w:hAnsiTheme="majorEastAsia" w:cs="Times New Roman"/>
                    </w:rPr>
                  </w:pPr>
                  <w:r w:rsidRPr="00363B89">
                    <w:rPr>
                      <w:rFonts w:asciiTheme="majorEastAsia" w:eastAsiaTheme="majorEastAsia" w:hAnsiTheme="majorEastAsia" w:cs="Times New Roman" w:hint="eastAsia"/>
                    </w:rPr>
                    <w:t>事業類型</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＜いずれか１つに☑＞</w:t>
                  </w:r>
                </w:p>
              </w:tc>
              <w:tc>
                <w:tcPr>
                  <w:tcW w:w="172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Theme="majorEastAsia" w:eastAsiaTheme="majorEastAsia" w:hAnsiTheme="majorEastAsia" w:cs="Times New Roman"/>
                    </w:rPr>
                  </w:pPr>
                  <w:r w:rsidRPr="00363B89">
                    <w:rPr>
                      <w:rFonts w:asciiTheme="majorEastAsia" w:eastAsiaTheme="majorEastAsia" w:hAnsiTheme="majorEastAsia" w:cs="Times New Roman" w:hint="eastAsia"/>
                    </w:rPr>
                    <w:t>□</w:t>
                  </w:r>
                </w:p>
              </w:tc>
              <w:tc>
                <w:tcPr>
                  <w:tcW w:w="1729"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300" w:firstLine="630"/>
                    <w:rPr>
                      <w:rFonts w:asciiTheme="majorEastAsia" w:eastAsiaTheme="majorEastAsia" w:hAnsiTheme="majorEastAsia" w:cs="Times New Roman"/>
                    </w:rPr>
                  </w:pPr>
                  <w:r w:rsidRPr="00363B89">
                    <w:rPr>
                      <w:rFonts w:asciiTheme="majorEastAsia" w:eastAsiaTheme="majorEastAsia" w:hAnsiTheme="majorEastAsia" w:cs="Times New Roman" w:hint="eastAsia"/>
                    </w:rPr>
                    <w:t>□設備投資のみ</w:t>
                  </w:r>
                </w:p>
                <w:p w:rsidR="007366FD" w:rsidRPr="00363B89" w:rsidRDefault="007366FD">
                  <w:pPr>
                    <w:widowControl/>
                    <w:ind w:firstLineChars="300" w:firstLine="630"/>
                    <w:rPr>
                      <w:rFonts w:asciiTheme="majorEastAsia" w:eastAsiaTheme="majorEastAsia" w:hAnsiTheme="majorEastAsia"/>
                    </w:rPr>
                  </w:pPr>
                  <w:r w:rsidRPr="00363B89">
                    <w:rPr>
                      <w:rFonts w:asciiTheme="majorEastAsia" w:eastAsiaTheme="majorEastAsia" w:hAnsiTheme="majorEastAsia" w:cs="Times New Roman" w:hint="eastAsia"/>
                    </w:rPr>
                    <w:t>□試作開発等</w:t>
                  </w:r>
                </w:p>
              </w:tc>
            </w:tr>
            <w:tr w:rsidR="007366FD" w:rsidRPr="00363B89">
              <w:trPr>
                <w:trHeight w:val="2102"/>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rsidP="002C6230">
                  <w:pPr>
                    <w:pStyle w:val="af3"/>
                    <w:numPr>
                      <w:ilvl w:val="0"/>
                      <w:numId w:val="2"/>
                    </w:numPr>
                    <w:spacing w:line="300" w:lineRule="exact"/>
                    <w:ind w:leftChars="0"/>
                    <w:rPr>
                      <w:rFonts w:asciiTheme="majorEastAsia" w:eastAsiaTheme="majorEastAsia" w:hAnsiTheme="majorEastAsia"/>
                    </w:rPr>
                  </w:pPr>
                  <w:r w:rsidRPr="00363B89">
                    <w:rPr>
                      <w:rFonts w:asciiTheme="majorEastAsia" w:eastAsiaTheme="majorEastAsia" w:hAnsiTheme="majorEastAsia" w:hint="eastAsia"/>
                    </w:rPr>
                    <w:t>補助率２／３要件</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＜該当する箇所に☑＞</w:t>
                  </w:r>
                </w:p>
              </w:tc>
              <w:tc>
                <w:tcPr>
                  <w:tcW w:w="1728"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tc>
              <w:tc>
                <w:tcPr>
                  <w:tcW w:w="1729"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315" w:hangingChars="150" w:hanging="315"/>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p w:rsidR="007366FD" w:rsidRPr="00363B89" w:rsidRDefault="007366FD">
                  <w:pPr>
                    <w:ind w:left="315" w:hangingChars="150" w:hanging="315"/>
                    <w:rPr>
                      <w:rFonts w:asciiTheme="majorEastAsia" w:eastAsiaTheme="majorEastAsia" w:hAnsiTheme="majorEastAsia"/>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7366FD" w:rsidRPr="00363B89">
              <w:trPr>
                <w:trHeight w:val="976"/>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rsidP="002C6230">
                  <w:pPr>
                    <w:pStyle w:val="af3"/>
                    <w:numPr>
                      <w:ilvl w:val="0"/>
                      <w:numId w:val="2"/>
                    </w:numPr>
                    <w:spacing w:line="300" w:lineRule="exact"/>
                    <w:ind w:leftChars="0" w:rightChars="80" w:right="168"/>
                    <w:rPr>
                      <w:rFonts w:asciiTheme="majorEastAsia" w:eastAsiaTheme="majorEastAsia" w:hAnsiTheme="majorEastAsia" w:cs="Times New Roman"/>
                    </w:rPr>
                  </w:pPr>
                  <w:r w:rsidRPr="00363B89">
                    <w:rPr>
                      <w:rFonts w:asciiTheme="majorEastAsia" w:eastAsiaTheme="majorEastAsia" w:hAnsiTheme="majorEastAsia" w:cs="Times New Roman" w:hint="eastAsia"/>
                    </w:rPr>
                    <w:t>補助上限額の増額要件</w:t>
                  </w:r>
                </w:p>
                <w:p w:rsidR="007366FD" w:rsidRPr="00363B89" w:rsidRDefault="007366FD">
                  <w:pPr>
                    <w:spacing w:line="300" w:lineRule="exact"/>
                    <w:ind w:leftChars="1" w:left="178" w:rightChars="80" w:right="168" w:hangingChars="84" w:hanging="176"/>
                    <w:rPr>
                      <w:rFonts w:asciiTheme="majorEastAsia" w:eastAsiaTheme="majorEastAsia" w:hAnsiTheme="majorEastAsia"/>
                    </w:rPr>
                  </w:pPr>
                  <w:r w:rsidRPr="00363B89">
                    <w:rPr>
                      <w:rFonts w:asciiTheme="majorEastAsia" w:eastAsiaTheme="majorEastAsia" w:hAnsiTheme="majorEastAsia" w:cs="Times New Roman" w:hint="eastAsia"/>
                    </w:rPr>
                    <w:t>＜該当する場合は☑＞</w:t>
                  </w:r>
                </w:p>
              </w:tc>
              <w:tc>
                <w:tcPr>
                  <w:tcW w:w="3457" w:type="pct"/>
                  <w:gridSpan w:val="2"/>
                  <w:tcBorders>
                    <w:top w:val="single" w:sz="4" w:space="0" w:color="auto"/>
                    <w:left w:val="single" w:sz="4" w:space="0" w:color="auto"/>
                    <w:bottom w:val="single" w:sz="4" w:space="0" w:color="auto"/>
                    <w:right w:val="single" w:sz="4" w:space="0" w:color="auto"/>
                  </w:tcBorders>
                </w:tcPr>
                <w:p w:rsidR="007366FD" w:rsidRPr="00363B89" w:rsidRDefault="007366FD">
                  <w:pPr>
                    <w:widowControl/>
                    <w:rPr>
                      <w:rFonts w:asciiTheme="majorEastAsia" w:eastAsiaTheme="majorEastAsia" w:hAnsiTheme="majorEastAsia"/>
                    </w:rPr>
                  </w:pPr>
                </w:p>
                <w:p w:rsidR="007366FD" w:rsidRPr="00363B89" w:rsidRDefault="007366FD">
                  <w:pPr>
                    <w:widowControl/>
                    <w:rPr>
                      <w:rFonts w:asciiTheme="majorEastAsia" w:eastAsiaTheme="majorEastAsia" w:hAnsiTheme="majorEastAsia"/>
                    </w:rPr>
                  </w:pPr>
                  <w:r w:rsidRPr="00363B89">
                    <w:rPr>
                      <w:rFonts w:asciiTheme="majorEastAsia" w:eastAsiaTheme="majorEastAsia" w:hAnsiTheme="majorEastAsia" w:hint="eastAsia"/>
                    </w:rPr>
                    <w:t>□ 生産性向上に資する専門家の活用を希望する</w:t>
                  </w:r>
                </w:p>
                <w:p w:rsidR="007366FD" w:rsidRPr="00363B89" w:rsidRDefault="007366FD">
                  <w:pPr>
                    <w:widowControl/>
                    <w:rPr>
                      <w:rFonts w:asciiTheme="majorEastAsia" w:eastAsiaTheme="majorEastAsia" w:hAnsiTheme="majorEastAsia"/>
                      <w:sz w:val="16"/>
                    </w:rPr>
                  </w:pPr>
                </w:p>
                <w:p w:rsidR="007366FD" w:rsidRPr="00363B89" w:rsidRDefault="007366FD">
                  <w:pPr>
                    <w:widowControl/>
                    <w:rPr>
                      <w:rFonts w:asciiTheme="majorEastAsia" w:eastAsiaTheme="majorEastAsia" w:hAnsiTheme="majorEastAsia"/>
                    </w:rPr>
                  </w:pPr>
                  <w:r w:rsidRPr="00363B89">
                    <w:rPr>
                      <w:rFonts w:asciiTheme="majorEastAsia" w:eastAsiaTheme="majorEastAsia" w:hAnsiTheme="majorEastAsia" w:hint="eastAsia"/>
                      <w:sz w:val="16"/>
                    </w:rPr>
                    <w:t>（※）報告書に専門家の活用がどう寄与したか記載してください。</w:t>
                  </w:r>
                </w:p>
              </w:tc>
            </w:tr>
            <w:tr w:rsidR="007366FD" w:rsidRPr="00363B89">
              <w:trPr>
                <w:trHeight w:val="1020"/>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lastRenderedPageBreak/>
                    <w:t>④特定非営利活動法人単体である場合の補助対象要件</w:t>
                  </w:r>
                </w:p>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＜該当する場合は☑＞</w:t>
                  </w:r>
                </w:p>
              </w:tc>
              <w:tc>
                <w:tcPr>
                  <w:tcW w:w="3457" w:type="pct"/>
                  <w:gridSpan w:val="2"/>
                  <w:tcBorders>
                    <w:top w:val="single" w:sz="4" w:space="0" w:color="auto"/>
                    <w:left w:val="single" w:sz="4" w:space="0" w:color="auto"/>
                    <w:bottom w:val="single" w:sz="4" w:space="0" w:color="auto"/>
                    <w:right w:val="single" w:sz="4" w:space="0" w:color="auto"/>
                  </w:tcBorders>
                </w:tcPr>
                <w:p w:rsidR="007366FD" w:rsidRPr="00363B89" w:rsidRDefault="007366FD">
                  <w:pPr>
                    <w:rPr>
                      <w:rFonts w:asciiTheme="majorEastAsia" w:eastAsiaTheme="majorEastAsia" w:hAnsiTheme="majorEastAsia"/>
                    </w:rPr>
                  </w:pPr>
                </w:p>
                <w:p w:rsidR="007366FD" w:rsidRPr="00363B89" w:rsidRDefault="007366FD">
                  <w:pPr>
                    <w:rPr>
                      <w:rFonts w:asciiTheme="majorEastAsia" w:eastAsiaTheme="majorEastAsia" w:hAnsiTheme="majorEastAsia"/>
                    </w:rPr>
                  </w:pPr>
                  <w:r w:rsidRPr="00363B8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7366FD" w:rsidRPr="00363B89" w:rsidRDefault="007366FD">
            <w:pPr>
              <w:overflowPunct w:val="0"/>
              <w:adjustRightInd w:val="0"/>
              <w:spacing w:line="0" w:lineRule="atLeast"/>
              <w:textAlignment w:val="baseline"/>
              <w:rPr>
                <w:rFonts w:ascii="ＭＳ ゴシック" w:eastAsia="ＭＳ ゴシック" w:hAnsi="ＭＳ ゴシック" w:cs="Times New Roman"/>
                <w:szCs w:val="17"/>
              </w:rPr>
            </w:pPr>
          </w:p>
        </w:tc>
      </w:tr>
      <w:tr w:rsidR="007366FD" w:rsidRPr="00363B89" w:rsidTr="007366FD">
        <w:trPr>
          <w:trHeight w:val="283"/>
        </w:trPr>
        <w:tc>
          <w:tcPr>
            <w:tcW w:w="5000" w:type="pct"/>
            <w:tcBorders>
              <w:top w:val="single" w:sz="6" w:space="0" w:color="auto"/>
              <w:left w:val="single" w:sz="12" w:space="0" w:color="auto"/>
              <w:bottom w:val="single" w:sz="6" w:space="0" w:color="auto"/>
              <w:right w:val="single" w:sz="12" w:space="0" w:color="auto"/>
            </w:tcBorders>
          </w:tcPr>
          <w:p w:rsidR="007366FD" w:rsidRPr="00363B89" w:rsidRDefault="007366FD">
            <w:pPr>
              <w:spacing w:beforeLines="50" w:before="1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７．実施した補助事業の具体的内容とその成果</w:t>
            </w:r>
          </w:p>
          <w:p w:rsidR="007366FD" w:rsidRPr="00363B89" w:rsidRDefault="007366FD">
            <w:pPr>
              <w:rPr>
                <w:rFonts w:ascii="ＭＳ ゴシック" w:eastAsia="ＭＳ ゴシック" w:hAnsi="ＭＳ ゴシック" w:cs="Times New Roman"/>
                <w:szCs w:val="17"/>
                <w:u w:val="double"/>
              </w:rPr>
            </w:pPr>
            <w:r w:rsidRPr="00363B89">
              <w:rPr>
                <w:rFonts w:ascii="ＭＳ ゴシック" w:eastAsia="ＭＳ ゴシック" w:hAnsi="ＭＳ ゴシック" w:cs="Times New Roman" w:hint="eastAsia"/>
                <w:szCs w:val="17"/>
              </w:rPr>
              <w:t>（１）実施した事業の内容及び得られた成果</w:t>
            </w:r>
          </w:p>
          <w:p w:rsidR="007366FD" w:rsidRPr="00363B89" w:rsidRDefault="007366FD">
            <w:pPr>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7"/>
              </w:rPr>
              <w:t>（注）技術的課題とその解決について取り組んだ内容を含めて具体的に記載してください。</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7366FD" w:rsidRPr="00363B89">
              <w:trPr>
                <w:trHeight w:val="403"/>
              </w:trPr>
              <w:tc>
                <w:tcPr>
                  <w:tcW w:w="3284"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機械装置等名</w:t>
                  </w:r>
                </w:p>
              </w:tc>
              <w:tc>
                <w:tcPr>
                  <w:tcW w:w="6251" w:type="dxa"/>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活　用　方　法</w:t>
                  </w:r>
                </w:p>
              </w:tc>
            </w:tr>
            <w:tr w:rsidR="007366FD" w:rsidRPr="00363B89">
              <w:trPr>
                <w:trHeight w:val="896"/>
              </w:trPr>
              <w:tc>
                <w:tcPr>
                  <w:tcW w:w="3284" w:type="dxa"/>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17"/>
                    </w:rPr>
                  </w:pPr>
                </w:p>
              </w:tc>
              <w:tc>
                <w:tcPr>
                  <w:tcW w:w="6251" w:type="dxa"/>
                  <w:tcBorders>
                    <w:top w:val="single" w:sz="4" w:space="0" w:color="000000"/>
                    <w:left w:val="single" w:sz="4" w:space="0" w:color="000000"/>
                    <w:bottom w:val="single" w:sz="8" w:space="0" w:color="auto"/>
                    <w:right w:val="single" w:sz="8" w:space="0" w:color="auto"/>
                  </w:tcBorders>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bl>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7366FD" w:rsidRPr="00363B89">
              <w:trPr>
                <w:trHeight w:val="438"/>
              </w:trPr>
              <w:tc>
                <w:tcPr>
                  <w:tcW w:w="3284"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試作品・サービス等の名称</w:t>
                  </w:r>
                </w:p>
              </w:tc>
              <w:tc>
                <w:tcPr>
                  <w:tcW w:w="6251" w:type="dxa"/>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内　　　　　容</w:t>
                  </w:r>
                </w:p>
              </w:tc>
            </w:tr>
            <w:tr w:rsidR="007366FD" w:rsidRPr="00363B89">
              <w:trPr>
                <w:trHeight w:val="853"/>
              </w:trPr>
              <w:tc>
                <w:tcPr>
                  <w:tcW w:w="3284" w:type="dxa"/>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17"/>
                    </w:rPr>
                  </w:pPr>
                </w:p>
              </w:tc>
              <w:tc>
                <w:tcPr>
                  <w:tcW w:w="6251" w:type="dxa"/>
                  <w:tcBorders>
                    <w:top w:val="single" w:sz="4" w:space="0" w:color="000000"/>
                    <w:left w:val="single" w:sz="4" w:space="0" w:color="000000"/>
                    <w:bottom w:val="single" w:sz="8" w:space="0" w:color="auto"/>
                    <w:right w:val="single" w:sz="8" w:space="0" w:color="auto"/>
                  </w:tcBorders>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bl>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（４）導入した技術等の内容について</w:t>
            </w:r>
          </w:p>
          <w:p w:rsidR="007366FD" w:rsidRPr="00363B89" w:rsidRDefault="007366FD">
            <w:pPr>
              <w:spacing w:beforeLines="50" w:before="120"/>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7366FD" w:rsidRPr="00363B89">
              <w:trPr>
                <w:trHeight w:val="520"/>
              </w:trPr>
              <w:tc>
                <w:tcPr>
                  <w:tcW w:w="2990"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導入技術名等</w:t>
                  </w:r>
                </w:p>
              </w:tc>
              <w:tc>
                <w:tcPr>
                  <w:tcW w:w="6520"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2990" w:type="dxa"/>
                  <w:tcBorders>
                    <w:top w:val="single" w:sz="4"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知的財産権等の種類</w:t>
                  </w:r>
                </w:p>
              </w:tc>
              <w:tc>
                <w:tcPr>
                  <w:tcW w:w="6520" w:type="dxa"/>
                  <w:tcBorders>
                    <w:top w:val="single" w:sz="4" w:space="0" w:color="auto"/>
                    <w:left w:val="single" w:sz="4" w:space="0" w:color="000000"/>
                    <w:bottom w:val="single" w:sz="4" w:space="0" w:color="000000"/>
                    <w:right w:val="single" w:sz="8" w:space="0" w:color="auto"/>
                  </w:tcBorders>
                  <w:vAlign w:val="center"/>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　・　実用新案権　・　意匠権　・　商標権</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国際規格認証</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その他（具体的に　　　　　　　　　　　　　　　）</w:t>
                  </w:r>
                </w:p>
                <w:p w:rsidR="007366FD" w:rsidRPr="00363B89" w:rsidRDefault="007366FD">
                  <w:pPr>
                    <w:spacing w:line="260" w:lineRule="exact"/>
                    <w:rPr>
                      <w:rFonts w:ascii="ＭＳ ゴシック" w:eastAsia="ＭＳ ゴシック" w:hAnsi="ＭＳ ゴシック" w:cs="Times New Roman"/>
                      <w:szCs w:val="17"/>
                    </w:rPr>
                  </w:pP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許可年月日：</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許可番号：</w:t>
                  </w:r>
                </w:p>
              </w:tc>
            </w:tr>
            <w:tr w:rsidR="007366FD" w:rsidRPr="00363B89">
              <w:trPr>
                <w:trHeight w:val="780"/>
              </w:trPr>
              <w:tc>
                <w:tcPr>
                  <w:tcW w:w="299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導入技術の内容</w:t>
                  </w:r>
                </w:p>
              </w:tc>
              <w:tc>
                <w:tcPr>
                  <w:tcW w:w="6520"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299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導入に要した経費の総額</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8"/>
                      <w:szCs w:val="17"/>
                    </w:rPr>
                    <w:t>（補助事業に要した経費）・</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支払方法及び期日</w:t>
                  </w:r>
                </w:p>
              </w:tc>
              <w:tc>
                <w:tcPr>
                  <w:tcW w:w="6520"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総額　　　　　　　　　　　　　　　　円（税込み）</w:t>
                  </w:r>
                </w:p>
              </w:tc>
            </w:tr>
          </w:tbl>
          <w:p w:rsidR="007366FD" w:rsidRPr="00363B89" w:rsidRDefault="007366FD">
            <w:pPr>
              <w:spacing w:beforeLines="50" w:before="120"/>
              <w:rPr>
                <w:rFonts w:ascii="ＭＳ ゴシック" w:eastAsia="ＭＳ ゴシック" w:hAnsi="ＭＳ ゴシック" w:cs="Times New Roman"/>
                <w:szCs w:val="17"/>
              </w:rPr>
            </w:pPr>
          </w:p>
          <w:p w:rsidR="007366FD" w:rsidRPr="00363B89" w:rsidRDefault="007366FD">
            <w:pPr>
              <w:spacing w:beforeLines="50" w:before="1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7366FD" w:rsidRPr="00363B89">
              <w:trPr>
                <w:trHeight w:val="567"/>
              </w:trPr>
              <w:tc>
                <w:tcPr>
                  <w:tcW w:w="2994"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w:t>
                  </w:r>
                </w:p>
                <w:p w:rsidR="007366FD" w:rsidRPr="00363B89" w:rsidRDefault="007366FD">
                  <w:pPr>
                    <w:rPr>
                      <w:rFonts w:ascii="ＭＳ ゴシック" w:eastAsia="ＭＳ ゴシック" w:hAnsi="ＭＳ ゴシック" w:cs="Times New Roman"/>
                      <w:sz w:val="17"/>
                      <w:szCs w:val="17"/>
                    </w:rPr>
                  </w:pPr>
                  <w:r w:rsidRPr="00363B89">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900"/>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契約金額</w:t>
                  </w:r>
                </w:p>
              </w:tc>
              <w:tc>
                <w:tcPr>
                  <w:tcW w:w="6516"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spacing w:line="30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１日当たりの単価　　　　　　　　　　　　　円（税抜き）</w:t>
                  </w:r>
                </w:p>
                <w:p w:rsidR="007366FD" w:rsidRPr="00363B89" w:rsidRDefault="007366FD">
                  <w:pPr>
                    <w:spacing w:line="30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単価　　　　　　　　　　　　　円（税込み）</w:t>
                  </w:r>
                </w:p>
                <w:p w:rsidR="007366FD" w:rsidRPr="00363B89" w:rsidRDefault="007366FD">
                  <w:pPr>
                    <w:spacing w:line="30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総額　　　　　　　　　　　　　円（税込み）</w:t>
                  </w:r>
                </w:p>
              </w:tc>
            </w:tr>
            <w:tr w:rsidR="007366FD" w:rsidRPr="00363B89">
              <w:trPr>
                <w:trHeight w:hRule="exact" w:val="842"/>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4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指導の概要</w:t>
                  </w:r>
                </w:p>
              </w:tc>
              <w:tc>
                <w:tcPr>
                  <w:tcW w:w="6516"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6"/>
                      <w:szCs w:val="17"/>
                    </w:rPr>
                    <w:t>※　記入できなければ別紙に</w:t>
                  </w:r>
                </w:p>
              </w:tc>
            </w:tr>
            <w:tr w:rsidR="007366FD" w:rsidRPr="00363B89">
              <w:trPr>
                <w:trHeight w:val="559"/>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専門家の専門分野</w:t>
                  </w:r>
                </w:p>
              </w:tc>
              <w:tc>
                <w:tcPr>
                  <w:tcW w:w="6516" w:type="dxa"/>
                  <w:tcBorders>
                    <w:top w:val="single" w:sz="4" w:space="0" w:color="000000"/>
                    <w:left w:val="single" w:sz="4" w:space="0" w:color="000000"/>
                    <w:bottom w:val="single" w:sz="4" w:space="0" w:color="000000"/>
                    <w:right w:val="single" w:sz="8" w:space="0" w:color="auto"/>
                  </w:tcBorders>
                </w:tcPr>
                <w:p w:rsidR="007366FD" w:rsidRPr="00363B89" w:rsidRDefault="007366FD">
                  <w:pPr>
                    <w:rPr>
                      <w:rFonts w:ascii="ＭＳ ゴシック" w:eastAsia="ＭＳ ゴシック" w:hAnsi="ＭＳ ゴシック" w:cs="Times New Roman"/>
                      <w:szCs w:val="17"/>
                    </w:rPr>
                  </w:pPr>
                </w:p>
              </w:tc>
            </w:tr>
            <w:tr w:rsidR="007366FD" w:rsidRPr="00363B89">
              <w:trPr>
                <w:trHeight w:val="559"/>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専門家の経歴</w:t>
                  </w:r>
                </w:p>
              </w:tc>
              <w:tc>
                <w:tcPr>
                  <w:tcW w:w="6516" w:type="dxa"/>
                  <w:tcBorders>
                    <w:top w:val="single" w:sz="4" w:space="0" w:color="000000"/>
                    <w:left w:val="single" w:sz="4" w:space="0" w:color="000000"/>
                    <w:bottom w:val="single" w:sz="4" w:space="0" w:color="000000"/>
                    <w:right w:val="single" w:sz="8" w:space="0" w:color="auto"/>
                  </w:tcBorders>
                </w:tcPr>
                <w:p w:rsidR="007366FD" w:rsidRPr="00363B89" w:rsidRDefault="007366FD">
                  <w:pPr>
                    <w:rPr>
                      <w:rFonts w:ascii="ＭＳ ゴシック" w:eastAsia="ＭＳ ゴシック" w:hAnsi="ＭＳ ゴシック" w:cs="Times New Roman"/>
                      <w:szCs w:val="17"/>
                    </w:rPr>
                  </w:pPr>
                </w:p>
              </w:tc>
            </w:tr>
            <w:tr w:rsidR="007366FD" w:rsidRPr="00363B89">
              <w:trPr>
                <w:trHeight w:val="850"/>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認定支援機関ID番号</w:t>
                  </w:r>
                </w:p>
              </w:tc>
              <w:tc>
                <w:tcPr>
                  <w:tcW w:w="6516" w:type="dxa"/>
                  <w:tcBorders>
                    <w:top w:val="single" w:sz="4" w:space="0" w:color="000000"/>
                    <w:left w:val="single" w:sz="4" w:space="0" w:color="000000"/>
                    <w:bottom w:val="single" w:sz="4" w:space="0" w:color="000000"/>
                    <w:right w:val="single" w:sz="8" w:space="0" w:color="auto"/>
                  </w:tcBorders>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ind w:left="320" w:hangingChars="200" w:hanging="320"/>
                    <w:rPr>
                      <w:rFonts w:ascii="ＭＳ ゴシック" w:eastAsia="ＭＳ ゴシック" w:hAnsi="ＭＳ ゴシック" w:cs="Times New Roman"/>
                      <w:szCs w:val="17"/>
                    </w:rPr>
                  </w:pPr>
                  <w:r w:rsidRPr="00363B89">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366FD" w:rsidRPr="00363B89">
              <w:trPr>
                <w:trHeight w:val="599"/>
              </w:trPr>
              <w:tc>
                <w:tcPr>
                  <w:tcW w:w="2570"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外注加工先</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（名称・住所）</w:t>
                  </w:r>
                </w:p>
              </w:tc>
              <w:tc>
                <w:tcPr>
                  <w:tcW w:w="6940"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853"/>
              </w:trPr>
              <w:tc>
                <w:tcPr>
                  <w:tcW w:w="257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外注加工の内容</w:t>
                  </w:r>
                </w:p>
              </w:tc>
              <w:tc>
                <w:tcPr>
                  <w:tcW w:w="6940"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599"/>
              </w:trPr>
              <w:tc>
                <w:tcPr>
                  <w:tcW w:w="257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契約日</w:t>
                  </w:r>
                </w:p>
              </w:tc>
              <w:tc>
                <w:tcPr>
                  <w:tcW w:w="6940"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年　　　月　　　日</w:t>
                  </w:r>
                </w:p>
              </w:tc>
            </w:tr>
          </w:tbl>
          <w:p w:rsidR="007366FD" w:rsidRPr="00363B89" w:rsidRDefault="007366FD">
            <w:pPr>
              <w:spacing w:line="240" w:lineRule="exact"/>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366FD" w:rsidRPr="00363B89">
              <w:trPr>
                <w:trHeight w:val="599"/>
              </w:trPr>
              <w:tc>
                <w:tcPr>
                  <w:tcW w:w="2576"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委託先（名称・住所）</w:t>
                  </w:r>
                </w:p>
              </w:tc>
              <w:tc>
                <w:tcPr>
                  <w:tcW w:w="6959"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853"/>
              </w:trPr>
              <w:tc>
                <w:tcPr>
                  <w:tcW w:w="2576"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委託業務等の内容</w:t>
                  </w:r>
                </w:p>
              </w:tc>
              <w:tc>
                <w:tcPr>
                  <w:tcW w:w="6959"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599"/>
              </w:trPr>
              <w:tc>
                <w:tcPr>
                  <w:tcW w:w="2576"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委託期間</w:t>
                  </w:r>
                </w:p>
              </w:tc>
              <w:tc>
                <w:tcPr>
                  <w:tcW w:w="6959"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年　　　月　　　日　から　　　年　　　月　　　日まで</w:t>
                  </w:r>
                </w:p>
              </w:tc>
            </w:tr>
            <w:tr w:rsidR="007366FD" w:rsidRPr="00363B89">
              <w:trPr>
                <w:trHeight w:val="599"/>
              </w:trPr>
              <w:tc>
                <w:tcPr>
                  <w:tcW w:w="2576"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委託金額</w:t>
                  </w:r>
                </w:p>
              </w:tc>
              <w:tc>
                <w:tcPr>
                  <w:tcW w:w="6959"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円（税込み）</w:t>
                  </w:r>
                </w:p>
              </w:tc>
            </w:tr>
          </w:tbl>
          <w:p w:rsidR="007366FD" w:rsidRPr="00363B89" w:rsidRDefault="007366FD">
            <w:pPr>
              <w:spacing w:line="240" w:lineRule="exact"/>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（８）知的財産権等の内容について（小規模型「試作開発等」のみ記載）</w:t>
            </w:r>
          </w:p>
          <w:p w:rsidR="007366FD" w:rsidRPr="00363B89" w:rsidRDefault="007366FD">
            <w:pPr>
              <w:spacing w:line="0" w:lineRule="atLeast"/>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7366FD" w:rsidRPr="00363B89">
              <w:trPr>
                <w:trHeight w:val="520"/>
              </w:trPr>
              <w:tc>
                <w:tcPr>
                  <w:tcW w:w="3059"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取得技術名等</w:t>
                  </w:r>
                </w:p>
              </w:tc>
              <w:tc>
                <w:tcPr>
                  <w:tcW w:w="6205"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3059"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知的財産権等の種類</w:t>
                  </w:r>
                </w:p>
              </w:tc>
              <w:tc>
                <w:tcPr>
                  <w:tcW w:w="6205"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　・　実用新案権　・　意匠権　・　商標権</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国際規格認証</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その他（具体的に　　　　　　　　　　　　　　　）</w:t>
                  </w:r>
                </w:p>
              </w:tc>
            </w:tr>
            <w:tr w:rsidR="007366FD" w:rsidRPr="00363B89">
              <w:trPr>
                <w:trHeight w:val="780"/>
              </w:trPr>
              <w:tc>
                <w:tcPr>
                  <w:tcW w:w="3059"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取得に関する責任者の団体名・役職名及び氏名</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6"/>
                      <w:szCs w:val="17"/>
                    </w:rPr>
                    <w:t>（弁理士の場合は登録番号及び氏名）</w:t>
                  </w:r>
                </w:p>
              </w:tc>
              <w:tc>
                <w:tcPr>
                  <w:tcW w:w="6205"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3059"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取得に要する経費の総額</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8"/>
                      <w:szCs w:val="17"/>
                    </w:rPr>
                    <w:t>（補助事業に要する経費）・</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支払方法及び期日</w:t>
                  </w:r>
                </w:p>
              </w:tc>
              <w:tc>
                <w:tcPr>
                  <w:tcW w:w="6205"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総額　　　　　　　　　　　　　　　　円（税込み）</w:t>
                  </w:r>
                </w:p>
              </w:tc>
            </w:tr>
            <w:tr w:rsidR="007366FD" w:rsidRPr="00363B89">
              <w:trPr>
                <w:trHeight w:val="780"/>
              </w:trPr>
              <w:tc>
                <w:tcPr>
                  <w:tcW w:w="3059" w:type="dxa"/>
                  <w:tcBorders>
                    <w:top w:val="single" w:sz="4" w:space="0" w:color="000000"/>
                    <w:left w:val="single" w:sz="8" w:space="0" w:color="auto"/>
                    <w:bottom w:val="single" w:sz="8" w:space="0" w:color="auto"/>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取得技術の概要</w:t>
                  </w:r>
                </w:p>
              </w:tc>
              <w:tc>
                <w:tcPr>
                  <w:tcW w:w="6205" w:type="dxa"/>
                  <w:tcBorders>
                    <w:top w:val="single" w:sz="4" w:space="0" w:color="000000"/>
                    <w:left w:val="single" w:sz="4" w:space="0" w:color="000000"/>
                    <w:bottom w:val="single" w:sz="8" w:space="0" w:color="auto"/>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bl>
          <w:p w:rsidR="007366FD" w:rsidRPr="00363B89" w:rsidRDefault="007366FD">
            <w:pPr>
              <w:spacing w:beforeLines="50" w:before="120"/>
              <w:rPr>
                <w:rFonts w:ascii="ＭＳ ゴシック" w:eastAsia="ＭＳ ゴシック" w:hAnsi="ＭＳ ゴシック" w:cs="Times New Roman"/>
                <w:szCs w:val="17"/>
              </w:rPr>
            </w:pPr>
          </w:p>
        </w:tc>
      </w:tr>
      <w:tr w:rsidR="007366FD" w:rsidRPr="00363B89" w:rsidTr="007366FD">
        <w:trPr>
          <w:trHeight w:val="5340"/>
        </w:trPr>
        <w:tc>
          <w:tcPr>
            <w:tcW w:w="5000" w:type="pct"/>
            <w:tcBorders>
              <w:top w:val="single" w:sz="6" w:space="0" w:color="auto"/>
              <w:left w:val="single" w:sz="12" w:space="0" w:color="auto"/>
              <w:bottom w:val="single" w:sz="4" w:space="0" w:color="auto"/>
              <w:right w:val="single" w:sz="12" w:space="0" w:color="auto"/>
            </w:tcBorders>
          </w:tcPr>
          <w:p w:rsidR="007366FD" w:rsidRPr="00363B89" w:rsidRDefault="007366FD">
            <w:pPr>
              <w:spacing w:beforeLines="50" w:before="1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８．補助事業の成果の事業化に向けて想定している内容</w:t>
            </w:r>
          </w:p>
          <w:p w:rsidR="007366FD" w:rsidRPr="00363B89" w:rsidRDefault="007366FD">
            <w:pPr>
              <w:spacing w:line="260" w:lineRule="exact"/>
              <w:ind w:leftChars="100" w:left="690" w:rightChars="66" w:right="139"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66FD" w:rsidRPr="00363B89" w:rsidRDefault="007366FD">
            <w:pPr>
              <w:spacing w:line="260" w:lineRule="exact"/>
              <w:ind w:leftChars="100" w:left="69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7366FD" w:rsidRPr="00363B89">
              <w:tc>
                <w:tcPr>
                  <w:tcW w:w="1568" w:type="dxa"/>
                  <w:vMerge w:val="restart"/>
                  <w:tcBorders>
                    <w:top w:val="single" w:sz="4" w:space="0" w:color="000000"/>
                    <w:left w:val="single" w:sz="4" w:space="0" w:color="000000"/>
                    <w:bottom w:val="single" w:sz="4" w:space="0" w:color="000000"/>
                    <w:right w:val="single" w:sz="4" w:space="0" w:color="000000"/>
                  </w:tcBorders>
                </w:tcPr>
                <w:p w:rsidR="007366FD" w:rsidRPr="00363B89" w:rsidRDefault="007366FD">
                  <w:pPr>
                    <w:spacing w:line="240" w:lineRule="exact"/>
                    <w:rPr>
                      <w:rFonts w:ascii="ＭＳ ゴシック" w:eastAsia="ＭＳ ゴシック" w:hAnsi="ＭＳ ゴシック" w:cs="Times New Roman"/>
                      <w:sz w:val="18"/>
                      <w:szCs w:val="18"/>
                    </w:rPr>
                  </w:pPr>
                </w:p>
              </w:tc>
              <w:tc>
                <w:tcPr>
                  <w:tcW w:w="7814" w:type="dxa"/>
                  <w:gridSpan w:val="5"/>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40" w:lineRule="exact"/>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経過年</w:t>
                  </w:r>
                </w:p>
              </w:tc>
            </w:tr>
            <w:tr w:rsidR="007366FD" w:rsidRPr="00363B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8"/>
                      <w:szCs w:val="18"/>
                    </w:rPr>
                  </w:pPr>
                </w:p>
              </w:tc>
              <w:tc>
                <w:tcPr>
                  <w:tcW w:w="1562"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40" w:lineRule="exact"/>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１年目</w:t>
                  </w:r>
                </w:p>
              </w:tc>
              <w:tc>
                <w:tcPr>
                  <w:tcW w:w="1563"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40" w:lineRule="exact"/>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２年目</w:t>
                  </w:r>
                </w:p>
              </w:tc>
              <w:tc>
                <w:tcPr>
                  <w:tcW w:w="1563"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40" w:lineRule="exact"/>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３年目</w:t>
                  </w:r>
                </w:p>
              </w:tc>
              <w:tc>
                <w:tcPr>
                  <w:tcW w:w="1563"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40" w:lineRule="exact"/>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４年目</w:t>
                  </w:r>
                </w:p>
              </w:tc>
              <w:tc>
                <w:tcPr>
                  <w:tcW w:w="1563"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spacing w:line="240" w:lineRule="exact"/>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５年目</w:t>
                  </w:r>
                </w:p>
              </w:tc>
            </w:tr>
            <w:tr w:rsidR="007366FD" w:rsidRPr="00363B89">
              <w:trPr>
                <w:trHeight w:val="283"/>
              </w:trPr>
              <w:tc>
                <w:tcPr>
                  <w:tcW w:w="15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（例）市場調査</w:t>
                  </w:r>
                </w:p>
              </w:tc>
              <w:tc>
                <w:tcPr>
                  <w:tcW w:w="1562"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18"/>
                      <w:szCs w:val="18"/>
                    </w:rPr>
                  </w:pPr>
                  <w:r w:rsidRPr="00363B89">
                    <w:rPr>
                      <w:rFonts w:hint="eastAsia"/>
                      <w:noProof/>
                    </w:rPr>
                    <mc:AlternateContent>
                      <mc:Choice Requires="wps">
                        <w:drawing>
                          <wp:anchor distT="4294967295" distB="4294967295" distL="114300" distR="114300" simplePos="0" relativeHeight="252394496" behindDoc="0" locked="0" layoutInCell="1" allowOverlap="1">
                            <wp:simplePos x="0" y="0"/>
                            <wp:positionH relativeFrom="column">
                              <wp:posOffset>71120</wp:posOffset>
                            </wp:positionH>
                            <wp:positionV relativeFrom="paragraph">
                              <wp:posOffset>68580</wp:posOffset>
                            </wp:positionV>
                            <wp:extent cx="1009650" cy="0"/>
                            <wp:effectExtent l="0" t="76200" r="19050" b="95250"/>
                            <wp:wrapNone/>
                            <wp:docPr id="246" name="直線矢印コネクタ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FC0B2" id="_x0000_t32" coordsize="21600,21600" o:spt="32" o:oned="t" path="m,l21600,21600e" filled="f">
                            <v:path arrowok="t" fillok="f" o:connecttype="none"/>
                            <o:lock v:ext="edit" shapetype="t"/>
                          </v:shapetype>
                          <v:shape id="直線矢印コネクタ 246" o:spid="_x0000_s1026" type="#_x0000_t32" style="position:absolute;left:0;text-align:left;margin-left:5.6pt;margin-top:5.4pt;width:79.5pt;height:0;z-index:25239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UsXwIAAHAEAAAOAAAAZHJzL2Uyb0RvYy54bWysVM2O0zAQviPxDpbvbZKSlm206QolLZcF&#10;VtrlAVzbaSwcO7LdphXispz3BeCAxAuABBJHHqZC+xqM3R924YIQOTjjeOabb2Y+5/Rs3Ui04sYK&#10;rXKc9GOMuKKaCbXI8curWe8EI+uIYkRqxXO84RafTR4+OO3ajA90rSXjBgGIslnX5rh2rs2iyNKa&#10;N8T2dcsVHFbaNMTB1iwiZkgH6I2MBnE8ijptWGs05dbC13J3iCcBv6o4dS+qynKHZI6BmwurCevc&#10;r9HklGQLQ9pa0D0N8g8sGiIUJD1ClcQRtDTiD6hGUKOtrlyf6ibSVSUoDzVANUn8WzWXNWl5qAWa&#10;Y9tjm+z/g6XPVxcGCZbjQTrCSJEGhnT7/uvtt3e3Hz7+uPm8vf6yfXuzvf60vf6OvA90rGttBoGF&#10;ujC+ZrpWl+25pq8sUrqoiVrwwPxq0wJY4iOieyF+Y1vIO++eaQY+ZOl0aN+6Mo2HhMagdZjS5jgl&#10;vnaIwsckjsejIQyTHs4ikh0CW2PdU64b5I0cW2eIWNSu0EqBFrRJQhqyOrfO0yLZIcBnVXompAyS&#10;kAp1OR4PB8MQYLUUzB96N2sW80IatCJeVOEJNcLJXTejl4oFsJoTNt3bjggJNnKhOc4IaJfk2Gdr&#10;OMNIcrhH3trRk8pnhNKB8N7a6er1OB5PT6YnaS8djKa9NC7L3pNZkfZGs+TxsHxUFkWZvPHkkzSr&#10;BWNcef4HjSfp32lof9t26jyq/Nio6D566CiQPbwD6TB7P+6dcOaabS6Mr87LAGQdnPdX0N+bu/vg&#10;9etHMfkJAAD//wMAUEsDBBQABgAIAAAAIQAJik4s2wAAAAgBAAAPAAAAZHJzL2Rvd25yZXYueG1s&#10;TE/LTsMwELwj8Q/WInGjdnsIkMapgAqRC0htEerRjZfEIl5HsdumfD1bcYDTah6anSkWo+/EAYfo&#10;AmmYThQIpDpYR42G983zzR2ImAxZ0wVCDSeMsCgvLwqT23CkFR7WqREcQjE3GtqU+lzKWLfoTZyE&#10;Hom1zzB4kxgOjbSDOXK47+RMqUx644g/tKbHpxbrr/Xea0jL7anNPurHe/e2eXnN3HdVVUutr6/G&#10;hzmIhGP6M8O5PleHkjvtwp5sFB3j6YydfBUvOOu3iondLyHLQv4fUP4AAAD//wMAUEsBAi0AFAAG&#10;AAgAAAAhALaDOJL+AAAA4QEAABMAAAAAAAAAAAAAAAAAAAAAAFtDb250ZW50X1R5cGVzXS54bWxQ&#10;SwECLQAUAAYACAAAACEAOP0h/9YAAACUAQAACwAAAAAAAAAAAAAAAAAvAQAAX3JlbHMvLnJlbHNQ&#10;SwECLQAUAAYACAAAACEA1L81LF8CAABwBAAADgAAAAAAAAAAAAAAAAAuAgAAZHJzL2Uyb0RvYy54&#10;bWxQSwECLQAUAAYACAAAACEACYpOLNsAAAAIAQAADwAAAAAAAAAAAAAAAAC5BAAAZHJzL2Rvd25y&#10;ZXYueG1sUEsFBgAAAAAEAAQA8wAAAMEFAAAAAA==&#10;">
                            <v:stroke endarrow="block"/>
                          </v:shape>
                        </w:pict>
                      </mc:Fallback>
                    </mc:AlternateContent>
                  </w: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（例）追加開発</w:t>
                  </w:r>
                </w:p>
              </w:tc>
              <w:tc>
                <w:tcPr>
                  <w:tcW w:w="1562"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18"/>
                      <w:szCs w:val="18"/>
                    </w:rPr>
                  </w:pPr>
                  <w:r w:rsidRPr="00363B89">
                    <w:rPr>
                      <w:rFonts w:hint="eastAsia"/>
                      <w:noProof/>
                    </w:rPr>
                    <mc:AlternateContent>
                      <mc:Choice Requires="wps">
                        <w:drawing>
                          <wp:anchor distT="4294967295" distB="4294967295" distL="114300" distR="114300" simplePos="0" relativeHeight="252395520" behindDoc="0" locked="0" layoutInCell="1" allowOverlap="1">
                            <wp:simplePos x="0" y="0"/>
                            <wp:positionH relativeFrom="column">
                              <wp:posOffset>718820</wp:posOffset>
                            </wp:positionH>
                            <wp:positionV relativeFrom="paragraph">
                              <wp:posOffset>74930</wp:posOffset>
                            </wp:positionV>
                            <wp:extent cx="1009650" cy="0"/>
                            <wp:effectExtent l="0" t="76200" r="19050" b="9525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B1BCC" id="直線矢印コネクタ 245" o:spid="_x0000_s1026" type="#_x0000_t32" style="position:absolute;left:0;text-align:left;margin-left:56.6pt;margin-top:5.9pt;width:79.5pt;height:0;z-index:25239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6sXwIAAHAEAAAOAAAAZHJzL2Uyb0RvYy54bWysVM2O0zAQviPxDpbvbZKSlm206QolLZcF&#10;VtrlAVzbaSwcO7LdphXispz3BeCAxAuABBJHHqZC+xqM3R924YIQOTjjeOabb2Y+5/Rs3Ui04sYK&#10;rXKc9GOMuKKaCbXI8curWe8EI+uIYkRqxXO84RafTR4+OO3ajA90rSXjBgGIslnX5rh2rs2iyNKa&#10;N8T2dcsVHFbaNMTB1iwiZkgH6I2MBnE8ijptWGs05dbC13J3iCcBv6o4dS+qynKHZI6BmwurCevc&#10;r9HklGQLQ9pa0D0N8g8sGiIUJD1ClcQRtDTiD6hGUKOtrlyf6ibSVSUoDzVANUn8WzWXNWl5qAWa&#10;Y9tjm+z/g6XPVxcGCZbjQTrESJEGhnT7/uvtt3e3Hz7+uPm8vf6yfXuzvf60vf6OvA90rGttBoGF&#10;ujC+ZrpWl+25pq8sUrqoiVrwwPxq0wJY4iOieyF+Y1vIO++eaQY+ZOl0aN+6Mo2HhMagdZjS5jgl&#10;vnaIwsckjsejIQyTHs4ikh0CW2PdU64b5I0cW2eIWNSu0EqBFrRJQhqyOrfO0yLZIcBnVXompAyS&#10;kAp1OR4PB8MQYLUUzB96N2sW80IatCJeVOEJNcLJXTejl4oFsJoTNt3bjggJNnKhOc4IaJfk2Gdr&#10;OMNIcrhH3trRk8pnhNKB8N7a6er1OB5PT6YnaS8djKa9NC7L3pNZkfZGs+TxsHxUFkWZvPHkkzSr&#10;BWNcef4HjSfp32lof9t26jyq/Nio6D566CiQPbwD6TB7P+6dcOaabS6Mr87LAGQdnPdX0N+bu/vg&#10;9etHMfkJ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LoxbqxfAgAAcAQAAA4AAAAAAAAAAAAAAAAALgIAAGRycy9lMm9Eb2Mu&#10;eG1sUEsBAi0AFAAGAAgAAAAhAAaOUjHcAAAACQEAAA8AAAAAAAAAAAAAAAAAuQQAAGRycy9kb3du&#10;cmV2LnhtbFBLBQYAAAAABAAEAPMAAADCBQAAAAA=&#10;">
                            <v:stroke endarrow="block"/>
                          </v:shape>
                        </w:pict>
                      </mc:Fallback>
                    </mc:AlternateContent>
                  </w: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（例）設備投資</w:t>
                  </w:r>
                </w:p>
              </w:tc>
              <w:tc>
                <w:tcPr>
                  <w:tcW w:w="1562"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（例）生産</w:t>
                  </w:r>
                </w:p>
              </w:tc>
              <w:tc>
                <w:tcPr>
                  <w:tcW w:w="1562"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（例）販売</w:t>
                  </w:r>
                </w:p>
              </w:tc>
              <w:tc>
                <w:tcPr>
                  <w:tcW w:w="1562"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6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rPr>
                      <w:rFonts w:ascii="ＭＳ ゴシック" w:eastAsia="ＭＳ ゴシック" w:hAnsi="ＭＳ ゴシック" w:cs="Times New Roman"/>
                      <w:sz w:val="18"/>
                      <w:szCs w:val="18"/>
                    </w:rPr>
                  </w:pPr>
                </w:p>
              </w:tc>
              <w:tc>
                <w:tcPr>
                  <w:tcW w:w="1562"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63"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bl>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6"/>
              </w:rPr>
              <w:t>（注）「経過年数」とは本事業による補助事業終了後の経過年数を示します。</w:t>
            </w:r>
          </w:p>
          <w:p w:rsidR="007366FD" w:rsidRPr="00363B89" w:rsidRDefault="007366FD">
            <w:pPr>
              <w:rPr>
                <w:rFonts w:ascii="ＭＳ ゴシック" w:eastAsia="ＭＳ ゴシック" w:hAnsi="ＭＳ ゴシック" w:cs="Times New Roman"/>
                <w:szCs w:val="17"/>
              </w:rPr>
            </w:pPr>
          </w:p>
        </w:tc>
      </w:tr>
      <w:tr w:rsidR="007366FD" w:rsidRPr="00363B89" w:rsidTr="007366FD">
        <w:trPr>
          <w:trHeight w:val="195"/>
        </w:trPr>
        <w:tc>
          <w:tcPr>
            <w:tcW w:w="5000" w:type="pct"/>
            <w:tcBorders>
              <w:top w:val="single" w:sz="4" w:space="0" w:color="auto"/>
              <w:left w:val="single" w:sz="12" w:space="0" w:color="auto"/>
              <w:bottom w:val="single" w:sz="6" w:space="0" w:color="auto"/>
              <w:right w:val="single" w:sz="12" w:space="0" w:color="auto"/>
            </w:tcBorders>
          </w:tcPr>
          <w:p w:rsidR="007366FD" w:rsidRPr="00363B89" w:rsidRDefault="007366FD">
            <w:pPr>
              <w:spacing w:beforeLines="50" w:before="1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９．実施した事業の成果に係る無償譲渡・無償貸与・無償供与及びテスト販売の状況</w:t>
            </w:r>
          </w:p>
          <w:p w:rsidR="007366FD" w:rsidRPr="00363B89" w:rsidRDefault="007366FD">
            <w:pPr>
              <w:spacing w:line="260" w:lineRule="exact"/>
              <w:ind w:leftChars="152" w:left="687" w:rightChars="66" w:right="139" w:hangingChars="230" w:hanging="368"/>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7366FD" w:rsidRPr="00363B89" w:rsidRDefault="007366FD">
            <w:pPr>
              <w:spacing w:line="260" w:lineRule="exact"/>
              <w:ind w:firstLineChars="200" w:firstLine="32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7366FD" w:rsidRPr="00363B89" w:rsidRDefault="007366FD">
            <w:pPr>
              <w:spacing w:line="260" w:lineRule="exact"/>
              <w:ind w:firstLineChars="200" w:firstLine="32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（注３）資料があれば、添付してください。</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rsidTr="007366FD">
        <w:trPr>
          <w:trHeight w:val="4164"/>
        </w:trPr>
        <w:tc>
          <w:tcPr>
            <w:tcW w:w="5000" w:type="pct"/>
            <w:tcBorders>
              <w:top w:val="single" w:sz="6" w:space="0" w:color="auto"/>
              <w:left w:val="single" w:sz="12" w:space="0" w:color="auto"/>
              <w:bottom w:val="single" w:sz="6" w:space="0" w:color="auto"/>
              <w:right w:val="single" w:sz="12" w:space="0" w:color="auto"/>
            </w:tcBorders>
          </w:tcPr>
          <w:p w:rsidR="007366FD" w:rsidRPr="00363B89" w:rsidRDefault="007366FD">
            <w:pPr>
              <w:widowControl/>
              <w:spacing w:beforeLines="50" w:before="120" w:line="340" w:lineRule="exact"/>
              <w:jc w:val="left"/>
              <w:rPr>
                <w:rFonts w:asciiTheme="majorEastAsia" w:eastAsiaTheme="majorEastAsia" w:hAnsiTheme="majorEastAsia" w:cs="Times New Roman"/>
                <w:spacing w:val="10"/>
              </w:rPr>
            </w:pPr>
            <w:r w:rsidRPr="00363B89">
              <w:rPr>
                <w:rFonts w:asciiTheme="majorEastAsia" w:eastAsiaTheme="majorEastAsia" w:hAnsiTheme="majorEastAsia" w:cs="Times New Roman" w:hint="eastAsia"/>
                <w:spacing w:val="10"/>
              </w:rPr>
              <w:t>１０．総賃金の１％賃上げ等の実施状況結果について</w:t>
            </w:r>
          </w:p>
          <w:p w:rsidR="007366FD" w:rsidRPr="00363B89" w:rsidRDefault="007366FD">
            <w:pPr>
              <w:widowControl/>
              <w:spacing w:line="340" w:lineRule="exact"/>
              <w:jc w:val="left"/>
              <w:rPr>
                <w:rFonts w:asciiTheme="majorEastAsia" w:eastAsiaTheme="majorEastAsia" w:hAnsiTheme="majorEastAsia" w:cs="Times New Roman"/>
                <w:spacing w:val="10"/>
                <w:sz w:val="22"/>
              </w:rPr>
            </w:pPr>
            <w:r w:rsidRPr="00363B89">
              <w:rPr>
                <w:rFonts w:asciiTheme="majorEastAsia" w:eastAsiaTheme="majorEastAsia" w:hAnsiTheme="majorEastAsia" w:cs="Times New Roman" w:hint="eastAsia"/>
                <w:spacing w:val="10"/>
                <w:sz w:val="22"/>
              </w:rPr>
              <w:t xml:space="preserve">　賃上げの有無　　　　　　　　有□　　・無□　　（どちらかに☑）</w:t>
            </w:r>
          </w:p>
          <w:p w:rsidR="007366FD" w:rsidRPr="00363B89" w:rsidRDefault="007366FD">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363B89">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widowControl/>
              <w:spacing w:line="340" w:lineRule="exact"/>
              <w:ind w:firstLineChars="100" w:firstLine="230"/>
              <w:jc w:val="left"/>
              <w:rPr>
                <w:rFonts w:asciiTheme="majorEastAsia" w:eastAsiaTheme="majorEastAsia" w:hAnsiTheme="majorEastAsia" w:cs="Times New Roman"/>
                <w:spacing w:val="10"/>
              </w:rPr>
            </w:pPr>
            <w:r w:rsidRPr="00363B89">
              <w:rPr>
                <w:rFonts w:asciiTheme="majorEastAsia" w:eastAsiaTheme="majorEastAsia" w:hAnsiTheme="majorEastAsia" w:cs="Times New Roman" w:hint="eastAsia"/>
                <w:spacing w:val="10"/>
              </w:rPr>
              <w:t>（賃上げの実施に向けた取組内容）</w:t>
            </w: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rPr>
                <w:rFonts w:ascii="ＭＳ ゴシック" w:eastAsia="ＭＳ ゴシック" w:hAnsi="ＭＳ ゴシック" w:cs="Times New Roman"/>
                <w:szCs w:val="17"/>
              </w:rPr>
            </w:pPr>
          </w:p>
          <w:p w:rsidR="007366FD" w:rsidRPr="00363B89" w:rsidRDefault="007366FD">
            <w:pPr>
              <w:ind w:firstLineChars="200" w:firstLine="4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u w:val="double"/>
              </w:rPr>
              <w:t>給与総額</w:t>
            </w:r>
            <w:r w:rsidRPr="00363B89">
              <w:rPr>
                <w:rFonts w:ascii="ＭＳ ゴシック" w:eastAsia="ＭＳ ゴシック" w:hAnsi="ＭＳ ゴシック" w:cs="Times New Roman" w:hint="eastAsia"/>
                <w:szCs w:val="17"/>
              </w:rPr>
              <w:t xml:space="preserve">　　　平成３０年度　○○○○　円　⇒　平成３１年度　○○○○　円</w:t>
            </w:r>
          </w:p>
          <w:p w:rsidR="007366FD" w:rsidRPr="00363B89" w:rsidRDefault="007366FD">
            <w:pPr>
              <w:ind w:firstLineChars="900" w:firstLine="189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○％アップ</w:t>
            </w:r>
          </w:p>
          <w:p w:rsidR="007366FD" w:rsidRPr="00363B89" w:rsidRDefault="007366FD">
            <w:pPr>
              <w:rPr>
                <w:rFonts w:ascii="ＭＳ ゴシック" w:eastAsia="ＭＳ ゴシック" w:hAnsi="ＭＳ ゴシック" w:cs="Times New Roman"/>
                <w:szCs w:val="17"/>
              </w:rPr>
            </w:pPr>
          </w:p>
          <w:p w:rsidR="007366FD" w:rsidRPr="00363B89" w:rsidRDefault="007366FD">
            <w:pPr>
              <w:ind w:firstLineChars="200" w:firstLine="420"/>
              <w:jc w:val="lef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u w:val="double"/>
              </w:rPr>
              <w:t>給与アップ者</w:t>
            </w:r>
            <w:r w:rsidRPr="00363B89">
              <w:rPr>
                <w:rFonts w:ascii="ＭＳ ゴシック" w:eastAsia="ＭＳ ゴシック" w:hAnsi="ＭＳ ゴシック" w:cs="Times New Roman" w:hint="eastAsia"/>
                <w:szCs w:val="17"/>
              </w:rPr>
              <w:t xml:space="preserve">　従業員　　　　　名　／　　　　　　名中</w:t>
            </w:r>
          </w:p>
        </w:tc>
      </w:tr>
    </w:tbl>
    <w:p w:rsidR="007366FD" w:rsidRPr="00363B89" w:rsidRDefault="007366FD" w:rsidP="007366FD">
      <w:pPr>
        <w:widowControl/>
        <w:rPr>
          <w:rFonts w:ascii="ＭＳ ゴシック" w:eastAsia="ＭＳ ゴシック" w:hAnsi="ＭＳ ゴシック" w:cs="Times New Roman"/>
          <w:szCs w:val="21"/>
        </w:rPr>
      </w:pPr>
    </w:p>
    <w:p w:rsidR="007366FD" w:rsidRPr="00363B89" w:rsidRDefault="007366FD" w:rsidP="007366FD">
      <w:pPr>
        <w:widowControl/>
        <w:rPr>
          <w:rFonts w:ascii="ＭＳ ゴシック" w:eastAsia="ＭＳ ゴシック" w:hAnsi="ＭＳ ゴシック" w:cs="Times New Roman"/>
          <w:szCs w:val="21"/>
        </w:rPr>
      </w:pP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adjustRightInd w:val="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 xml:space="preserve">様式第６の別紙２　　</w:t>
      </w:r>
      <w:r w:rsidRPr="00363B89">
        <w:rPr>
          <w:rFonts w:ascii="ＭＳ 明朝" w:eastAsia="ＭＳ 明朝" w:hAnsi="ＭＳ 明朝" w:cs="Times New Roman" w:hint="eastAsia"/>
          <w:sz w:val="16"/>
          <w:szCs w:val="17"/>
        </w:rPr>
        <w:t>※　共同申請で報告を行う場合は、事業者ごとに作成してください。</w:t>
      </w:r>
    </w:p>
    <w:p w:rsidR="007366FD" w:rsidRPr="00363B89" w:rsidRDefault="007366FD" w:rsidP="007366FD">
      <w:pPr>
        <w:widowControl/>
        <w:adjustRightInd w:val="0"/>
        <w:rPr>
          <w:rFonts w:ascii="ＭＳ ゴシック" w:eastAsia="ＭＳ ゴシック" w:hAnsi="ＭＳ ゴシック" w:cs="Times New Roman"/>
          <w:szCs w:val="21"/>
        </w:rPr>
      </w:pPr>
    </w:p>
    <w:p w:rsidR="007366FD" w:rsidRPr="00363B89" w:rsidRDefault="007366FD" w:rsidP="007366FD">
      <w:pPr>
        <w:widowControl/>
        <w:adjustRightInd w:val="0"/>
        <w:rPr>
          <w:rFonts w:ascii="ＭＳ ゴシック" w:eastAsia="ＭＳ ゴシック" w:hAnsi="ＭＳ ゴシック" w:cs="Times New Roman"/>
          <w:szCs w:val="21"/>
        </w:rPr>
      </w:pPr>
    </w:p>
    <w:p w:rsidR="007366FD" w:rsidRPr="00363B89" w:rsidRDefault="007366FD" w:rsidP="007366FD">
      <w:pPr>
        <w:widowControl/>
        <w:adjustRightInd w:val="0"/>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＜経費明細表＞</w:t>
      </w:r>
    </w:p>
    <w:p w:rsidR="007366FD" w:rsidRPr="00363B89" w:rsidRDefault="007366FD" w:rsidP="007366FD">
      <w:pPr>
        <w:widowControl/>
        <w:adjustRightInd w:val="0"/>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（事業者名：　　　　　　　　　　　　　　　　　　　）</w:t>
      </w:r>
    </w:p>
    <w:p w:rsidR="007366FD" w:rsidRPr="00363B89" w:rsidRDefault="007366FD" w:rsidP="007366FD">
      <w:pPr>
        <w:widowControl/>
        <w:adjustRightInd w:val="0"/>
        <w:jc w:val="right"/>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7366FD" w:rsidRPr="00363B89" w:rsidTr="007366FD">
        <w:trPr>
          <w:trHeight w:val="227"/>
        </w:trPr>
        <w:tc>
          <w:tcPr>
            <w:tcW w:w="1238" w:type="pct"/>
            <w:vMerge w:val="restar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経費区分</w:t>
            </w:r>
          </w:p>
        </w:tc>
        <w:tc>
          <w:tcPr>
            <w:tcW w:w="1881" w:type="pct"/>
            <w:gridSpan w:val="4"/>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6"/>
              </w:rPr>
            </w:pPr>
            <w:r w:rsidRPr="00363B89">
              <w:rPr>
                <w:rFonts w:ascii="ＭＳ ゴシック" w:eastAsia="ＭＳ ゴシック" w:hAnsi="ＭＳ ゴシック" w:cs="Times New Roman" w:hint="eastAsia"/>
                <w:sz w:val="14"/>
                <w:szCs w:val="16"/>
              </w:rPr>
              <w:t>予算額（交付決定額または変更申請額）</w:t>
            </w:r>
          </w:p>
        </w:tc>
        <w:tc>
          <w:tcPr>
            <w:tcW w:w="1880" w:type="pct"/>
            <w:gridSpan w:val="4"/>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4"/>
                <w:szCs w:val="16"/>
              </w:rPr>
            </w:pPr>
            <w:r w:rsidRPr="00363B89">
              <w:rPr>
                <w:rFonts w:ascii="ＭＳ ゴシック" w:eastAsia="ＭＳ ゴシック" w:hAnsi="ＭＳ ゴシック" w:cs="Times New Roman" w:hint="eastAsia"/>
                <w:sz w:val="14"/>
                <w:szCs w:val="16"/>
              </w:rPr>
              <w:t>実績額</w:t>
            </w:r>
          </w:p>
        </w:tc>
      </w:tr>
      <w:tr w:rsidR="007366FD" w:rsidRPr="00363B89" w:rsidTr="007366FD">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6"/>
                <w:szCs w:val="16"/>
              </w:rPr>
            </w:pPr>
          </w:p>
        </w:tc>
        <w:tc>
          <w:tcPr>
            <w:tcW w:w="915"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sz w:val="14"/>
              </w:rPr>
            </w:pPr>
            <w:r w:rsidRPr="00363B89">
              <w:rPr>
                <w:rFonts w:asciiTheme="majorEastAsia" w:eastAsiaTheme="majorEastAsia" w:hAnsiTheme="majorEastAsia" w:hint="eastAsia"/>
                <w:sz w:val="14"/>
              </w:rPr>
              <w:t>Ａ</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sz w:val="14"/>
              </w:rPr>
            </w:pPr>
            <w:r w:rsidRPr="00363B89">
              <w:rPr>
                <w:rFonts w:asciiTheme="majorEastAsia" w:eastAsiaTheme="majorEastAsia" w:hAnsiTheme="majorEastAsia" w:hint="eastAsia"/>
                <w:sz w:val="14"/>
              </w:rPr>
              <w:t>Ｂ</w:t>
            </w:r>
          </w:p>
        </w:tc>
        <w:tc>
          <w:tcPr>
            <w:tcW w:w="5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hideMark/>
          </w:tcPr>
          <w:p w:rsidR="007366FD" w:rsidRPr="00363B89" w:rsidRDefault="007366FD">
            <w:pPr>
              <w:jc w:val="center"/>
              <w:rPr>
                <w:rFonts w:asciiTheme="majorEastAsia" w:eastAsiaTheme="majorEastAsia" w:hAnsiTheme="majorEastAsia"/>
                <w:sz w:val="14"/>
              </w:rPr>
            </w:pPr>
            <w:r w:rsidRPr="00363B89">
              <w:rPr>
                <w:rFonts w:asciiTheme="majorEastAsia" w:eastAsiaTheme="majorEastAsia" w:hAnsiTheme="majorEastAsia" w:hint="eastAsia"/>
                <w:sz w:val="14"/>
              </w:rPr>
              <w:t>Ｂ×1/2以内</w:t>
            </w:r>
          </w:p>
        </w:tc>
        <w:tc>
          <w:tcPr>
            <w:tcW w:w="914"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sz w:val="14"/>
              </w:rPr>
            </w:pPr>
            <w:r w:rsidRPr="00363B89">
              <w:rPr>
                <w:rFonts w:asciiTheme="majorEastAsia" w:eastAsiaTheme="majorEastAsia" w:hAnsiTheme="majorEastAsia" w:hint="eastAsia"/>
                <w:sz w:val="14"/>
              </w:rPr>
              <w:t>Ａ</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Theme="majorEastAsia" w:eastAsiaTheme="majorEastAsia" w:hAnsiTheme="majorEastAsia"/>
                <w:sz w:val="14"/>
              </w:rPr>
            </w:pPr>
            <w:r w:rsidRPr="00363B89">
              <w:rPr>
                <w:rFonts w:asciiTheme="majorEastAsia" w:eastAsiaTheme="majorEastAsia" w:hAnsiTheme="majorEastAsia" w:hint="eastAsia"/>
                <w:sz w:val="14"/>
              </w:rPr>
              <w:t>Ｂ</w:t>
            </w:r>
          </w:p>
        </w:tc>
        <w:tc>
          <w:tcPr>
            <w:tcW w:w="5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7366FD" w:rsidRPr="00363B89" w:rsidRDefault="007366FD">
            <w:pPr>
              <w:jc w:val="center"/>
              <w:rPr>
                <w:rFonts w:asciiTheme="majorEastAsia" w:eastAsiaTheme="majorEastAsia" w:hAnsiTheme="majorEastAsia"/>
                <w:sz w:val="14"/>
              </w:rPr>
            </w:pPr>
            <w:r w:rsidRPr="00363B89">
              <w:rPr>
                <w:rFonts w:asciiTheme="majorEastAsia" w:eastAsiaTheme="majorEastAsia" w:hAnsiTheme="majorEastAsia" w:hint="eastAsia"/>
                <w:sz w:val="14"/>
              </w:rPr>
              <w:t>Ｂ×1/2以内</w:t>
            </w:r>
          </w:p>
        </w:tc>
      </w:tr>
      <w:tr w:rsidR="007366FD" w:rsidRPr="00363B89" w:rsidTr="007366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6"/>
                <w:szCs w:val="16"/>
              </w:rPr>
            </w:pPr>
          </w:p>
        </w:tc>
        <w:tc>
          <w:tcPr>
            <w:tcW w:w="915" w:type="pct"/>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補助事業に要する経費</w:t>
            </w:r>
          </w:p>
        </w:tc>
        <w:tc>
          <w:tcPr>
            <w:tcW w:w="454"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w:t>
            </w:r>
          </w:p>
        </w:tc>
        <w:tc>
          <w:tcPr>
            <w:tcW w:w="512"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補助金</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交付決定額</w:t>
            </w:r>
          </w:p>
        </w:tc>
        <w:tc>
          <w:tcPr>
            <w:tcW w:w="914" w:type="pct"/>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補助事業に要した経費</w:t>
            </w:r>
          </w:p>
        </w:tc>
        <w:tc>
          <w:tcPr>
            <w:tcW w:w="454"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w:t>
            </w:r>
          </w:p>
        </w:tc>
        <w:tc>
          <w:tcPr>
            <w:tcW w:w="512"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補助金の額</w:t>
            </w:r>
          </w:p>
        </w:tc>
      </w:tr>
      <w:tr w:rsidR="007366FD" w:rsidRPr="00363B89" w:rsidTr="007366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 w:val="16"/>
                <w:szCs w:val="16"/>
              </w:rPr>
            </w:pPr>
          </w:p>
        </w:tc>
        <w:tc>
          <w:tcPr>
            <w:tcW w:w="455"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（税込み）</w:t>
            </w:r>
          </w:p>
        </w:tc>
        <w:tc>
          <w:tcPr>
            <w:tcW w:w="460"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（税抜き）</w:t>
            </w:r>
          </w:p>
        </w:tc>
        <w:tc>
          <w:tcPr>
            <w:tcW w:w="454"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（税抜き）</w:t>
            </w:r>
          </w:p>
        </w:tc>
        <w:tc>
          <w:tcPr>
            <w:tcW w:w="512"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（税抜き）</w:t>
            </w:r>
          </w:p>
        </w:tc>
        <w:tc>
          <w:tcPr>
            <w:tcW w:w="456"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（税込み）</w:t>
            </w:r>
          </w:p>
        </w:tc>
        <w:tc>
          <w:tcPr>
            <w:tcW w:w="458"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（税抜き）</w:t>
            </w:r>
          </w:p>
        </w:tc>
        <w:tc>
          <w:tcPr>
            <w:tcW w:w="454"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（税抜き）</w:t>
            </w:r>
          </w:p>
        </w:tc>
        <w:tc>
          <w:tcPr>
            <w:tcW w:w="512"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ゴシック" w:eastAsia="ＭＳ ゴシック" w:hAnsi="ＭＳ ゴシック" w:cs="Times New Roman"/>
                <w:sz w:val="13"/>
                <w:szCs w:val="13"/>
              </w:rPr>
            </w:pPr>
            <w:r w:rsidRPr="00363B89">
              <w:rPr>
                <w:rFonts w:ascii="ＭＳ ゴシック" w:eastAsia="ＭＳ ゴシック" w:hAnsi="ＭＳ ゴシック" w:cs="Times New Roman" w:hint="eastAsia"/>
                <w:sz w:val="13"/>
                <w:szCs w:val="13"/>
              </w:rPr>
              <w:t>（税抜き）</w:t>
            </w:r>
          </w:p>
        </w:tc>
      </w:tr>
      <w:tr w:rsidR="007366FD" w:rsidRPr="00363B89" w:rsidTr="007366FD">
        <w:trPr>
          <w:trHeight w:val="397"/>
        </w:trPr>
        <w:tc>
          <w:tcPr>
            <w:tcW w:w="1238"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機械装置費（単価50万円以上）</w:t>
            </w:r>
          </w:p>
        </w:tc>
        <w:tc>
          <w:tcPr>
            <w:tcW w:w="455" w:type="pct"/>
            <w:tcBorders>
              <w:top w:val="single" w:sz="4" w:space="0" w:color="000000"/>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技術導入費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専門家経費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運搬費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クラウド利用費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委託費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ゴシック" w:eastAsia="ＭＳ ゴシック" w:hAnsi="ＭＳ ゴシック" w:cs="Times New Roman"/>
                <w:sz w:val="16"/>
                <w:szCs w:val="16"/>
              </w:rPr>
            </w:pPr>
          </w:p>
        </w:tc>
      </w:tr>
      <w:tr w:rsidR="007366FD" w:rsidRPr="00363B89" w:rsidTr="007366FD">
        <w:trPr>
          <w:trHeight w:val="397"/>
        </w:trPr>
        <w:tc>
          <w:tcPr>
            <w:tcW w:w="123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合　計</w:t>
            </w:r>
          </w:p>
        </w:tc>
        <w:tc>
          <w:tcPr>
            <w:tcW w:w="4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85"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4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454" w:type="pct"/>
            <w:tcBorders>
              <w:top w:val="single" w:sz="4" w:space="0" w:color="000000"/>
              <w:left w:val="single" w:sz="4" w:space="0" w:color="000000"/>
              <w:bottom w:val="single" w:sz="4" w:space="0" w:color="000000"/>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456" w:type="pct"/>
            <w:tcBorders>
              <w:top w:val="single" w:sz="4" w:space="0" w:color="000000"/>
              <w:left w:val="single" w:sz="8" w:space="0" w:color="auto"/>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4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454" w:type="pct"/>
            <w:tcBorders>
              <w:top w:val="single" w:sz="4" w:space="0" w:color="000000"/>
              <w:left w:val="single" w:sz="4" w:space="0" w:color="000000"/>
              <w:bottom w:val="single" w:sz="4" w:space="0" w:color="000000"/>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ゴシック" w:eastAsia="ＭＳ ゴシック" w:hAnsi="ＭＳ ゴシック" w:cs="Times New Roman"/>
                <w:sz w:val="16"/>
                <w:szCs w:val="16"/>
              </w:rPr>
            </w:pPr>
          </w:p>
        </w:tc>
      </w:tr>
    </w:tbl>
    <w:p w:rsidR="007366FD" w:rsidRPr="00363B89" w:rsidRDefault="007366FD" w:rsidP="007366FD">
      <w:pPr>
        <w:widowControl/>
        <w:adjustRightInd w:val="0"/>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7366FD" w:rsidRPr="00363B89" w:rsidRDefault="007366FD" w:rsidP="007366FD">
      <w:pPr>
        <w:autoSpaceDE w:val="0"/>
        <w:autoSpaceDN w:val="0"/>
        <w:ind w:left="48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7366FD" w:rsidRPr="00363B89" w:rsidRDefault="007366FD" w:rsidP="007366FD">
      <w:pPr>
        <w:widowControl/>
        <w:rPr>
          <w:rFonts w:ascii="ＭＳ Ｐゴシック" w:eastAsia="ＭＳ Ｐゴシック" w:hAnsi="ＭＳ Ｐゴシック" w:cs="Times New Roman"/>
          <w:szCs w:val="21"/>
        </w:rPr>
      </w:pPr>
    </w:p>
    <w:p w:rsidR="007366FD" w:rsidRPr="00363B89" w:rsidRDefault="007366FD" w:rsidP="007366FD">
      <w:pPr>
        <w:widowControl/>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kern w:val="0"/>
          <w:szCs w:val="21"/>
        </w:rPr>
        <w:br w:type="page"/>
      </w:r>
    </w:p>
    <w:p w:rsidR="007366FD" w:rsidRPr="00363B89" w:rsidRDefault="007366FD" w:rsidP="007366FD">
      <w:pPr>
        <w:widowControl/>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（様式第６の別紙１－②：ものづくり技術）</w:t>
      </w:r>
    </w:p>
    <w:p w:rsidR="007366FD" w:rsidRPr="00363B89" w:rsidRDefault="007366FD" w:rsidP="007366FD">
      <w:pPr>
        <w:widowControl/>
        <w:rPr>
          <w:rFonts w:ascii="ＭＳ ゴシック" w:eastAsia="ＭＳ ゴシック" w:hAnsi="ＭＳ ゴシック" w:cs="Times New Roman"/>
          <w:szCs w:val="17"/>
        </w:rPr>
      </w:pPr>
      <w:r w:rsidRPr="00363B89">
        <w:rPr>
          <w:rFonts w:ascii="ＭＳ 明朝" w:eastAsia="ＭＳ 明朝" w:hAnsi="ＭＳ 明朝" w:cs="Times New Roman" w:hint="eastAsia"/>
          <w:kern w:val="0"/>
          <w:sz w:val="16"/>
          <w:szCs w:val="16"/>
        </w:rPr>
        <w:t>※「共同申請」の場合を含め、各事業者が記載してください。</w:t>
      </w:r>
    </w:p>
    <w:p w:rsidR="007366FD" w:rsidRPr="00363B89" w:rsidRDefault="007366FD" w:rsidP="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24"/>
          <w:szCs w:val="17"/>
        </w:rPr>
        <w:t>補助事業実績報告書</w:t>
      </w:r>
    </w:p>
    <w:p w:rsidR="007366FD" w:rsidRPr="00363B89" w:rsidRDefault="007366FD" w:rsidP="007366FD">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7366FD" w:rsidRPr="00363B89" w:rsidTr="007366FD">
        <w:trPr>
          <w:trHeight w:val="1254"/>
        </w:trPr>
        <w:tc>
          <w:tcPr>
            <w:tcW w:w="5000" w:type="pct"/>
            <w:tcBorders>
              <w:top w:val="single" w:sz="12" w:space="0" w:color="auto"/>
              <w:left w:val="single" w:sz="12" w:space="0" w:color="auto"/>
              <w:bottom w:val="single" w:sz="4" w:space="0" w:color="000000"/>
              <w:right w:val="single" w:sz="12" w:space="0" w:color="auto"/>
            </w:tcBorders>
            <w:hideMark/>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１．事業計画名　</w:t>
            </w:r>
            <w:r w:rsidRPr="00363B89">
              <w:rPr>
                <w:rFonts w:ascii="ＭＳ 明朝" w:eastAsia="ＭＳ 明朝" w:hAnsi="ＭＳ 明朝" w:cs="Times New Roman" w:hint="eastAsia"/>
                <w:sz w:val="16"/>
                <w:szCs w:val="17"/>
              </w:rPr>
              <w:t>※　補助金交付申請書と同じ事業計画名を記載してください。</w:t>
            </w:r>
          </w:p>
        </w:tc>
      </w:tr>
      <w:tr w:rsidR="007366FD" w:rsidRPr="00363B89" w:rsidTr="007366FD">
        <w:trPr>
          <w:trHeight w:val="1020"/>
        </w:trPr>
        <w:tc>
          <w:tcPr>
            <w:tcW w:w="5000" w:type="pct"/>
            <w:tcBorders>
              <w:top w:val="single" w:sz="4" w:space="0" w:color="000000"/>
              <w:left w:val="single" w:sz="12" w:space="0" w:color="auto"/>
              <w:bottom w:val="single" w:sz="4" w:space="0" w:color="000000"/>
              <w:right w:val="single" w:sz="12" w:space="0" w:color="auto"/>
            </w:tcBorders>
            <w:hideMark/>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２．事業実施期間</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開始　２０　　年　　月　　日</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完了　２０　　年　　月　　日</w:t>
            </w:r>
          </w:p>
        </w:tc>
      </w:tr>
      <w:tr w:rsidR="007366FD" w:rsidRPr="00363B89" w:rsidTr="007366FD">
        <w:trPr>
          <w:trHeight w:val="1474"/>
        </w:trPr>
        <w:tc>
          <w:tcPr>
            <w:tcW w:w="5000" w:type="pct"/>
            <w:tcBorders>
              <w:top w:val="single" w:sz="4" w:space="0" w:color="000000"/>
              <w:left w:val="single" w:sz="12" w:space="0" w:color="auto"/>
              <w:bottom w:val="single" w:sz="4" w:space="0" w:color="000000"/>
              <w:right w:val="single" w:sz="12" w:space="0" w:color="auto"/>
            </w:tcBorders>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３．補助事業の主たる実施場所　</w:t>
            </w:r>
            <w:r w:rsidRPr="00363B89">
              <w:rPr>
                <w:rFonts w:ascii="ＭＳ 明朝" w:eastAsia="ＭＳ 明朝" w:hAnsi="ＭＳ 明朝" w:cs="Times New Roman" w:hint="eastAsia"/>
                <w:sz w:val="16"/>
                <w:szCs w:val="17"/>
              </w:rPr>
              <w:t>※　補助事業を行った主たる実施場所の住所・事業所名を記載してください。</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住　　所：（〒　　－　　　）</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事業所名：</w:t>
            </w:r>
          </w:p>
        </w:tc>
      </w:tr>
      <w:tr w:rsidR="007366FD" w:rsidRPr="00363B89" w:rsidTr="007366FD">
        <w:trPr>
          <w:trHeight w:val="1132"/>
        </w:trPr>
        <w:tc>
          <w:tcPr>
            <w:tcW w:w="5000" w:type="pct"/>
            <w:tcBorders>
              <w:top w:val="single" w:sz="4" w:space="0" w:color="000000"/>
              <w:left w:val="single" w:sz="12" w:space="0" w:color="auto"/>
              <w:bottom w:val="single" w:sz="4" w:space="0" w:color="000000"/>
              <w:right w:val="single" w:sz="12" w:space="0" w:color="auto"/>
            </w:tcBorders>
            <w:hideMark/>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４．</w:t>
            </w:r>
            <w:r w:rsidRPr="00363B89">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7366FD" w:rsidRPr="00363B89" w:rsidTr="007366FD">
        <w:trPr>
          <w:trHeight w:val="1404"/>
        </w:trPr>
        <w:tc>
          <w:tcPr>
            <w:tcW w:w="5000" w:type="pct"/>
            <w:tcBorders>
              <w:top w:val="single" w:sz="4" w:space="0" w:color="000000"/>
              <w:left w:val="single" w:sz="12" w:space="0" w:color="auto"/>
              <w:bottom w:val="single" w:sz="4" w:space="0" w:color="000000" w:themeColor="text1"/>
              <w:right w:val="single" w:sz="12" w:space="0" w:color="auto"/>
            </w:tcBorders>
            <w:hideMark/>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５．対象類型</w:t>
            </w:r>
          </w:p>
          <w:p w:rsidR="007366FD" w:rsidRPr="00363B89" w:rsidRDefault="007366FD">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3C72ED">
              <w:rPr>
                <w:rFonts w:ascii="ＭＳ ゴシック" w:eastAsia="ＭＳ ゴシック" w:hAnsi="ＭＳ ゴシック" w:hint="eastAsia"/>
                <w:spacing w:val="1"/>
                <w:w w:val="90"/>
                <w:kern w:val="0"/>
                <w:szCs w:val="21"/>
                <w:fitText w:val="9075" w:id="1987317518"/>
              </w:rPr>
              <w:t>中小ものづくり高度化法の１２分野の技術との関連性</w:t>
            </w:r>
            <w:r w:rsidRPr="003C72ED">
              <w:rPr>
                <w:rFonts w:ascii="ＭＳ ゴシック" w:eastAsia="ＭＳ ゴシック" w:hAnsi="ＭＳ ゴシック" w:cs="Times New Roman" w:hint="eastAsia"/>
                <w:spacing w:val="1"/>
                <w:w w:val="90"/>
                <w:kern w:val="0"/>
                <w:szCs w:val="21"/>
                <w:fitText w:val="9075" w:id="1987317518"/>
              </w:rPr>
              <w:t>（該当する項目に</w:t>
            </w:r>
            <w:r w:rsidRPr="003C72ED">
              <w:rPr>
                <w:rFonts w:ascii="ＭＳ ゴシック" w:eastAsia="ＭＳ ゴシック" w:hAnsi="ＭＳ ゴシック" w:cs="ＭＳ 明朝" w:hint="eastAsia"/>
                <w:spacing w:val="1"/>
                <w:w w:val="90"/>
                <w:kern w:val="0"/>
                <w:szCs w:val="21"/>
                <w:fitText w:val="9075" w:id="1987317518"/>
              </w:rPr>
              <w:t>☑</w:t>
            </w:r>
            <w:r w:rsidRPr="003C72ED">
              <w:rPr>
                <w:rFonts w:ascii="ＭＳ ゴシック" w:eastAsia="ＭＳ ゴシック" w:hAnsi="ＭＳ ゴシック" w:cs="Times New Roman" w:hint="eastAsia"/>
                <w:spacing w:val="1"/>
                <w:w w:val="90"/>
                <w:kern w:val="0"/>
                <w:szCs w:val="21"/>
                <w:fitText w:val="9075" w:id="1987317518"/>
              </w:rPr>
              <w:t>を付してください。複数選択可</w:t>
            </w:r>
            <w:r w:rsidRPr="003C72ED">
              <w:rPr>
                <w:rFonts w:ascii="ＭＳ ゴシック" w:eastAsia="ＭＳ ゴシック" w:hAnsi="ＭＳ ゴシック" w:cs="Times New Roman" w:hint="eastAsia"/>
                <w:spacing w:val="-21"/>
                <w:w w:val="90"/>
                <w:kern w:val="0"/>
                <w:szCs w:val="21"/>
                <w:fitText w:val="9075" w:id="1987317518"/>
              </w:rPr>
              <w:t>）</w:t>
            </w:r>
          </w:p>
          <w:p w:rsidR="007366FD" w:rsidRPr="00363B89" w:rsidRDefault="007366FD">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□デザイン　　　　　　　□情報処理　　　　　　　□精密加工　　　　　　□製造環境</w:t>
            </w:r>
          </w:p>
          <w:p w:rsidR="007366FD" w:rsidRPr="00363B89" w:rsidRDefault="007366FD">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□接合・実装　　　　　　□立体造形　　　　　　　□表面処理　　　　　　□機械制御</w:t>
            </w:r>
          </w:p>
          <w:p w:rsidR="007366FD" w:rsidRPr="00363B89" w:rsidRDefault="007366FD">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363B89">
              <w:rPr>
                <w:rFonts w:asciiTheme="majorEastAsia" w:eastAsiaTheme="majorEastAsia" w:hAnsiTheme="majorEastAsia" w:cs="Times New Roman" w:hint="eastAsia"/>
                <w:kern w:val="0"/>
                <w:szCs w:val="21"/>
              </w:rPr>
              <w:t>□複合・新機能材料　　　□材料製造プロセス　　　□バイオ　　　　　　　□測定計測</w:t>
            </w:r>
          </w:p>
        </w:tc>
      </w:tr>
      <w:tr w:rsidR="007366FD" w:rsidRPr="00363B89" w:rsidTr="007366FD">
        <w:trPr>
          <w:trHeight w:val="6300"/>
        </w:trPr>
        <w:tc>
          <w:tcPr>
            <w:tcW w:w="5000" w:type="pct"/>
            <w:tcBorders>
              <w:top w:val="single" w:sz="4" w:space="0" w:color="000000"/>
              <w:left w:val="single" w:sz="12" w:space="0" w:color="auto"/>
              <w:bottom w:val="single" w:sz="4" w:space="0" w:color="auto"/>
              <w:right w:val="single" w:sz="12" w:space="0" w:color="auto"/>
            </w:tcBorders>
            <w:hideMark/>
          </w:tcPr>
          <w:p w:rsidR="007366FD" w:rsidRPr="00363B89" w:rsidRDefault="007366FD">
            <w:pPr>
              <w:spacing w:line="34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7366FD" w:rsidRPr="00363B89">
              <w:trPr>
                <w:trHeight w:val="271"/>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66FD" w:rsidRPr="00363B89" w:rsidRDefault="007366FD">
                  <w:pPr>
                    <w:spacing w:line="300" w:lineRule="exact"/>
                    <w:rPr>
                      <w:rFonts w:asciiTheme="majorEastAsia" w:eastAsiaTheme="majorEastAsia" w:hAnsiTheme="majorEastAsia"/>
                    </w:rPr>
                  </w:pPr>
                </w:p>
              </w:tc>
              <w:tc>
                <w:tcPr>
                  <w:tcW w:w="1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widowControl/>
                    <w:jc w:val="center"/>
                    <w:rPr>
                      <w:rFonts w:asciiTheme="majorEastAsia" w:eastAsiaTheme="majorEastAsia" w:hAnsiTheme="majorEastAsia"/>
                    </w:rPr>
                  </w:pPr>
                  <w:r w:rsidRPr="00363B89">
                    <w:rPr>
                      <w:rFonts w:asciiTheme="majorEastAsia" w:eastAsiaTheme="majorEastAsia" w:hAnsiTheme="majorEastAsia" w:cs="Times New Roman" w:hint="eastAsia"/>
                    </w:rPr>
                    <w:t>一般型</w:t>
                  </w:r>
                </w:p>
              </w:tc>
              <w:tc>
                <w:tcPr>
                  <w:tcW w:w="1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小規模型</w:t>
                  </w:r>
                </w:p>
              </w:tc>
            </w:tr>
            <w:tr w:rsidR="007366FD" w:rsidRPr="00363B89">
              <w:trPr>
                <w:trHeight w:val="528"/>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rsidP="002C6230">
                  <w:pPr>
                    <w:pStyle w:val="af3"/>
                    <w:numPr>
                      <w:ilvl w:val="0"/>
                      <w:numId w:val="3"/>
                    </w:numPr>
                    <w:spacing w:line="300" w:lineRule="exact"/>
                    <w:ind w:leftChars="0"/>
                    <w:rPr>
                      <w:rFonts w:asciiTheme="majorEastAsia" w:eastAsiaTheme="majorEastAsia" w:hAnsiTheme="majorEastAsia" w:cs="Times New Roman"/>
                    </w:rPr>
                  </w:pPr>
                  <w:r w:rsidRPr="00363B89">
                    <w:rPr>
                      <w:rFonts w:asciiTheme="majorEastAsia" w:eastAsiaTheme="majorEastAsia" w:hAnsiTheme="majorEastAsia" w:cs="Times New Roman" w:hint="eastAsia"/>
                    </w:rPr>
                    <w:t>事業類型</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＜いずれか１つに☑＞</w:t>
                  </w:r>
                </w:p>
              </w:tc>
              <w:tc>
                <w:tcPr>
                  <w:tcW w:w="172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Theme="majorEastAsia" w:eastAsiaTheme="majorEastAsia" w:hAnsiTheme="majorEastAsia" w:cs="Times New Roman"/>
                    </w:rPr>
                  </w:pPr>
                  <w:r w:rsidRPr="00363B89">
                    <w:rPr>
                      <w:rFonts w:asciiTheme="majorEastAsia" w:eastAsiaTheme="majorEastAsia" w:hAnsiTheme="majorEastAsia" w:cs="Times New Roman" w:hint="eastAsia"/>
                    </w:rPr>
                    <w:t>□</w:t>
                  </w:r>
                </w:p>
              </w:tc>
              <w:tc>
                <w:tcPr>
                  <w:tcW w:w="1729"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300" w:firstLine="630"/>
                    <w:rPr>
                      <w:rFonts w:asciiTheme="majorEastAsia" w:eastAsiaTheme="majorEastAsia" w:hAnsiTheme="majorEastAsia" w:cs="Times New Roman"/>
                    </w:rPr>
                  </w:pPr>
                  <w:r w:rsidRPr="00363B89">
                    <w:rPr>
                      <w:rFonts w:asciiTheme="majorEastAsia" w:eastAsiaTheme="majorEastAsia" w:hAnsiTheme="majorEastAsia" w:cs="Times New Roman" w:hint="eastAsia"/>
                    </w:rPr>
                    <w:t>□設備投資のみ</w:t>
                  </w:r>
                </w:p>
                <w:p w:rsidR="007366FD" w:rsidRPr="00363B89" w:rsidRDefault="007366FD">
                  <w:pPr>
                    <w:widowControl/>
                    <w:ind w:firstLineChars="300" w:firstLine="630"/>
                    <w:rPr>
                      <w:rFonts w:asciiTheme="majorEastAsia" w:eastAsiaTheme="majorEastAsia" w:hAnsiTheme="majorEastAsia"/>
                    </w:rPr>
                  </w:pPr>
                  <w:r w:rsidRPr="00363B89">
                    <w:rPr>
                      <w:rFonts w:asciiTheme="majorEastAsia" w:eastAsiaTheme="majorEastAsia" w:hAnsiTheme="majorEastAsia" w:cs="Times New Roman" w:hint="eastAsia"/>
                    </w:rPr>
                    <w:t>□試作開発等</w:t>
                  </w:r>
                </w:p>
              </w:tc>
            </w:tr>
            <w:tr w:rsidR="007366FD" w:rsidRPr="00363B89">
              <w:trPr>
                <w:trHeight w:val="2102"/>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rsidP="002C6230">
                  <w:pPr>
                    <w:pStyle w:val="af3"/>
                    <w:numPr>
                      <w:ilvl w:val="0"/>
                      <w:numId w:val="3"/>
                    </w:numPr>
                    <w:spacing w:line="300" w:lineRule="exact"/>
                    <w:ind w:leftChars="0"/>
                    <w:rPr>
                      <w:rFonts w:asciiTheme="majorEastAsia" w:eastAsiaTheme="majorEastAsia" w:hAnsiTheme="majorEastAsia"/>
                    </w:rPr>
                  </w:pPr>
                  <w:r w:rsidRPr="00363B89">
                    <w:rPr>
                      <w:rFonts w:asciiTheme="majorEastAsia" w:eastAsiaTheme="majorEastAsia" w:hAnsiTheme="majorEastAsia" w:hint="eastAsia"/>
                    </w:rPr>
                    <w:t>補助率２／３要件</w:t>
                  </w:r>
                </w:p>
                <w:p w:rsidR="007366FD" w:rsidRPr="00363B89" w:rsidRDefault="007366FD">
                  <w:pPr>
                    <w:spacing w:line="300" w:lineRule="exact"/>
                    <w:rPr>
                      <w:rFonts w:asciiTheme="majorEastAsia" w:eastAsiaTheme="majorEastAsia" w:hAnsiTheme="majorEastAsia"/>
                    </w:rPr>
                  </w:pPr>
                  <w:r w:rsidRPr="00363B89">
                    <w:rPr>
                      <w:rFonts w:asciiTheme="majorEastAsia" w:eastAsiaTheme="majorEastAsia" w:hAnsiTheme="majorEastAsia" w:cs="Times New Roman" w:hint="eastAsia"/>
                    </w:rPr>
                    <w:t>＜該当する箇所に☑＞</w:t>
                  </w:r>
                </w:p>
              </w:tc>
              <w:tc>
                <w:tcPr>
                  <w:tcW w:w="1728"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tc>
              <w:tc>
                <w:tcPr>
                  <w:tcW w:w="1729" w:type="pct"/>
                  <w:tcBorders>
                    <w:top w:val="single" w:sz="4" w:space="0" w:color="auto"/>
                    <w:left w:val="single" w:sz="4" w:space="0" w:color="auto"/>
                    <w:bottom w:val="single" w:sz="4" w:space="0" w:color="auto"/>
                    <w:right w:val="single" w:sz="4" w:space="0" w:color="auto"/>
                  </w:tcBorders>
                </w:tcPr>
                <w:p w:rsidR="007366FD" w:rsidRPr="00363B89" w:rsidRDefault="007366FD">
                  <w:pPr>
                    <w:ind w:left="315" w:hangingChars="150" w:hanging="315"/>
                    <w:rPr>
                      <w:rFonts w:asciiTheme="majorEastAsia" w:eastAsiaTheme="majorEastAsia" w:hAnsiTheme="majorEastAsia" w:cs="Times New Roman"/>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先端設備等導入計画の認定取得</w:t>
                  </w:r>
                </w:p>
                <w:p w:rsidR="007366FD" w:rsidRPr="00363B89" w:rsidRDefault="007366FD">
                  <w:pPr>
                    <w:spacing w:line="240" w:lineRule="exact"/>
                    <w:ind w:left="315" w:rightChars="-25" w:right="-53" w:hangingChars="150" w:hanging="315"/>
                    <w:rPr>
                      <w:rFonts w:asciiTheme="majorEastAsia" w:eastAsiaTheme="majorEastAsia" w:hAnsiTheme="majorEastAsia" w:cs="Times New Roman"/>
                    </w:rPr>
                  </w:pPr>
                </w:p>
                <w:p w:rsidR="007366FD" w:rsidRPr="00363B89" w:rsidRDefault="007366FD">
                  <w:pPr>
                    <w:ind w:left="210" w:hangingChars="100" w:hanging="210"/>
                    <w:rPr>
                      <w:rFonts w:asciiTheme="majorEastAsia" w:eastAsiaTheme="majorEastAsia" w:hAnsiTheme="majorEastAsia"/>
                    </w:rPr>
                  </w:pPr>
                  <w:r w:rsidRPr="00363B89">
                    <w:rPr>
                      <w:rFonts w:asciiTheme="majorEastAsia" w:eastAsiaTheme="majorEastAsia" w:hAnsiTheme="majorEastAsia" w:hint="eastAsia"/>
                    </w:rPr>
                    <w:t>□「付加価値額」「一人当たりの付加価値額」年率３％、</w:t>
                  </w:r>
                </w:p>
                <w:p w:rsidR="007366FD" w:rsidRPr="00363B89" w:rsidRDefault="007366FD">
                  <w:pPr>
                    <w:ind w:left="315" w:hangingChars="150" w:hanging="315"/>
                    <w:rPr>
                      <w:rFonts w:asciiTheme="majorEastAsia" w:eastAsiaTheme="majorEastAsia" w:hAnsiTheme="majorEastAsia"/>
                    </w:rPr>
                  </w:pPr>
                  <w:r w:rsidRPr="00363B89">
                    <w:rPr>
                      <w:rFonts w:asciiTheme="majorEastAsia" w:eastAsiaTheme="majorEastAsia" w:hAnsiTheme="majorEastAsia" w:hint="eastAsia"/>
                    </w:rPr>
                    <w:t xml:space="preserve">　「経常利益」年率１％を向上する経営革新計画の承認取得</w:t>
                  </w:r>
                </w:p>
                <w:p w:rsidR="007366FD" w:rsidRPr="00363B89" w:rsidRDefault="007366FD">
                  <w:pPr>
                    <w:ind w:left="315" w:hangingChars="150" w:hanging="315"/>
                    <w:rPr>
                      <w:rFonts w:asciiTheme="majorEastAsia" w:eastAsiaTheme="majorEastAsia" w:hAnsiTheme="majorEastAsia"/>
                    </w:rPr>
                  </w:pPr>
                </w:p>
                <w:p w:rsidR="007366FD" w:rsidRPr="00363B89" w:rsidRDefault="007366FD">
                  <w:pPr>
                    <w:ind w:left="315" w:hangingChars="150" w:hanging="315"/>
                    <w:rPr>
                      <w:rFonts w:asciiTheme="majorEastAsia" w:eastAsiaTheme="majorEastAsia" w:hAnsiTheme="majorEastAsia" w:cs="Times New Roman"/>
                    </w:rPr>
                  </w:pPr>
                  <w:r w:rsidRPr="00363B8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7366FD" w:rsidRPr="00363B89">
              <w:trPr>
                <w:trHeight w:val="976"/>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rsidP="002C6230">
                  <w:pPr>
                    <w:pStyle w:val="af3"/>
                    <w:numPr>
                      <w:ilvl w:val="0"/>
                      <w:numId w:val="3"/>
                    </w:numPr>
                    <w:spacing w:line="300" w:lineRule="exact"/>
                    <w:ind w:leftChars="0" w:rightChars="80" w:right="168"/>
                    <w:rPr>
                      <w:rFonts w:asciiTheme="majorEastAsia" w:eastAsiaTheme="majorEastAsia" w:hAnsiTheme="majorEastAsia" w:cs="Times New Roman"/>
                    </w:rPr>
                  </w:pPr>
                  <w:r w:rsidRPr="00363B89">
                    <w:rPr>
                      <w:rFonts w:asciiTheme="majorEastAsia" w:eastAsiaTheme="majorEastAsia" w:hAnsiTheme="majorEastAsia" w:cs="Times New Roman" w:hint="eastAsia"/>
                    </w:rPr>
                    <w:t>補助上限額の増額要件</w:t>
                  </w:r>
                </w:p>
                <w:p w:rsidR="007366FD" w:rsidRPr="00363B89" w:rsidRDefault="007366FD">
                  <w:pPr>
                    <w:spacing w:line="300" w:lineRule="exact"/>
                    <w:ind w:leftChars="1" w:left="178" w:rightChars="80" w:right="168" w:hangingChars="84" w:hanging="176"/>
                    <w:rPr>
                      <w:rFonts w:asciiTheme="majorEastAsia" w:eastAsiaTheme="majorEastAsia" w:hAnsiTheme="majorEastAsia"/>
                    </w:rPr>
                  </w:pPr>
                  <w:r w:rsidRPr="00363B89">
                    <w:rPr>
                      <w:rFonts w:asciiTheme="majorEastAsia" w:eastAsiaTheme="majorEastAsia" w:hAnsiTheme="majorEastAsia" w:cs="Times New Roman" w:hint="eastAsia"/>
                    </w:rPr>
                    <w:t>＜該当する場合は☑＞</w:t>
                  </w:r>
                </w:p>
              </w:tc>
              <w:tc>
                <w:tcPr>
                  <w:tcW w:w="3457" w:type="pct"/>
                  <w:gridSpan w:val="2"/>
                  <w:tcBorders>
                    <w:top w:val="single" w:sz="4" w:space="0" w:color="auto"/>
                    <w:left w:val="single" w:sz="4" w:space="0" w:color="auto"/>
                    <w:bottom w:val="single" w:sz="4" w:space="0" w:color="auto"/>
                    <w:right w:val="single" w:sz="4" w:space="0" w:color="auto"/>
                  </w:tcBorders>
                </w:tcPr>
                <w:p w:rsidR="007366FD" w:rsidRPr="00363B89" w:rsidRDefault="007366FD">
                  <w:pPr>
                    <w:widowControl/>
                    <w:rPr>
                      <w:rFonts w:asciiTheme="majorEastAsia" w:eastAsiaTheme="majorEastAsia" w:hAnsiTheme="majorEastAsia"/>
                    </w:rPr>
                  </w:pPr>
                </w:p>
                <w:p w:rsidR="007366FD" w:rsidRPr="00363B89" w:rsidRDefault="007366FD">
                  <w:pPr>
                    <w:widowControl/>
                    <w:rPr>
                      <w:rFonts w:asciiTheme="majorEastAsia" w:eastAsiaTheme="majorEastAsia" w:hAnsiTheme="majorEastAsia"/>
                    </w:rPr>
                  </w:pPr>
                  <w:r w:rsidRPr="00363B89">
                    <w:rPr>
                      <w:rFonts w:asciiTheme="majorEastAsia" w:eastAsiaTheme="majorEastAsia" w:hAnsiTheme="majorEastAsia" w:hint="eastAsia"/>
                    </w:rPr>
                    <w:t>□ 生産性向上に資する専門家の活用を希望する</w:t>
                  </w:r>
                </w:p>
                <w:p w:rsidR="007366FD" w:rsidRPr="00363B89" w:rsidRDefault="007366FD">
                  <w:pPr>
                    <w:widowControl/>
                    <w:rPr>
                      <w:rFonts w:asciiTheme="majorEastAsia" w:eastAsiaTheme="majorEastAsia" w:hAnsiTheme="majorEastAsia"/>
                      <w:sz w:val="16"/>
                    </w:rPr>
                  </w:pPr>
                </w:p>
                <w:p w:rsidR="007366FD" w:rsidRPr="00363B89" w:rsidRDefault="007366FD">
                  <w:pPr>
                    <w:widowControl/>
                    <w:rPr>
                      <w:rFonts w:asciiTheme="majorEastAsia" w:eastAsiaTheme="majorEastAsia" w:hAnsiTheme="majorEastAsia"/>
                    </w:rPr>
                  </w:pPr>
                  <w:r w:rsidRPr="00363B89">
                    <w:rPr>
                      <w:rFonts w:asciiTheme="majorEastAsia" w:eastAsiaTheme="majorEastAsia" w:hAnsiTheme="majorEastAsia" w:hint="eastAsia"/>
                      <w:sz w:val="16"/>
                    </w:rPr>
                    <w:t>（※）報告書に専門家の活用がどう寄与したか記載してください。</w:t>
                  </w:r>
                </w:p>
              </w:tc>
            </w:tr>
            <w:tr w:rsidR="007366FD" w:rsidRPr="00363B89">
              <w:trPr>
                <w:trHeight w:val="1020"/>
              </w:trPr>
              <w:tc>
                <w:tcPr>
                  <w:tcW w:w="1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④特定非営利活動法人単体である場合の補助対象要件</w:t>
                  </w:r>
                </w:p>
                <w:p w:rsidR="007366FD" w:rsidRPr="00363B89" w:rsidRDefault="007366FD">
                  <w:pPr>
                    <w:spacing w:line="300" w:lineRule="exact"/>
                    <w:jc w:val="left"/>
                    <w:rPr>
                      <w:rFonts w:asciiTheme="majorEastAsia" w:eastAsiaTheme="majorEastAsia" w:hAnsiTheme="majorEastAsia" w:cs="Times New Roman"/>
                    </w:rPr>
                  </w:pPr>
                  <w:r w:rsidRPr="00363B89">
                    <w:rPr>
                      <w:rFonts w:asciiTheme="majorEastAsia" w:eastAsiaTheme="majorEastAsia" w:hAnsiTheme="majorEastAsia" w:cs="Times New Roman" w:hint="eastAsia"/>
                    </w:rPr>
                    <w:t>＜該当する場合は☑＞</w:t>
                  </w:r>
                </w:p>
              </w:tc>
              <w:tc>
                <w:tcPr>
                  <w:tcW w:w="3457" w:type="pct"/>
                  <w:gridSpan w:val="2"/>
                  <w:tcBorders>
                    <w:top w:val="single" w:sz="4" w:space="0" w:color="auto"/>
                    <w:left w:val="single" w:sz="4" w:space="0" w:color="auto"/>
                    <w:bottom w:val="single" w:sz="4" w:space="0" w:color="auto"/>
                    <w:right w:val="single" w:sz="4" w:space="0" w:color="auto"/>
                  </w:tcBorders>
                </w:tcPr>
                <w:p w:rsidR="007366FD" w:rsidRPr="00363B89" w:rsidRDefault="007366FD">
                  <w:pPr>
                    <w:rPr>
                      <w:rFonts w:asciiTheme="majorEastAsia" w:eastAsiaTheme="majorEastAsia" w:hAnsiTheme="majorEastAsia"/>
                    </w:rPr>
                  </w:pPr>
                </w:p>
                <w:p w:rsidR="007366FD" w:rsidRPr="00363B89" w:rsidRDefault="007366FD">
                  <w:pPr>
                    <w:rPr>
                      <w:rFonts w:asciiTheme="majorEastAsia" w:eastAsiaTheme="majorEastAsia" w:hAnsiTheme="majorEastAsia"/>
                    </w:rPr>
                  </w:pPr>
                  <w:r w:rsidRPr="00363B8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7366FD" w:rsidRPr="00363B89" w:rsidRDefault="007366FD">
            <w:pPr>
              <w:rPr>
                <w:rFonts w:ascii="ＭＳ ゴシック" w:eastAsia="ＭＳ ゴシック" w:hAnsi="ＭＳ ゴシック" w:cs="Times New Roman"/>
                <w:sz w:val="22"/>
              </w:rPr>
            </w:pPr>
          </w:p>
        </w:tc>
      </w:tr>
      <w:tr w:rsidR="007366FD" w:rsidRPr="00363B89" w:rsidTr="007366FD">
        <w:trPr>
          <w:trHeight w:val="1980"/>
        </w:trPr>
        <w:tc>
          <w:tcPr>
            <w:tcW w:w="5000" w:type="pct"/>
            <w:tcBorders>
              <w:top w:val="single" w:sz="4" w:space="0" w:color="auto"/>
              <w:left w:val="single" w:sz="12" w:space="0" w:color="auto"/>
              <w:bottom w:val="single" w:sz="4" w:space="0" w:color="auto"/>
              <w:right w:val="single" w:sz="12" w:space="0" w:color="auto"/>
            </w:tcBorders>
          </w:tcPr>
          <w:p w:rsidR="007366FD" w:rsidRPr="00363B89" w:rsidRDefault="007366FD">
            <w:pPr>
              <w:spacing w:beforeLines="50" w:before="1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７．実施した補助事業の具体的内容とその成果</w:t>
            </w:r>
          </w:p>
          <w:p w:rsidR="007366FD" w:rsidRPr="00363B89" w:rsidRDefault="007366FD">
            <w:pPr>
              <w:rPr>
                <w:rFonts w:ascii="ＭＳ ゴシック" w:eastAsia="ＭＳ ゴシック" w:hAnsi="ＭＳ ゴシック" w:cs="Times New Roman"/>
                <w:szCs w:val="17"/>
                <w:u w:val="double"/>
              </w:rPr>
            </w:pPr>
            <w:r w:rsidRPr="00363B89">
              <w:rPr>
                <w:rFonts w:ascii="ＭＳ ゴシック" w:eastAsia="ＭＳ ゴシック" w:hAnsi="ＭＳ ゴシック" w:cs="Times New Roman" w:hint="eastAsia"/>
                <w:szCs w:val="17"/>
              </w:rPr>
              <w:t>（１）実施した事業の内容及び得られた成果</w:t>
            </w:r>
          </w:p>
          <w:p w:rsidR="007366FD" w:rsidRPr="00363B89" w:rsidRDefault="007366FD">
            <w:pPr>
              <w:rPr>
                <w:rFonts w:asciiTheme="majorEastAsia" w:eastAsiaTheme="majorEastAsia" w:hAnsiTheme="majorEastAsia" w:cs="Times New Roman"/>
                <w:sz w:val="16"/>
                <w:szCs w:val="17"/>
              </w:rPr>
            </w:pPr>
            <w:r w:rsidRPr="00363B89">
              <w:rPr>
                <w:rFonts w:ascii="ＭＳ ゴシック" w:eastAsia="ＭＳ ゴシック" w:hAnsi="ＭＳ ゴシック" w:cs="Times New Roman" w:hint="eastAsia"/>
                <w:szCs w:val="17"/>
              </w:rPr>
              <w:t xml:space="preserve">　</w:t>
            </w:r>
            <w:r w:rsidRPr="00363B89">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7366FD" w:rsidRPr="00363B89">
              <w:trPr>
                <w:trHeight w:val="403"/>
              </w:trPr>
              <w:tc>
                <w:tcPr>
                  <w:tcW w:w="3284"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機械装置等名</w:t>
                  </w:r>
                </w:p>
              </w:tc>
              <w:tc>
                <w:tcPr>
                  <w:tcW w:w="6251" w:type="dxa"/>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活　用　方　法</w:t>
                  </w:r>
                </w:p>
              </w:tc>
            </w:tr>
            <w:tr w:rsidR="007366FD" w:rsidRPr="00363B89">
              <w:trPr>
                <w:trHeight w:val="896"/>
              </w:trPr>
              <w:tc>
                <w:tcPr>
                  <w:tcW w:w="3284" w:type="dxa"/>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17"/>
                    </w:rPr>
                  </w:pPr>
                </w:p>
              </w:tc>
              <w:tc>
                <w:tcPr>
                  <w:tcW w:w="6251" w:type="dxa"/>
                  <w:tcBorders>
                    <w:top w:val="single" w:sz="4" w:space="0" w:color="000000"/>
                    <w:left w:val="single" w:sz="4" w:space="0" w:color="000000"/>
                    <w:bottom w:val="single" w:sz="8" w:space="0" w:color="auto"/>
                    <w:right w:val="single" w:sz="8" w:space="0" w:color="auto"/>
                  </w:tcBorders>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bl>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7366FD" w:rsidRPr="00363B89">
              <w:trPr>
                <w:trHeight w:val="438"/>
              </w:trPr>
              <w:tc>
                <w:tcPr>
                  <w:tcW w:w="3284"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試作品・サービス等の名称</w:t>
                  </w:r>
                </w:p>
              </w:tc>
              <w:tc>
                <w:tcPr>
                  <w:tcW w:w="6251" w:type="dxa"/>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内　　　　　容</w:t>
                  </w:r>
                </w:p>
              </w:tc>
            </w:tr>
            <w:tr w:rsidR="007366FD" w:rsidRPr="00363B89">
              <w:trPr>
                <w:trHeight w:val="853"/>
              </w:trPr>
              <w:tc>
                <w:tcPr>
                  <w:tcW w:w="3284" w:type="dxa"/>
                  <w:tcBorders>
                    <w:top w:val="single" w:sz="4" w:space="0" w:color="000000"/>
                    <w:left w:val="single" w:sz="8" w:space="0" w:color="auto"/>
                    <w:bottom w:val="single" w:sz="8" w:space="0" w:color="auto"/>
                    <w:right w:val="single" w:sz="4" w:space="0" w:color="000000"/>
                  </w:tcBorders>
                </w:tcPr>
                <w:p w:rsidR="007366FD" w:rsidRPr="00363B89" w:rsidRDefault="007366FD">
                  <w:pPr>
                    <w:rPr>
                      <w:rFonts w:ascii="ＭＳ ゴシック" w:eastAsia="ＭＳ ゴシック" w:hAnsi="ＭＳ ゴシック" w:cs="Times New Roman"/>
                      <w:szCs w:val="17"/>
                    </w:rPr>
                  </w:pPr>
                </w:p>
              </w:tc>
              <w:tc>
                <w:tcPr>
                  <w:tcW w:w="6251" w:type="dxa"/>
                  <w:tcBorders>
                    <w:top w:val="single" w:sz="4" w:space="0" w:color="000000"/>
                    <w:left w:val="single" w:sz="4" w:space="0" w:color="000000"/>
                    <w:bottom w:val="single" w:sz="8" w:space="0" w:color="auto"/>
                    <w:right w:val="single" w:sz="8" w:space="0" w:color="auto"/>
                  </w:tcBorders>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bl>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（４）導入した技術等の内容について</w:t>
            </w:r>
          </w:p>
          <w:p w:rsidR="007366FD" w:rsidRPr="00363B89" w:rsidRDefault="007366FD">
            <w:pPr>
              <w:spacing w:line="0" w:lineRule="atLeast"/>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7366FD" w:rsidRPr="00363B89">
              <w:trPr>
                <w:trHeight w:val="520"/>
              </w:trPr>
              <w:tc>
                <w:tcPr>
                  <w:tcW w:w="2990"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導入技術名等</w:t>
                  </w:r>
                </w:p>
              </w:tc>
              <w:tc>
                <w:tcPr>
                  <w:tcW w:w="6520"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299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知的財産権等の種類</w:t>
                  </w:r>
                </w:p>
              </w:tc>
              <w:tc>
                <w:tcPr>
                  <w:tcW w:w="6520"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　・　実用新案権　・　意匠権　・　商標権</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国際規格認証</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その他（具体的に　　　　　　　　　　　　　　　）</w:t>
                  </w:r>
                </w:p>
                <w:p w:rsidR="007366FD" w:rsidRPr="00363B89" w:rsidRDefault="007366FD">
                  <w:pPr>
                    <w:spacing w:line="260" w:lineRule="exact"/>
                    <w:rPr>
                      <w:rFonts w:ascii="ＭＳ ゴシック" w:eastAsia="ＭＳ ゴシック" w:hAnsi="ＭＳ ゴシック" w:cs="Times New Roman"/>
                      <w:szCs w:val="17"/>
                    </w:rPr>
                  </w:pP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許可年月日：</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許可番号：</w:t>
                  </w:r>
                </w:p>
              </w:tc>
            </w:tr>
            <w:tr w:rsidR="007366FD" w:rsidRPr="00363B89">
              <w:trPr>
                <w:trHeight w:val="780"/>
              </w:trPr>
              <w:tc>
                <w:tcPr>
                  <w:tcW w:w="299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導入技術の内容</w:t>
                  </w:r>
                </w:p>
              </w:tc>
              <w:tc>
                <w:tcPr>
                  <w:tcW w:w="6520"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299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導入に要した経費の総額</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8"/>
                      <w:szCs w:val="17"/>
                    </w:rPr>
                    <w:t>（補助事業に要した経費）・</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支払方法及び期日</w:t>
                  </w:r>
                </w:p>
              </w:tc>
              <w:tc>
                <w:tcPr>
                  <w:tcW w:w="6520"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総額　　　　　　　　　　　　　　　　円（税込み）</w:t>
                  </w:r>
                </w:p>
              </w:tc>
            </w:tr>
          </w:tbl>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7366FD" w:rsidRPr="00363B89">
              <w:trPr>
                <w:trHeight w:val="567"/>
              </w:trPr>
              <w:tc>
                <w:tcPr>
                  <w:tcW w:w="2994"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w:t>
                  </w:r>
                </w:p>
                <w:p w:rsidR="007366FD" w:rsidRPr="00363B89" w:rsidRDefault="007366FD">
                  <w:pPr>
                    <w:rPr>
                      <w:rFonts w:ascii="ＭＳ ゴシック" w:eastAsia="ＭＳ ゴシック" w:hAnsi="ＭＳ ゴシック" w:cs="Times New Roman"/>
                      <w:sz w:val="17"/>
                      <w:szCs w:val="17"/>
                    </w:rPr>
                  </w:pPr>
                  <w:r w:rsidRPr="00363B89">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900"/>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契約金額</w:t>
                  </w:r>
                </w:p>
              </w:tc>
              <w:tc>
                <w:tcPr>
                  <w:tcW w:w="6516"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spacing w:line="30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１日当たりの単価　　　　　　　　　　　　　円（税抜き）</w:t>
                  </w:r>
                </w:p>
                <w:p w:rsidR="007366FD" w:rsidRPr="00363B89" w:rsidRDefault="007366FD">
                  <w:pPr>
                    <w:spacing w:line="30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単価　　　　　　　　　　　　　円（税込み）</w:t>
                  </w:r>
                </w:p>
                <w:p w:rsidR="007366FD" w:rsidRPr="00363B89" w:rsidRDefault="007366FD">
                  <w:pPr>
                    <w:spacing w:line="30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総額　　　　　　　　　　　　　円（税込み）</w:t>
                  </w:r>
                </w:p>
              </w:tc>
            </w:tr>
            <w:tr w:rsidR="007366FD" w:rsidRPr="00363B89">
              <w:trPr>
                <w:trHeight w:hRule="exact" w:val="842"/>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4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指導の概要</w:t>
                  </w:r>
                </w:p>
              </w:tc>
              <w:tc>
                <w:tcPr>
                  <w:tcW w:w="6516"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6"/>
                      <w:szCs w:val="17"/>
                    </w:rPr>
                    <w:t>※　記入できなければ別紙に</w:t>
                  </w:r>
                </w:p>
              </w:tc>
            </w:tr>
            <w:tr w:rsidR="007366FD" w:rsidRPr="00363B89">
              <w:trPr>
                <w:trHeight w:val="794"/>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専門家の専門分野</w:t>
                  </w:r>
                </w:p>
              </w:tc>
              <w:tc>
                <w:tcPr>
                  <w:tcW w:w="6516" w:type="dxa"/>
                  <w:tcBorders>
                    <w:top w:val="single" w:sz="4" w:space="0" w:color="000000"/>
                    <w:left w:val="single" w:sz="4" w:space="0" w:color="000000"/>
                    <w:bottom w:val="single" w:sz="4" w:space="0" w:color="000000"/>
                    <w:right w:val="single" w:sz="8" w:space="0" w:color="auto"/>
                  </w:tcBorders>
                </w:tcPr>
                <w:p w:rsidR="007366FD" w:rsidRPr="00363B89" w:rsidRDefault="007366FD">
                  <w:pPr>
                    <w:rPr>
                      <w:rFonts w:ascii="ＭＳ ゴシック" w:eastAsia="ＭＳ ゴシック" w:hAnsi="ＭＳ ゴシック" w:cs="Times New Roman"/>
                      <w:szCs w:val="17"/>
                    </w:rPr>
                  </w:pPr>
                </w:p>
              </w:tc>
            </w:tr>
            <w:tr w:rsidR="007366FD" w:rsidRPr="00363B89">
              <w:trPr>
                <w:trHeight w:val="559"/>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lastRenderedPageBreak/>
                    <w:t>専門家の経歴</w:t>
                  </w:r>
                </w:p>
              </w:tc>
              <w:tc>
                <w:tcPr>
                  <w:tcW w:w="6516" w:type="dxa"/>
                  <w:tcBorders>
                    <w:top w:val="single" w:sz="4" w:space="0" w:color="000000"/>
                    <w:left w:val="single" w:sz="4" w:space="0" w:color="000000"/>
                    <w:bottom w:val="single" w:sz="4" w:space="0" w:color="000000"/>
                    <w:right w:val="single" w:sz="8" w:space="0" w:color="auto"/>
                  </w:tcBorders>
                </w:tcPr>
                <w:p w:rsidR="007366FD" w:rsidRPr="00363B89" w:rsidRDefault="007366FD">
                  <w:pPr>
                    <w:rPr>
                      <w:rFonts w:ascii="ＭＳ ゴシック" w:eastAsia="ＭＳ ゴシック" w:hAnsi="ＭＳ ゴシック" w:cs="Times New Roman"/>
                      <w:szCs w:val="17"/>
                    </w:rPr>
                  </w:pPr>
                </w:p>
              </w:tc>
            </w:tr>
            <w:tr w:rsidR="007366FD" w:rsidRPr="00363B89">
              <w:trPr>
                <w:trHeight w:val="850"/>
              </w:trPr>
              <w:tc>
                <w:tcPr>
                  <w:tcW w:w="2994"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認定支援機関ID番号</w:t>
                  </w:r>
                </w:p>
              </w:tc>
              <w:tc>
                <w:tcPr>
                  <w:tcW w:w="6516" w:type="dxa"/>
                  <w:tcBorders>
                    <w:top w:val="single" w:sz="4" w:space="0" w:color="000000"/>
                    <w:left w:val="single" w:sz="4" w:space="0" w:color="000000"/>
                    <w:bottom w:val="single" w:sz="4" w:space="0" w:color="000000"/>
                    <w:right w:val="single" w:sz="8" w:space="0" w:color="auto"/>
                  </w:tcBorders>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ind w:left="320" w:hangingChars="200" w:hanging="320"/>
                    <w:rPr>
                      <w:rFonts w:ascii="ＭＳ ゴシック" w:eastAsia="ＭＳ ゴシック" w:hAnsi="ＭＳ ゴシック" w:cs="Times New Roman"/>
                      <w:szCs w:val="17"/>
                    </w:rPr>
                  </w:pPr>
                  <w:r w:rsidRPr="00363B89">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366FD" w:rsidRPr="00363B89">
              <w:trPr>
                <w:trHeight w:val="599"/>
              </w:trPr>
              <w:tc>
                <w:tcPr>
                  <w:tcW w:w="2570"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外注加工先</w:t>
                  </w: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（名称・住所）</w:t>
                  </w:r>
                </w:p>
              </w:tc>
              <w:tc>
                <w:tcPr>
                  <w:tcW w:w="6940"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853"/>
              </w:trPr>
              <w:tc>
                <w:tcPr>
                  <w:tcW w:w="257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外注加工の内容</w:t>
                  </w:r>
                </w:p>
              </w:tc>
              <w:tc>
                <w:tcPr>
                  <w:tcW w:w="6940"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599"/>
              </w:trPr>
              <w:tc>
                <w:tcPr>
                  <w:tcW w:w="2570"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契約日</w:t>
                  </w:r>
                </w:p>
              </w:tc>
              <w:tc>
                <w:tcPr>
                  <w:tcW w:w="6940"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年　　　月　　　日</w:t>
                  </w:r>
                </w:p>
              </w:tc>
            </w:tr>
          </w:tbl>
          <w:p w:rsidR="007366FD" w:rsidRPr="00363B89" w:rsidRDefault="007366FD">
            <w:pPr>
              <w:spacing w:line="240" w:lineRule="exact"/>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7366FD" w:rsidRPr="00363B89">
              <w:trPr>
                <w:trHeight w:val="599"/>
              </w:trPr>
              <w:tc>
                <w:tcPr>
                  <w:tcW w:w="2576"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委託先（名称・住所）</w:t>
                  </w:r>
                </w:p>
              </w:tc>
              <w:tc>
                <w:tcPr>
                  <w:tcW w:w="6959"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853"/>
              </w:trPr>
              <w:tc>
                <w:tcPr>
                  <w:tcW w:w="2576"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委託業務等の内容</w:t>
                  </w:r>
                </w:p>
              </w:tc>
              <w:tc>
                <w:tcPr>
                  <w:tcW w:w="6959"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599"/>
              </w:trPr>
              <w:tc>
                <w:tcPr>
                  <w:tcW w:w="2576"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委託期間</w:t>
                  </w:r>
                </w:p>
              </w:tc>
              <w:tc>
                <w:tcPr>
                  <w:tcW w:w="6959"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年　　　月　　　日　から　　　年　　　月　　　日まで</w:t>
                  </w:r>
                </w:p>
              </w:tc>
            </w:tr>
            <w:tr w:rsidR="007366FD" w:rsidRPr="00363B89">
              <w:trPr>
                <w:trHeight w:val="599"/>
              </w:trPr>
              <w:tc>
                <w:tcPr>
                  <w:tcW w:w="2576"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委託金額</w:t>
                  </w:r>
                </w:p>
              </w:tc>
              <w:tc>
                <w:tcPr>
                  <w:tcW w:w="6959"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円（税込み）</w:t>
                  </w:r>
                </w:p>
              </w:tc>
            </w:tr>
          </w:tbl>
          <w:p w:rsidR="007366FD" w:rsidRPr="00363B89" w:rsidRDefault="007366FD">
            <w:pPr>
              <w:spacing w:line="240" w:lineRule="exact"/>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（８）知的財産権等の内容について（小規模型「試作開発等」のみ記載）</w:t>
            </w:r>
          </w:p>
          <w:p w:rsidR="007366FD" w:rsidRPr="00363B89" w:rsidRDefault="007366FD">
            <w:pPr>
              <w:spacing w:line="0" w:lineRule="atLeast"/>
              <w:rPr>
                <w:rFonts w:ascii="ＭＳ 明朝" w:eastAsia="ＭＳ 明朝" w:hAnsi="ＭＳ 明朝" w:cs="Times New Roman"/>
                <w:sz w:val="16"/>
                <w:szCs w:val="17"/>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7366FD" w:rsidRPr="00363B89">
              <w:trPr>
                <w:trHeight w:val="520"/>
              </w:trPr>
              <w:tc>
                <w:tcPr>
                  <w:tcW w:w="3059" w:type="dxa"/>
                  <w:tcBorders>
                    <w:top w:val="single" w:sz="8" w:space="0" w:color="auto"/>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取得技術名等</w:t>
                  </w:r>
                </w:p>
              </w:tc>
              <w:tc>
                <w:tcPr>
                  <w:tcW w:w="6205" w:type="dxa"/>
                  <w:tcBorders>
                    <w:top w:val="single" w:sz="8" w:space="0" w:color="auto"/>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3059"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知的財産権等の種類</w:t>
                  </w:r>
                </w:p>
              </w:tc>
              <w:tc>
                <w:tcPr>
                  <w:tcW w:w="6205" w:type="dxa"/>
                  <w:tcBorders>
                    <w:top w:val="single" w:sz="4" w:space="0" w:color="000000"/>
                    <w:left w:val="single" w:sz="4" w:space="0" w:color="000000"/>
                    <w:bottom w:val="single" w:sz="4" w:space="0" w:color="000000"/>
                    <w:right w:val="single" w:sz="8" w:space="0" w:color="auto"/>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特許権　・　実用新案権　・　意匠権　・　商標権</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国際規格認証</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その他（具体的に　　　　　　　　　　　　　　　）</w:t>
                  </w:r>
                </w:p>
              </w:tc>
            </w:tr>
            <w:tr w:rsidR="007366FD" w:rsidRPr="00363B89">
              <w:trPr>
                <w:trHeight w:val="780"/>
              </w:trPr>
              <w:tc>
                <w:tcPr>
                  <w:tcW w:w="3059"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取得に関する責任者の団体名・役職名及び氏名</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6"/>
                      <w:szCs w:val="17"/>
                    </w:rPr>
                    <w:t>（弁理士の場合は登録番号及び氏名）</w:t>
                  </w:r>
                </w:p>
              </w:tc>
              <w:tc>
                <w:tcPr>
                  <w:tcW w:w="6205" w:type="dxa"/>
                  <w:tcBorders>
                    <w:top w:val="single" w:sz="4" w:space="0" w:color="000000"/>
                    <w:left w:val="single" w:sz="4" w:space="0" w:color="000000"/>
                    <w:bottom w:val="single" w:sz="4" w:space="0" w:color="000000"/>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r w:rsidR="007366FD" w:rsidRPr="00363B89">
              <w:trPr>
                <w:trHeight w:val="780"/>
              </w:trPr>
              <w:tc>
                <w:tcPr>
                  <w:tcW w:w="3059" w:type="dxa"/>
                  <w:tcBorders>
                    <w:top w:val="single" w:sz="4" w:space="0" w:color="000000"/>
                    <w:left w:val="single" w:sz="8" w:space="0" w:color="auto"/>
                    <w:bottom w:val="single" w:sz="4" w:space="0" w:color="000000"/>
                    <w:right w:val="single" w:sz="4" w:space="0" w:color="000000"/>
                  </w:tcBorders>
                  <w:vAlign w:val="center"/>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取得に要する経費の総額</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 w:val="18"/>
                      <w:szCs w:val="17"/>
                    </w:rPr>
                    <w:t>（補助事業に要する経費）・</w:t>
                  </w:r>
                </w:p>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支払方法及び期日</w:t>
                  </w:r>
                </w:p>
              </w:tc>
              <w:tc>
                <w:tcPr>
                  <w:tcW w:w="6205" w:type="dxa"/>
                  <w:tcBorders>
                    <w:top w:val="single" w:sz="4" w:space="0" w:color="000000"/>
                    <w:left w:val="single" w:sz="4" w:space="0" w:color="000000"/>
                    <w:bottom w:val="single" w:sz="4" w:space="0" w:color="000000"/>
                    <w:right w:val="single" w:sz="8" w:space="0" w:color="auto"/>
                  </w:tcBorders>
                  <w:hideMark/>
                </w:tcPr>
                <w:p w:rsidR="007366FD" w:rsidRPr="00363B89" w:rsidRDefault="007366FD">
                  <w:pPr>
                    <w:spacing w:line="26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総額　　　　　　　　　　　　　　　　円（税込み）</w:t>
                  </w:r>
                </w:p>
              </w:tc>
            </w:tr>
            <w:tr w:rsidR="007366FD" w:rsidRPr="00363B89">
              <w:trPr>
                <w:trHeight w:val="780"/>
              </w:trPr>
              <w:tc>
                <w:tcPr>
                  <w:tcW w:w="3059" w:type="dxa"/>
                  <w:tcBorders>
                    <w:top w:val="single" w:sz="4" w:space="0" w:color="000000"/>
                    <w:left w:val="single" w:sz="8" w:space="0" w:color="auto"/>
                    <w:bottom w:val="single" w:sz="8" w:space="0" w:color="auto"/>
                    <w:right w:val="single" w:sz="4" w:space="0" w:color="000000"/>
                  </w:tcBorders>
                  <w:vAlign w:val="center"/>
                  <w:hideMark/>
                </w:tcPr>
                <w:p w:rsidR="007366FD" w:rsidRPr="00363B89" w:rsidRDefault="007366FD">
                  <w:pP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取得技術の概要</w:t>
                  </w:r>
                </w:p>
              </w:tc>
              <w:tc>
                <w:tcPr>
                  <w:tcW w:w="6205" w:type="dxa"/>
                  <w:tcBorders>
                    <w:top w:val="single" w:sz="4" w:space="0" w:color="000000"/>
                    <w:left w:val="single" w:sz="4" w:space="0" w:color="000000"/>
                    <w:bottom w:val="single" w:sz="8" w:space="0" w:color="auto"/>
                    <w:right w:val="single" w:sz="8" w:space="0" w:color="auto"/>
                  </w:tcBorders>
                  <w:vAlign w:val="center"/>
                </w:tcPr>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p w:rsidR="007366FD" w:rsidRPr="00363B89" w:rsidRDefault="007366FD">
                  <w:pPr>
                    <w:rPr>
                      <w:rFonts w:ascii="ＭＳ ゴシック" w:eastAsia="ＭＳ ゴシック" w:hAnsi="ＭＳ ゴシック" w:cs="Times New Roman"/>
                      <w:szCs w:val="17"/>
                    </w:rPr>
                  </w:pPr>
                </w:p>
              </w:tc>
            </w:tr>
          </w:tbl>
          <w:p w:rsidR="007366FD" w:rsidRPr="00363B89" w:rsidRDefault="007366FD">
            <w:pPr>
              <w:spacing w:line="0" w:lineRule="atLeast"/>
              <w:rPr>
                <w:rFonts w:ascii="ＭＳ ゴシック" w:eastAsia="ＭＳ ゴシック" w:hAnsi="ＭＳ ゴシック" w:cs="Times New Roman"/>
                <w:szCs w:val="17"/>
              </w:rPr>
            </w:pPr>
          </w:p>
          <w:p w:rsidR="007366FD" w:rsidRPr="00363B89" w:rsidRDefault="007366FD">
            <w:pPr>
              <w:spacing w:line="0" w:lineRule="atLeast"/>
              <w:rPr>
                <w:rFonts w:ascii="ＭＳ ゴシック" w:eastAsia="ＭＳ ゴシック" w:hAnsi="ＭＳ ゴシック" w:cs="Times New Roman"/>
                <w:szCs w:val="17"/>
              </w:rPr>
            </w:pPr>
          </w:p>
          <w:p w:rsidR="007366FD" w:rsidRPr="00363B89" w:rsidRDefault="007366FD">
            <w:pPr>
              <w:spacing w:line="0" w:lineRule="atLeast"/>
              <w:rPr>
                <w:rFonts w:ascii="ＭＳ ゴシック" w:eastAsia="ＭＳ ゴシック" w:hAnsi="ＭＳ ゴシック" w:cs="Times New Roman"/>
                <w:szCs w:val="17"/>
              </w:rPr>
            </w:pPr>
          </w:p>
          <w:p w:rsidR="007366FD" w:rsidRPr="00363B89" w:rsidRDefault="007366FD">
            <w:pPr>
              <w:spacing w:line="0" w:lineRule="atLeast"/>
              <w:rPr>
                <w:rFonts w:ascii="ＭＳ ゴシック" w:eastAsia="ＭＳ ゴシック" w:hAnsi="ＭＳ ゴシック" w:cs="Times New Roman"/>
                <w:szCs w:val="17"/>
              </w:rPr>
            </w:pPr>
          </w:p>
          <w:p w:rsidR="007366FD" w:rsidRPr="00363B89" w:rsidRDefault="007366FD">
            <w:pPr>
              <w:spacing w:line="0" w:lineRule="atLeast"/>
              <w:rPr>
                <w:rFonts w:ascii="ＭＳ ゴシック" w:eastAsia="ＭＳ ゴシック" w:hAnsi="ＭＳ ゴシック" w:cs="Times New Roman"/>
                <w:szCs w:val="17"/>
              </w:rPr>
            </w:pPr>
          </w:p>
        </w:tc>
      </w:tr>
      <w:tr w:rsidR="007366FD" w:rsidRPr="00363B89" w:rsidTr="007366FD">
        <w:trPr>
          <w:trHeight w:val="1965"/>
        </w:trPr>
        <w:tc>
          <w:tcPr>
            <w:tcW w:w="5000" w:type="pct"/>
            <w:tcBorders>
              <w:top w:val="single" w:sz="4" w:space="0" w:color="auto"/>
              <w:left w:val="single" w:sz="12" w:space="0" w:color="auto"/>
              <w:bottom w:val="single" w:sz="4" w:space="0" w:color="auto"/>
              <w:right w:val="single" w:sz="12" w:space="0" w:color="auto"/>
            </w:tcBorders>
            <w:tcMar>
              <w:top w:w="0" w:type="dxa"/>
              <w:left w:w="99" w:type="dxa"/>
              <w:bottom w:w="0" w:type="dxa"/>
              <w:right w:w="99" w:type="dxa"/>
            </w:tcMar>
          </w:tcPr>
          <w:p w:rsidR="007366FD" w:rsidRPr="00363B89" w:rsidRDefault="007366FD">
            <w:pPr>
              <w:spacing w:line="340" w:lineRule="exact"/>
              <w:rPr>
                <w:rFonts w:ascii="ＭＳ ゴシック" w:eastAsia="ＭＳ ゴシック" w:hAnsi="ＭＳ ゴシック" w:cs="Times New Roman"/>
                <w:szCs w:val="17"/>
              </w:rPr>
            </w:pPr>
            <w:r w:rsidRPr="00363B89">
              <w:lastRenderedPageBreak/>
              <w:br w:type="page"/>
            </w:r>
            <w:r w:rsidRPr="00363B89">
              <w:rPr>
                <w:rFonts w:ascii="ＭＳ ゴシック" w:eastAsia="ＭＳ ゴシック" w:hAnsi="ＭＳ ゴシック" w:cs="Times New Roman" w:hint="eastAsia"/>
                <w:szCs w:val="17"/>
              </w:rPr>
              <w:t>８．補助事業の成果の事業化に向けて想定している内容</w:t>
            </w:r>
          </w:p>
          <w:p w:rsidR="007366FD" w:rsidRPr="00363B89" w:rsidRDefault="007366FD">
            <w:pPr>
              <w:spacing w:line="260" w:lineRule="exact"/>
              <w:ind w:leftChars="100" w:left="690" w:rightChars="66" w:right="139"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66FD" w:rsidRPr="00363B89" w:rsidRDefault="007366FD">
            <w:pPr>
              <w:spacing w:line="260" w:lineRule="exact"/>
              <w:ind w:leftChars="100" w:left="69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66FD" w:rsidRPr="00363B89" w:rsidRDefault="007366FD"/>
          <w:p w:rsidR="007366FD" w:rsidRPr="00363B89" w:rsidRDefault="007366FD"/>
        </w:tc>
      </w:tr>
      <w:tr w:rsidR="007366FD" w:rsidRPr="00363B89" w:rsidTr="007366FD">
        <w:trPr>
          <w:trHeight w:val="3345"/>
        </w:trPr>
        <w:tc>
          <w:tcPr>
            <w:tcW w:w="5000" w:type="pct"/>
            <w:tcBorders>
              <w:top w:val="single" w:sz="4" w:space="0" w:color="auto"/>
              <w:left w:val="single" w:sz="12" w:space="0" w:color="auto"/>
              <w:bottom w:val="single" w:sz="4" w:space="0" w:color="auto"/>
              <w:right w:val="single" w:sz="12" w:space="0" w:color="auto"/>
            </w:tcBorders>
            <w:tcMar>
              <w:top w:w="0" w:type="dxa"/>
              <w:left w:w="99" w:type="dxa"/>
              <w:bottom w:w="0" w:type="dxa"/>
              <w:right w:w="99" w:type="dxa"/>
            </w:tcMar>
          </w:tcPr>
          <w:p w:rsidR="007366FD" w:rsidRPr="00363B89" w:rsidRDefault="007366FD"/>
          <w:p w:rsidR="007366FD" w:rsidRPr="00363B89" w:rsidRDefault="007366FD">
            <w:pPr>
              <w:rPr>
                <w:rFonts w:ascii="ＭＳ ゴシック" w:eastAsia="ＭＳ ゴシック" w:hAnsi="ＭＳ ゴシック" w:cs="Times New Roman"/>
                <w:szCs w:val="17"/>
                <w:shd w:val="pct15" w:color="auto" w:fill="FFFFFF"/>
              </w:rPr>
            </w:pPr>
            <w:r w:rsidRPr="00363B89">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7366FD" w:rsidRPr="00363B89">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7950" w:type="dxa"/>
                  <w:gridSpan w:val="5"/>
                  <w:tcBorders>
                    <w:top w:val="single" w:sz="4" w:space="0" w:color="000000"/>
                    <w:left w:val="single" w:sz="4" w:space="0" w:color="000000"/>
                    <w:bottom w:val="single" w:sz="4" w:space="0" w:color="000000"/>
                    <w:right w:val="single" w:sz="4" w:space="0" w:color="000000"/>
                  </w:tcBorders>
                  <w:hideMark/>
                </w:tcPr>
                <w:p w:rsidR="007366FD" w:rsidRPr="00363B89" w:rsidRDefault="007366FD">
                  <w:pPr>
                    <w:tabs>
                      <w:tab w:val="left" w:pos="1395"/>
                    </w:tabs>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経過年</w:t>
                  </w:r>
                </w:p>
              </w:tc>
            </w:tr>
            <w:tr w:rsidR="007366FD" w:rsidRPr="00363B89">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１年目</w:t>
                  </w: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２年目</w:t>
                  </w: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３年目</w:t>
                  </w: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４年目</w:t>
                  </w: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jc w:val="center"/>
                    <w:rPr>
                      <w:rFonts w:ascii="ＭＳ ゴシック" w:eastAsia="ＭＳ ゴシック" w:hAnsi="ＭＳ ゴシック" w:cs="Times New Roman"/>
                      <w:szCs w:val="18"/>
                    </w:rPr>
                  </w:pPr>
                  <w:r w:rsidRPr="00363B89">
                    <w:rPr>
                      <w:rFonts w:ascii="ＭＳ ゴシック" w:eastAsia="ＭＳ ゴシック" w:hAnsi="ＭＳ ゴシック" w:cs="Times New Roman" w:hint="eastAsia"/>
                      <w:szCs w:val="18"/>
                    </w:rPr>
                    <w:t>５年目</w:t>
                  </w:r>
                </w:p>
              </w:tc>
            </w:tr>
            <w:tr w:rsidR="007366FD" w:rsidRPr="00363B89">
              <w:trPr>
                <w:trHeight w:val="283"/>
              </w:trPr>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（例）市場調査</w:t>
                  </w: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18"/>
                      <w:szCs w:val="18"/>
                    </w:rPr>
                  </w:pPr>
                  <w:r w:rsidRPr="00363B89">
                    <w:rPr>
                      <w:rFonts w:hint="eastAsia"/>
                      <w:noProof/>
                    </w:rPr>
                    <mc:AlternateContent>
                      <mc:Choice Requires="wps">
                        <w:drawing>
                          <wp:anchor distT="4294967294" distB="4294967294" distL="114300" distR="114300" simplePos="0" relativeHeight="252400640" behindDoc="0" locked="0" layoutInCell="1" allowOverlap="1">
                            <wp:simplePos x="0" y="0"/>
                            <wp:positionH relativeFrom="column">
                              <wp:posOffset>52070</wp:posOffset>
                            </wp:positionH>
                            <wp:positionV relativeFrom="paragraph">
                              <wp:posOffset>78105</wp:posOffset>
                            </wp:positionV>
                            <wp:extent cx="1009650" cy="0"/>
                            <wp:effectExtent l="0" t="76200" r="19050" b="952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02A50" id="直線矢印コネクタ 244" o:spid="_x0000_s1026" type="#_x0000_t32" style="position:absolute;left:0;text-align:left;margin-left:4.1pt;margin-top:6.15pt;width:79.5pt;height:0;z-index:25240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dlXwIAAHAEAAAOAAAAZHJzL2Uyb0RvYy54bWysVM2O0zAQviPxDpbvbZKSlm206QolLZcF&#10;VtrlAVzbaSwcO7LdphXispz3BeCAxAuABBJHHqZC+xqM3R924YIQOTjjeOabb2Y+5/Rs3Ui04sYK&#10;rXKc9GOMuKKaCbXI8curWe8EI+uIYkRqxXO84RafTR4+OO3ajA90rSXjBgGIslnX5rh2rs2iyNKa&#10;N8T2dcsVHFbaNMTB1iwiZkgH6I2MBnE8ijptWGs05dbC13J3iCcBv6o4dS+qynKHZI6BmwurCevc&#10;r9HklGQLQ9pa0D0N8g8sGiIUJD1ClcQRtDTiD6hGUKOtrlyf6ibSVSUoDzVANUn8WzWXNWl5qAWa&#10;Y9tjm+z/g6XPVxcGCZbjQZpipEgDQ7p9//X227vbDx9/3HzeXn/Zvr3ZXn/aXn9H3gc61rU2g8BC&#10;XRhfM12ry/Zc01cWKV3URC14YH61aQEs8RHRvRC/sS3knXfPNAMfsnQ6tG9dmcZDQmPQOkxpc5wS&#10;XztE4WMSx+PREIZJD2cRyQ6BrbHuKdcN8kaOrTNELGpXaKVAC9okIQ1ZnVvnaZHsEOCzKj0TUgZJ&#10;SIW6HI+Hg2EIsFoK5g+9mzWLeSENWhEvqvCEGuHkrpvRS8UCWM0Jm+5tR4QEG7nQHGcEtEty7LM1&#10;nGEkOdwjb+3oSeUzQulAeG/tdPV6HI+nJ9OTtJcORtNeGpdl78msSHujWfJ4WD4qi6JM3njySZrV&#10;gjGuPP+DxpP07zS0v207dR5VfmxUdB89dBTIHt6BdJi9H/dOOHPNNhfGV+dlALIOzvsr6O/N3X3w&#10;+vWjmPwE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X7Z3ZV8CAABwBAAADgAAAAAAAAAAAAAAAAAuAgAAZHJzL2Uyb0RvYy54&#10;bWxQSwECLQAUAAYACAAAACEAbcQen9sAAAAHAQAADwAAAAAAAAAAAAAAAAC5BAAAZHJzL2Rvd25y&#10;ZXYueG1sUEsFBgAAAAAEAAQA8wAAAMEFAAAAAA==&#10;">
                            <v:stroke endarrow="block"/>
                          </v:shape>
                        </w:pict>
                      </mc:Fallback>
                    </mc:AlternateContent>
                  </w: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（例）追加開発</w:t>
                  </w:r>
                </w:p>
              </w:tc>
              <w:tc>
                <w:tcPr>
                  <w:tcW w:w="159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18"/>
                      <w:szCs w:val="18"/>
                    </w:rPr>
                  </w:pPr>
                  <w:r w:rsidRPr="00363B89">
                    <w:rPr>
                      <w:rFonts w:hint="eastAsia"/>
                      <w:noProof/>
                    </w:rPr>
                    <mc:AlternateContent>
                      <mc:Choice Requires="wps">
                        <w:drawing>
                          <wp:anchor distT="4294967294" distB="4294967294" distL="114300" distR="114300" simplePos="0" relativeHeight="252401664" behindDoc="0" locked="0" layoutInCell="1" allowOverlap="1">
                            <wp:simplePos x="0" y="0"/>
                            <wp:positionH relativeFrom="column">
                              <wp:posOffset>718820</wp:posOffset>
                            </wp:positionH>
                            <wp:positionV relativeFrom="paragraph">
                              <wp:posOffset>74930</wp:posOffset>
                            </wp:positionV>
                            <wp:extent cx="1009650" cy="0"/>
                            <wp:effectExtent l="0" t="76200" r="19050" b="95250"/>
                            <wp:wrapNone/>
                            <wp:docPr id="243" name="直線矢印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C78E7" id="直線矢印コネクタ 243" o:spid="_x0000_s1026" type="#_x0000_t32" style="position:absolute;left:0;text-align:left;margin-left:56.6pt;margin-top:5.9pt;width:79.5pt;height:0;z-index:25240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h3YAIAAHAEAAAOAAAAZHJzL2Uyb0RvYy54bWysVM2O0zAQviPxDpbv3STdtLTRpiuUtFwW&#10;WGmXB3Bjp7FwbMv2Nq0Ql+W8L7AckHgBkEDiyMNUaF+DsfvDLlwQIgdnHM98883M55ycrlqBlsxY&#10;rmSOk6MYIyYrRblc5PjV5aw3wsg6IikRSrIcr5nFp5PHj046nbG+apSgzCAAkTbrdI4b53QWRbZq&#10;WEvskdJMwmGtTEscbM0iooZ0gN6KqB/Hw6hThmqjKmYtfC23h3gS8OuaVe5lXVvmkMgxcHNhNWGd&#10;+zWanJBsYYhueLWjQf6BRUu4hKQHqJI4gq4M/wOq5ZVRVtXuqFJtpOqaVyzUANUk8W/VXDREs1AL&#10;NMfqQ5vs/4OtXizPDeI0x/30GCNJWhjS3fuvd99u7z58/HHzeXP9ZfPuZnP9aXP9HXkf6FinbQaB&#10;hTw3vuZqJS/0mapeWyRV0RC5YIH55VoDWOIjogchfmM15J13zxUFH3LlVGjfqjath4TGoFWY0vow&#10;JbZyqIKPSRyPhwMYZrU/i0i2D9TGumdMtcgbObbOEL5oXKGkBC0ok4Q0ZHlmnadFsn2AzyrVjAsR&#10;JCEk6nI8HvQHIcAqwak/9G7WLOaFMGhJvKjCE2qEk/tuRl1JGsAaRuh0ZzvCBdjIheY4w6FdgmGf&#10;rWUUI8HgHnlrS09InxFKB8I7a6urN+N4PB1NR2kv7Q+nvTQuy97TWZH2hrPkyaA8LouiTN568kma&#10;NZxSJj3/vcaT9O80tLttW3UeVH5oVPQQPXQUyO7fgXSYvR/3VjhzRdfnxlfnZQCyDs67K+jvzf19&#10;8Pr1o5j8BAAA//8DAFBLAwQUAAYACAAAACEABo5SMdwAAAAJAQAADwAAAGRycy9kb3ducmV2Lnht&#10;bExPy07DMBC8I/EP1iJxo06DFCDEqYAKkQtItAhxdOMltojXUey2KV/PVhzgtvPQ7Ey1mHwvdjhG&#10;F0jBfJaBQGqDcdQpeFs/XlyDiEmT0X0gVHDACIv69KTSpQl7esXdKnWCQyiWWoFNaSiljK1Fr+Ms&#10;DEisfYbR68Rw7KQZ9Z7DfS/zLCuk1474g9UDPlhsv1ZbryAtPw62eG/vb9zL+um5cN9N0yyVOj+b&#10;7m5BJJzSnxmO9bk61NxpE7ZkougZzy9zth4PnsCG/CpnYvNLyLqS/xfUPwAAAP//AwBQSwECLQAU&#10;AAYACAAAACEAtoM4kv4AAADhAQAAEwAAAAAAAAAAAAAAAAAAAAAAW0NvbnRlbnRfVHlwZXNdLnht&#10;bFBLAQItABQABgAIAAAAIQA4/SH/1gAAAJQBAAALAAAAAAAAAAAAAAAAAC8BAABfcmVscy8ucmVs&#10;c1BLAQItABQABgAIAAAAIQAnK6h3YAIAAHAEAAAOAAAAAAAAAAAAAAAAAC4CAABkcnMvZTJvRG9j&#10;LnhtbFBLAQItABQABgAIAAAAIQAGjlIx3AAAAAkBAAAPAAAAAAAAAAAAAAAAALoEAABkcnMvZG93&#10;bnJldi54bWxQSwUGAAAAAAQABADzAAAAwwUAAAAA&#10;">
                            <v:stroke endarrow="block"/>
                          </v:shape>
                        </w:pict>
                      </mc:Fallback>
                    </mc:AlternateContent>
                  </w: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（例）設備投資</w:t>
                  </w: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（例）生産</w:t>
                  </w: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（例）販売</w:t>
                  </w: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r w:rsidR="007366FD" w:rsidRPr="00363B89">
              <w:trPr>
                <w:trHeight w:val="283"/>
              </w:trPr>
              <w:tc>
                <w:tcPr>
                  <w:tcW w:w="15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c>
                <w:tcPr>
                  <w:tcW w:w="1590"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8"/>
                      <w:szCs w:val="18"/>
                    </w:rPr>
                  </w:pPr>
                </w:p>
              </w:tc>
            </w:tr>
          </w:tbl>
          <w:p w:rsidR="007366FD" w:rsidRPr="00363B89" w:rsidRDefault="007366FD">
            <w:pPr>
              <w:rPr>
                <w:rFonts w:ascii="ＭＳ 明朝" w:eastAsia="ＭＳ 明朝" w:hAnsi="ＭＳ 明朝" w:cs="Times New Roman"/>
                <w:sz w:val="16"/>
                <w:szCs w:val="16"/>
              </w:rPr>
            </w:pPr>
            <w:r w:rsidRPr="00363B89">
              <w:rPr>
                <w:rFonts w:ascii="ＭＳ ゴシック" w:eastAsia="ＭＳ ゴシック" w:hAnsi="ＭＳ ゴシック" w:cs="Times New Roman" w:hint="eastAsia"/>
                <w:szCs w:val="17"/>
              </w:rPr>
              <w:t xml:space="preserve">　</w:t>
            </w:r>
            <w:r w:rsidRPr="00363B89">
              <w:rPr>
                <w:rFonts w:ascii="ＭＳ 明朝" w:eastAsia="ＭＳ 明朝" w:hAnsi="ＭＳ 明朝" w:cs="Times New Roman" w:hint="eastAsia"/>
                <w:sz w:val="16"/>
                <w:szCs w:val="16"/>
              </w:rPr>
              <w:t>（注）「経過年数」とは本事業による補助事業終了後の経過年数を示します。</w:t>
            </w:r>
          </w:p>
        </w:tc>
      </w:tr>
      <w:tr w:rsidR="007366FD" w:rsidRPr="00363B89" w:rsidTr="007366FD">
        <w:trPr>
          <w:trHeight w:val="1609"/>
        </w:trPr>
        <w:tc>
          <w:tcPr>
            <w:tcW w:w="5000" w:type="pct"/>
            <w:tcBorders>
              <w:top w:val="single" w:sz="4" w:space="0" w:color="auto"/>
              <w:left w:val="single" w:sz="12" w:space="0" w:color="auto"/>
              <w:bottom w:val="single" w:sz="4" w:space="0" w:color="auto"/>
              <w:right w:val="single" w:sz="12" w:space="0" w:color="auto"/>
            </w:tcBorders>
          </w:tcPr>
          <w:p w:rsidR="007366FD" w:rsidRPr="00363B89" w:rsidRDefault="007366FD">
            <w:pPr>
              <w:spacing w:line="340" w:lineRule="exact"/>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９．実施した事業の成果に係る無償譲渡・無償貸与・無償供与及びテスト販売の状況</w:t>
            </w:r>
          </w:p>
          <w:p w:rsidR="007366FD" w:rsidRPr="00363B89" w:rsidRDefault="007366FD">
            <w:pPr>
              <w:spacing w:line="260" w:lineRule="exact"/>
              <w:ind w:leftChars="100" w:left="69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7366FD" w:rsidRPr="00363B89" w:rsidRDefault="007366FD">
            <w:pPr>
              <w:spacing w:line="260" w:lineRule="exact"/>
              <w:ind w:leftChars="100" w:left="770" w:hangingChars="350" w:hanging="5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7366FD" w:rsidRPr="00363B89" w:rsidRDefault="007366FD">
            <w:pPr>
              <w:spacing w:line="260" w:lineRule="exact"/>
              <w:ind w:leftChars="100" w:left="770" w:hangingChars="350" w:hanging="5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（注３）資料があれば、添付してください。</w:t>
            </w: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rPr>
                <w:rFonts w:ascii="ＭＳ ゴシック" w:eastAsia="ＭＳ ゴシック" w:hAnsi="ＭＳ ゴシック" w:cs="Times New Roman"/>
                <w:sz w:val="22"/>
                <w:szCs w:val="17"/>
              </w:rPr>
            </w:pPr>
          </w:p>
        </w:tc>
      </w:tr>
      <w:tr w:rsidR="007366FD" w:rsidRPr="00363B89" w:rsidTr="007366FD">
        <w:trPr>
          <w:trHeight w:val="1609"/>
        </w:trPr>
        <w:tc>
          <w:tcPr>
            <w:tcW w:w="5000" w:type="pct"/>
            <w:tcBorders>
              <w:top w:val="single" w:sz="4" w:space="0" w:color="auto"/>
              <w:left w:val="single" w:sz="12" w:space="0" w:color="auto"/>
              <w:bottom w:val="single" w:sz="4" w:space="0" w:color="auto"/>
              <w:right w:val="single" w:sz="12" w:space="0" w:color="auto"/>
            </w:tcBorders>
          </w:tcPr>
          <w:p w:rsidR="007366FD" w:rsidRPr="00363B89" w:rsidRDefault="007366FD">
            <w:pPr>
              <w:widowControl/>
              <w:spacing w:line="340" w:lineRule="exact"/>
              <w:jc w:val="left"/>
              <w:rPr>
                <w:rFonts w:asciiTheme="majorEastAsia" w:eastAsiaTheme="majorEastAsia" w:hAnsiTheme="majorEastAsia" w:cs="Times New Roman"/>
                <w:spacing w:val="10"/>
              </w:rPr>
            </w:pPr>
            <w:r w:rsidRPr="00363B89">
              <w:rPr>
                <w:rFonts w:asciiTheme="majorEastAsia" w:eastAsiaTheme="majorEastAsia" w:hAnsiTheme="majorEastAsia" w:cs="Times New Roman" w:hint="eastAsia"/>
                <w:spacing w:val="10"/>
              </w:rPr>
              <w:t>１０．総賃金の１％賃上げ等の実施状況結果について</w:t>
            </w:r>
          </w:p>
          <w:p w:rsidR="007366FD" w:rsidRPr="00363B89" w:rsidRDefault="007366FD">
            <w:pPr>
              <w:widowControl/>
              <w:spacing w:line="340" w:lineRule="exact"/>
              <w:jc w:val="left"/>
              <w:rPr>
                <w:rFonts w:asciiTheme="majorEastAsia" w:eastAsiaTheme="majorEastAsia" w:hAnsiTheme="majorEastAsia" w:cs="Times New Roman"/>
                <w:spacing w:val="10"/>
                <w:sz w:val="22"/>
              </w:rPr>
            </w:pPr>
            <w:r w:rsidRPr="00363B89">
              <w:rPr>
                <w:rFonts w:asciiTheme="majorEastAsia" w:eastAsiaTheme="majorEastAsia" w:hAnsiTheme="majorEastAsia" w:cs="Times New Roman" w:hint="eastAsia"/>
                <w:spacing w:val="10"/>
                <w:sz w:val="22"/>
              </w:rPr>
              <w:t xml:space="preserve">　賃上げの有無　　　　　　　　有□　　・無□　　（どちらかに☑）</w:t>
            </w:r>
          </w:p>
          <w:p w:rsidR="007366FD" w:rsidRPr="00363B89" w:rsidRDefault="007366FD">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363B89">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widowControl/>
              <w:spacing w:line="340" w:lineRule="exact"/>
              <w:ind w:firstLineChars="100" w:firstLine="230"/>
              <w:jc w:val="left"/>
              <w:rPr>
                <w:rFonts w:asciiTheme="majorEastAsia" w:eastAsiaTheme="majorEastAsia" w:hAnsiTheme="majorEastAsia" w:cs="Times New Roman"/>
                <w:spacing w:val="10"/>
              </w:rPr>
            </w:pPr>
            <w:r w:rsidRPr="00363B89">
              <w:rPr>
                <w:rFonts w:asciiTheme="majorEastAsia" w:eastAsiaTheme="majorEastAsia" w:hAnsiTheme="majorEastAsia" w:cs="Times New Roman" w:hint="eastAsia"/>
                <w:spacing w:val="10"/>
              </w:rPr>
              <w:t>（賃上げの実施に向けた取組内容）</w:t>
            </w:r>
          </w:p>
          <w:p w:rsidR="007366FD" w:rsidRPr="00363B89" w:rsidRDefault="007366FD">
            <w:pPr>
              <w:widowControl/>
              <w:spacing w:line="340" w:lineRule="exact"/>
              <w:jc w:val="left"/>
              <w:rPr>
                <w:rFonts w:asciiTheme="majorEastAsia" w:eastAsiaTheme="majorEastAsia" w:hAnsiTheme="majorEastAsia" w:cs="Times New Roman"/>
                <w:spacing w:val="10"/>
                <w:sz w:val="22"/>
              </w:rPr>
            </w:pPr>
          </w:p>
          <w:p w:rsidR="007366FD" w:rsidRPr="00363B89" w:rsidRDefault="007366FD">
            <w:pPr>
              <w:rPr>
                <w:rFonts w:ascii="ＭＳ ゴシック" w:eastAsia="ＭＳ ゴシック" w:hAnsi="ＭＳ ゴシック" w:cs="Times New Roman"/>
                <w:szCs w:val="17"/>
              </w:rPr>
            </w:pPr>
          </w:p>
          <w:p w:rsidR="007366FD" w:rsidRPr="00363B89" w:rsidRDefault="007366FD">
            <w:pPr>
              <w:ind w:firstLineChars="200" w:firstLine="4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u w:val="double"/>
              </w:rPr>
              <w:t>給与総額</w:t>
            </w:r>
            <w:r w:rsidRPr="00363B89">
              <w:rPr>
                <w:rFonts w:ascii="ＭＳ ゴシック" w:eastAsia="ＭＳ ゴシック" w:hAnsi="ＭＳ ゴシック" w:cs="Times New Roman" w:hint="eastAsia"/>
                <w:szCs w:val="17"/>
              </w:rPr>
              <w:t xml:space="preserve">　　　平成３０年度　○○○○　円　⇒　平成３１年度　○○○○　円</w:t>
            </w:r>
          </w:p>
          <w:p w:rsidR="007366FD" w:rsidRPr="00363B89" w:rsidRDefault="007366FD">
            <w:pPr>
              <w:ind w:firstLineChars="900" w:firstLine="189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○％アップ</w:t>
            </w:r>
          </w:p>
          <w:p w:rsidR="007366FD" w:rsidRPr="00363B89" w:rsidRDefault="007366FD">
            <w:pPr>
              <w:ind w:firstLineChars="200" w:firstLine="420"/>
              <w:rPr>
                <w:rFonts w:ascii="ＭＳ ゴシック" w:eastAsia="ＭＳ ゴシック" w:hAnsi="ＭＳ ゴシック" w:cs="Times New Roman"/>
                <w:szCs w:val="17"/>
                <w:u w:val="double"/>
              </w:rPr>
            </w:pPr>
          </w:p>
          <w:p w:rsidR="007366FD" w:rsidRPr="00363B89" w:rsidRDefault="007366FD">
            <w:pPr>
              <w:ind w:firstLineChars="200" w:firstLine="42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u w:val="double"/>
              </w:rPr>
              <w:t>給与アップ者</w:t>
            </w:r>
            <w:r w:rsidRPr="00363B89">
              <w:rPr>
                <w:rFonts w:ascii="ＭＳ ゴシック" w:eastAsia="ＭＳ ゴシック" w:hAnsi="ＭＳ ゴシック" w:cs="Times New Roman" w:hint="eastAsia"/>
                <w:szCs w:val="17"/>
              </w:rPr>
              <w:t xml:space="preserve">　従業員　　　　　名　／　　　　　　名中</w:t>
            </w:r>
          </w:p>
          <w:p w:rsidR="007366FD" w:rsidRPr="00363B89" w:rsidRDefault="007366FD">
            <w:pPr>
              <w:ind w:firstLineChars="200" w:firstLine="420"/>
              <w:rPr>
                <w:rFonts w:ascii="ＭＳ ゴシック" w:eastAsia="ＭＳ ゴシック" w:hAnsi="ＭＳ ゴシック" w:cs="Times New Roman"/>
                <w:szCs w:val="17"/>
              </w:rPr>
            </w:pPr>
          </w:p>
          <w:p w:rsidR="007366FD" w:rsidRPr="00363B89" w:rsidRDefault="007366FD">
            <w:pPr>
              <w:ind w:firstLineChars="200" w:firstLine="420"/>
              <w:rPr>
                <w:rFonts w:ascii="ＭＳ ゴシック" w:eastAsia="ＭＳ ゴシック" w:hAnsi="ＭＳ ゴシック" w:cs="Times New Roman"/>
                <w:szCs w:val="17"/>
              </w:rPr>
            </w:pPr>
          </w:p>
          <w:p w:rsidR="007366FD" w:rsidRPr="00363B89" w:rsidRDefault="007366FD">
            <w:pPr>
              <w:ind w:firstLineChars="200" w:firstLine="420"/>
              <w:rPr>
                <w:rFonts w:ascii="ＭＳ ゴシック" w:eastAsia="ＭＳ ゴシック" w:hAnsi="ＭＳ ゴシック" w:cs="Times New Roman"/>
                <w:szCs w:val="17"/>
              </w:rPr>
            </w:pPr>
          </w:p>
          <w:p w:rsidR="007366FD" w:rsidRPr="00363B89" w:rsidRDefault="007366FD">
            <w:pPr>
              <w:ind w:firstLineChars="200" w:firstLine="420"/>
              <w:rPr>
                <w:rFonts w:ascii="ＭＳ ゴシック" w:eastAsia="ＭＳ ゴシック" w:hAnsi="ＭＳ ゴシック" w:cs="Times New Roman"/>
                <w:szCs w:val="17"/>
              </w:rPr>
            </w:pPr>
          </w:p>
        </w:tc>
      </w:tr>
    </w:tbl>
    <w:p w:rsidR="007366FD" w:rsidRPr="00363B89" w:rsidRDefault="007366FD" w:rsidP="007366FD">
      <w:pPr>
        <w:widowControl/>
        <w:adjustRightInd w:val="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adjustRightInd w:val="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 xml:space="preserve">様式第６の別紙２　　</w:t>
      </w:r>
      <w:r w:rsidRPr="00363B89">
        <w:rPr>
          <w:rFonts w:ascii="ＭＳ 明朝" w:eastAsia="ＭＳ 明朝" w:hAnsi="ＭＳ 明朝" w:cs="Times New Roman" w:hint="eastAsia"/>
          <w:sz w:val="16"/>
          <w:szCs w:val="17"/>
        </w:rPr>
        <w:t>※　共同申請で報告を行う場合は、事業者ごとに作成してください。</w:t>
      </w:r>
    </w:p>
    <w:p w:rsidR="007366FD" w:rsidRPr="00363B89" w:rsidRDefault="007366FD" w:rsidP="007366FD">
      <w:pPr>
        <w:widowControl/>
        <w:adjustRightInd w:val="0"/>
        <w:rPr>
          <w:rFonts w:ascii="ＭＳ ゴシック" w:eastAsia="ＭＳ ゴシック" w:hAnsi="ＭＳ ゴシック" w:cs="Times New Roman"/>
          <w:szCs w:val="21"/>
        </w:rPr>
      </w:pPr>
    </w:p>
    <w:p w:rsidR="007366FD" w:rsidRPr="00363B89" w:rsidRDefault="007366FD" w:rsidP="007366FD">
      <w:pPr>
        <w:widowControl/>
        <w:adjustRightInd w:val="0"/>
        <w:rPr>
          <w:rFonts w:ascii="ＭＳ ゴシック" w:eastAsia="ＭＳ ゴシック" w:hAnsi="ＭＳ ゴシック" w:cs="Times New Roman"/>
          <w:szCs w:val="21"/>
        </w:rPr>
      </w:pPr>
    </w:p>
    <w:p w:rsidR="007366FD" w:rsidRPr="00363B89" w:rsidRDefault="007366FD" w:rsidP="007366FD">
      <w:pPr>
        <w:widowControl/>
        <w:adjustRightInd w:val="0"/>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＜経費明細表＞</w:t>
      </w:r>
    </w:p>
    <w:p w:rsidR="007366FD" w:rsidRPr="00363B89" w:rsidRDefault="007366FD" w:rsidP="007366FD">
      <w:pPr>
        <w:widowControl/>
        <w:adjustRightInd w:val="0"/>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（事業者名：　　　　　　　　　　　　　　　　　　　）</w:t>
      </w:r>
    </w:p>
    <w:p w:rsidR="007366FD" w:rsidRPr="00363B89" w:rsidRDefault="007366FD" w:rsidP="007366FD">
      <w:pPr>
        <w:widowControl/>
        <w:adjustRightInd w:val="0"/>
        <w:jc w:val="right"/>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7366FD" w:rsidRPr="00363B89" w:rsidTr="007366FD">
        <w:trPr>
          <w:trHeight w:val="227"/>
        </w:trPr>
        <w:tc>
          <w:tcPr>
            <w:tcW w:w="1238" w:type="pct"/>
            <w:vMerge w:val="restar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経費区分</w:t>
            </w:r>
          </w:p>
        </w:tc>
        <w:tc>
          <w:tcPr>
            <w:tcW w:w="1881" w:type="pct"/>
            <w:gridSpan w:val="4"/>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4"/>
                <w:szCs w:val="16"/>
              </w:rPr>
            </w:pPr>
            <w:r w:rsidRPr="00363B89">
              <w:rPr>
                <w:rFonts w:ascii="ＭＳ Ｐゴシック" w:eastAsia="ＭＳ Ｐゴシック" w:hAnsi="ＭＳ Ｐゴシック" w:cs="Times New Roman" w:hint="eastAsia"/>
                <w:sz w:val="16"/>
                <w:szCs w:val="16"/>
              </w:rPr>
              <w:t>予算額（交付決定額または変更申請額）</w:t>
            </w:r>
          </w:p>
        </w:tc>
        <w:tc>
          <w:tcPr>
            <w:tcW w:w="1880" w:type="pct"/>
            <w:gridSpan w:val="4"/>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4"/>
                <w:szCs w:val="16"/>
              </w:rPr>
            </w:pPr>
            <w:r w:rsidRPr="00363B89">
              <w:rPr>
                <w:rFonts w:ascii="ＭＳ Ｐゴシック" w:eastAsia="ＭＳ Ｐゴシック" w:hAnsi="ＭＳ Ｐゴシック" w:cs="Times New Roman" w:hint="eastAsia"/>
                <w:sz w:val="16"/>
                <w:szCs w:val="16"/>
              </w:rPr>
              <w:t>実績額</w:t>
            </w:r>
          </w:p>
        </w:tc>
      </w:tr>
      <w:tr w:rsidR="007366FD" w:rsidRPr="00363B89" w:rsidTr="007366FD">
        <w:trPr>
          <w:trHeight w:val="2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6"/>
                <w:szCs w:val="16"/>
              </w:rPr>
            </w:pPr>
          </w:p>
        </w:tc>
        <w:tc>
          <w:tcPr>
            <w:tcW w:w="915"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ＭＳ Ｐゴシック" w:eastAsia="ＭＳ Ｐゴシック" w:hAnsi="ＭＳ Ｐゴシック"/>
                <w:sz w:val="16"/>
              </w:rPr>
            </w:pPr>
            <w:r w:rsidRPr="00363B89">
              <w:rPr>
                <w:rFonts w:ascii="ＭＳ Ｐゴシック" w:eastAsia="ＭＳ Ｐゴシック" w:hAnsi="ＭＳ Ｐゴシック" w:hint="eastAsia"/>
                <w:sz w:val="16"/>
              </w:rPr>
              <w:t>Ａ</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ＭＳ Ｐゴシック" w:eastAsia="ＭＳ Ｐゴシック" w:hAnsi="ＭＳ Ｐゴシック"/>
                <w:sz w:val="16"/>
              </w:rPr>
            </w:pPr>
            <w:r w:rsidRPr="00363B89">
              <w:rPr>
                <w:rFonts w:ascii="ＭＳ Ｐゴシック" w:eastAsia="ＭＳ Ｐゴシック" w:hAnsi="ＭＳ Ｐゴシック" w:hint="eastAsia"/>
                <w:sz w:val="16"/>
              </w:rPr>
              <w:t>Ｂ</w:t>
            </w:r>
          </w:p>
        </w:tc>
        <w:tc>
          <w:tcPr>
            <w:tcW w:w="5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vAlign w:val="center"/>
            <w:hideMark/>
          </w:tcPr>
          <w:p w:rsidR="007366FD" w:rsidRPr="00363B89" w:rsidRDefault="007366FD">
            <w:pPr>
              <w:jc w:val="center"/>
              <w:rPr>
                <w:rFonts w:ascii="ＭＳ Ｐゴシック" w:eastAsia="ＭＳ Ｐゴシック" w:hAnsi="ＭＳ Ｐゴシック"/>
                <w:sz w:val="16"/>
              </w:rPr>
            </w:pPr>
            <w:r w:rsidRPr="00363B89">
              <w:rPr>
                <w:rFonts w:ascii="ＭＳ Ｐゴシック" w:eastAsia="ＭＳ Ｐゴシック" w:hAnsi="ＭＳ Ｐゴシック" w:hint="eastAsia"/>
                <w:sz w:val="16"/>
              </w:rPr>
              <w:t>Ｂ×1/2以内</w:t>
            </w:r>
          </w:p>
        </w:tc>
        <w:tc>
          <w:tcPr>
            <w:tcW w:w="914" w:type="pct"/>
            <w:gridSpan w:val="2"/>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ＭＳ Ｐゴシック" w:eastAsia="ＭＳ Ｐゴシック" w:hAnsi="ＭＳ Ｐゴシック"/>
                <w:sz w:val="16"/>
              </w:rPr>
            </w:pPr>
            <w:r w:rsidRPr="00363B89">
              <w:rPr>
                <w:rFonts w:ascii="ＭＳ Ｐゴシック" w:eastAsia="ＭＳ Ｐゴシック" w:hAnsi="ＭＳ Ｐゴシック" w:hint="eastAsia"/>
                <w:sz w:val="16"/>
              </w:rPr>
              <w:t>Ａ</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center"/>
              <w:rPr>
                <w:rFonts w:ascii="ＭＳ Ｐゴシック" w:eastAsia="ＭＳ Ｐゴシック" w:hAnsi="ＭＳ Ｐゴシック"/>
                <w:sz w:val="16"/>
              </w:rPr>
            </w:pPr>
            <w:r w:rsidRPr="00363B89">
              <w:rPr>
                <w:rFonts w:ascii="ＭＳ Ｐゴシック" w:eastAsia="ＭＳ Ｐゴシック" w:hAnsi="ＭＳ Ｐゴシック" w:hint="eastAsia"/>
                <w:sz w:val="16"/>
              </w:rPr>
              <w:t>Ｂ</w:t>
            </w:r>
          </w:p>
        </w:tc>
        <w:tc>
          <w:tcPr>
            <w:tcW w:w="5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7366FD" w:rsidRPr="00363B89" w:rsidRDefault="007366FD">
            <w:pPr>
              <w:jc w:val="center"/>
              <w:rPr>
                <w:rFonts w:ascii="ＭＳ Ｐゴシック" w:eastAsia="ＭＳ Ｐゴシック" w:hAnsi="ＭＳ Ｐゴシック"/>
                <w:sz w:val="16"/>
              </w:rPr>
            </w:pPr>
            <w:r w:rsidRPr="00363B89">
              <w:rPr>
                <w:rFonts w:ascii="ＭＳ Ｐゴシック" w:eastAsia="ＭＳ Ｐゴシック" w:hAnsi="ＭＳ Ｐゴシック" w:hint="eastAsia"/>
                <w:sz w:val="16"/>
              </w:rPr>
              <w:t>Ｂ×1/2以内</w:t>
            </w:r>
          </w:p>
        </w:tc>
      </w:tr>
      <w:tr w:rsidR="007366FD" w:rsidRPr="00363B89" w:rsidTr="007366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6"/>
                <w:szCs w:val="16"/>
              </w:rPr>
            </w:pPr>
          </w:p>
        </w:tc>
        <w:tc>
          <w:tcPr>
            <w:tcW w:w="915" w:type="pct"/>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補助事業に要する経費</w:t>
            </w:r>
          </w:p>
        </w:tc>
        <w:tc>
          <w:tcPr>
            <w:tcW w:w="454"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w:t>
            </w:r>
          </w:p>
        </w:tc>
        <w:tc>
          <w:tcPr>
            <w:tcW w:w="512"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補助金</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交付決定額</w:t>
            </w:r>
          </w:p>
        </w:tc>
        <w:tc>
          <w:tcPr>
            <w:tcW w:w="914" w:type="pct"/>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補助事業に要した経費</w:t>
            </w:r>
          </w:p>
        </w:tc>
        <w:tc>
          <w:tcPr>
            <w:tcW w:w="454"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経費</w:t>
            </w:r>
          </w:p>
        </w:tc>
        <w:tc>
          <w:tcPr>
            <w:tcW w:w="512"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補助金の額</w:t>
            </w:r>
          </w:p>
        </w:tc>
      </w:tr>
      <w:tr w:rsidR="007366FD" w:rsidRPr="00363B89" w:rsidTr="007366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6"/>
                <w:szCs w:val="16"/>
              </w:rPr>
            </w:pPr>
          </w:p>
        </w:tc>
        <w:tc>
          <w:tcPr>
            <w:tcW w:w="455"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（税込み）</w:t>
            </w:r>
          </w:p>
        </w:tc>
        <w:tc>
          <w:tcPr>
            <w:tcW w:w="460"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（税抜き）</w:t>
            </w:r>
          </w:p>
        </w:tc>
        <w:tc>
          <w:tcPr>
            <w:tcW w:w="454"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（税抜き）</w:t>
            </w:r>
          </w:p>
        </w:tc>
        <w:tc>
          <w:tcPr>
            <w:tcW w:w="512"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（税抜き）</w:t>
            </w:r>
          </w:p>
        </w:tc>
        <w:tc>
          <w:tcPr>
            <w:tcW w:w="456"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（税込み）</w:t>
            </w:r>
          </w:p>
        </w:tc>
        <w:tc>
          <w:tcPr>
            <w:tcW w:w="458"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（税抜き）</w:t>
            </w:r>
          </w:p>
        </w:tc>
        <w:tc>
          <w:tcPr>
            <w:tcW w:w="454"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（税抜き）</w:t>
            </w:r>
          </w:p>
        </w:tc>
        <w:tc>
          <w:tcPr>
            <w:tcW w:w="512" w:type="pct"/>
            <w:tcBorders>
              <w:top w:val="nil"/>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3"/>
                <w:szCs w:val="13"/>
              </w:rPr>
            </w:pPr>
            <w:r w:rsidRPr="00363B89">
              <w:rPr>
                <w:rFonts w:ascii="ＭＳ Ｐゴシック" w:eastAsia="ＭＳ Ｐゴシック" w:hAnsi="ＭＳ Ｐゴシック" w:cs="Times New Roman" w:hint="eastAsia"/>
                <w:sz w:val="13"/>
                <w:szCs w:val="13"/>
              </w:rPr>
              <w:t>（税抜き）</w:t>
            </w:r>
          </w:p>
        </w:tc>
      </w:tr>
      <w:tr w:rsidR="007366FD" w:rsidRPr="00363B89" w:rsidTr="007366FD">
        <w:trPr>
          <w:trHeight w:val="397"/>
        </w:trPr>
        <w:tc>
          <w:tcPr>
            <w:tcW w:w="1238"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機械装置費（単価50万円以上）</w:t>
            </w:r>
          </w:p>
        </w:tc>
        <w:tc>
          <w:tcPr>
            <w:tcW w:w="455" w:type="pct"/>
            <w:tcBorders>
              <w:top w:val="single" w:sz="4" w:space="0" w:color="000000"/>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single" w:sz="4" w:space="0" w:color="000000"/>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技術導入費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専門家経費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運搬費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委託費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6"/>
                <w:szCs w:val="16"/>
              </w:rPr>
            </w:pPr>
            <w:r w:rsidRPr="00363B89">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left w:val="single" w:sz="4" w:space="0" w:color="000000"/>
              <w:bottom w:val="dashed" w:sz="4" w:space="0" w:color="auto"/>
              <w:right w:val="single" w:sz="4" w:space="0" w:color="000000"/>
            </w:tcBorders>
            <w:tcMar>
              <w:top w:w="0" w:type="dxa"/>
              <w:left w:w="57" w:type="dxa"/>
              <w:bottom w:w="0" w:type="dxa"/>
              <w:right w:w="85"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6"/>
                <w:szCs w:val="16"/>
              </w:rPr>
            </w:pPr>
          </w:p>
        </w:tc>
      </w:tr>
      <w:tr w:rsidR="007366FD" w:rsidRPr="00363B89" w:rsidTr="007366FD">
        <w:trPr>
          <w:trHeight w:val="397"/>
        </w:trPr>
        <w:tc>
          <w:tcPr>
            <w:tcW w:w="123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6"/>
                <w:szCs w:val="16"/>
              </w:rPr>
            </w:pPr>
            <w:r w:rsidRPr="00363B89">
              <w:rPr>
                <w:rFonts w:ascii="ＭＳ Ｐゴシック" w:eastAsia="ＭＳ Ｐゴシック" w:hAnsi="ＭＳ Ｐゴシック" w:cs="Times New Roman" w:hint="eastAsia"/>
                <w:sz w:val="16"/>
                <w:szCs w:val="16"/>
              </w:rPr>
              <w:t>合　計</w:t>
            </w:r>
          </w:p>
        </w:tc>
        <w:tc>
          <w:tcPr>
            <w:tcW w:w="45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85"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46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top w:val="single" w:sz="4" w:space="0" w:color="000000"/>
              <w:left w:val="single" w:sz="4" w:space="0" w:color="000000"/>
              <w:bottom w:val="single" w:sz="4" w:space="0" w:color="000000"/>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top w:val="single" w:sz="4" w:space="0" w:color="000000"/>
              <w:left w:val="single" w:sz="8" w:space="0" w:color="auto"/>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45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top w:val="single" w:sz="4" w:space="0" w:color="000000"/>
              <w:left w:val="single" w:sz="4" w:space="0" w:color="000000"/>
              <w:bottom w:val="single" w:sz="4" w:space="0" w:color="000000"/>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6"/>
                <w:szCs w:val="16"/>
              </w:rPr>
            </w:pPr>
          </w:p>
        </w:tc>
      </w:tr>
    </w:tbl>
    <w:p w:rsidR="007366FD" w:rsidRPr="00363B89" w:rsidRDefault="007366FD" w:rsidP="007366FD">
      <w:pPr>
        <w:widowControl/>
        <w:adjustRightInd w:val="0"/>
        <w:spacing w:line="260" w:lineRule="exact"/>
        <w:ind w:left="320" w:hangingChars="200" w:hanging="32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7366FD" w:rsidRPr="00363B89" w:rsidRDefault="007366FD" w:rsidP="007366FD">
      <w:pPr>
        <w:autoSpaceDE w:val="0"/>
        <w:autoSpaceDN w:val="0"/>
        <w:ind w:left="48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7366FD" w:rsidRPr="00363B89" w:rsidRDefault="007366FD" w:rsidP="007366FD">
      <w:pPr>
        <w:widowControl/>
        <w:adjustRightInd w:val="0"/>
        <w:ind w:left="210" w:hangingChars="100" w:hanging="210"/>
        <w:rPr>
          <w:rFonts w:ascii="ＭＳ ゴシック" w:eastAsia="ＭＳ ゴシック" w:hAnsi="ＭＳ ゴシック" w:cs="Times New Roman"/>
          <w:szCs w:val="21"/>
        </w:rPr>
      </w:pPr>
    </w:p>
    <w:p w:rsidR="007366FD" w:rsidRPr="00363B89" w:rsidRDefault="007366FD" w:rsidP="007366FD">
      <w:pPr>
        <w:widowControl/>
        <w:adjustRightInd w:val="0"/>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adjustRightInd w:val="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＜費目別支出明細書＞</w:t>
      </w:r>
    </w:p>
    <w:p w:rsidR="007366FD" w:rsidRPr="00363B89" w:rsidRDefault="007366FD" w:rsidP="007366FD">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7366FD" w:rsidRPr="00363B89" w:rsidTr="007366FD">
        <w:trPr>
          <w:jc w:val="center"/>
        </w:trPr>
        <w:tc>
          <w:tcPr>
            <w:tcW w:w="2268"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adjustRightInd w:val="0"/>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経費区分</w:t>
            </w:r>
          </w:p>
        </w:tc>
      </w:tr>
      <w:tr w:rsidR="007366FD" w:rsidRPr="00363B89" w:rsidTr="007366FD">
        <w:trPr>
          <w:trHeight w:val="340"/>
          <w:jc w:val="center"/>
        </w:trPr>
        <w:tc>
          <w:tcPr>
            <w:tcW w:w="2268" w:type="dxa"/>
            <w:tcBorders>
              <w:top w:val="single" w:sz="4" w:space="0" w:color="000000"/>
              <w:left w:val="single" w:sz="4" w:space="0" w:color="000000"/>
              <w:bottom w:val="single" w:sz="4" w:space="0" w:color="000000"/>
              <w:right w:val="single" w:sz="4" w:space="0" w:color="000000"/>
            </w:tcBorders>
          </w:tcPr>
          <w:p w:rsidR="007366FD" w:rsidRPr="00363B89" w:rsidRDefault="007366FD">
            <w:pPr>
              <w:widowControl/>
              <w:adjustRightInd w:val="0"/>
              <w:rPr>
                <w:rFonts w:ascii="ＭＳ ゴシック" w:eastAsia="ＭＳ ゴシック" w:hAnsi="ＭＳ ゴシック" w:cs="Times New Roman"/>
                <w:szCs w:val="21"/>
              </w:rPr>
            </w:pPr>
          </w:p>
        </w:tc>
      </w:tr>
    </w:tbl>
    <w:p w:rsidR="007366FD" w:rsidRPr="00363B89" w:rsidRDefault="007366FD" w:rsidP="007366FD">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7366FD" w:rsidRPr="00363B89" w:rsidRDefault="007366FD" w:rsidP="007366FD">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363B89">
        <w:rPr>
          <w:rFonts w:ascii="ＭＳ ゴシック" w:eastAsia="ＭＳ ゴシック" w:hAnsi="ＭＳ ゴシック" w:cs="Times New Roman" w:hint="eastAsia"/>
          <w:szCs w:val="21"/>
        </w:rPr>
        <w:t>事業者名：</w:t>
      </w:r>
      <w:r w:rsidRPr="00363B89">
        <w:rPr>
          <w:rFonts w:ascii="ＭＳ ゴシック" w:eastAsia="ＭＳ ゴシック" w:hAnsi="ＭＳ ゴシック" w:cs="Times New Roman" w:hint="eastAsia"/>
          <w:szCs w:val="21"/>
          <w:u w:val="single"/>
        </w:rPr>
        <w:t xml:space="preserve">　　　　　　　　　　　</w:t>
      </w:r>
    </w:p>
    <w:p w:rsidR="007366FD" w:rsidRPr="00363B89" w:rsidRDefault="007366FD" w:rsidP="007366FD">
      <w:pPr>
        <w:widowControl/>
        <w:adjustRightInd w:val="0"/>
        <w:spacing w:line="260" w:lineRule="exact"/>
        <w:rPr>
          <w:rFonts w:ascii="ＭＳ 明朝" w:eastAsia="ＭＳ 明朝" w:hAnsi="ＭＳ 明朝" w:cs="Times New Roman"/>
          <w:noProof/>
          <w:sz w:val="16"/>
          <w:szCs w:val="21"/>
        </w:rPr>
      </w:pPr>
    </w:p>
    <w:p w:rsidR="007366FD" w:rsidRPr="00363B89" w:rsidRDefault="003C72ED" w:rsidP="007366FD">
      <w:pPr>
        <w:widowControl/>
        <w:adjustRightInd w:val="0"/>
        <w:spacing w:line="260" w:lineRule="exact"/>
        <w:ind w:left="210" w:hangingChars="100" w:hanging="210"/>
        <w:rPr>
          <w:rFonts w:ascii="ＭＳ 明朝" w:eastAsia="ＭＳ 明朝" w:hAnsi="ＭＳ 明朝" w:cs="Times New Roman"/>
          <w:sz w:val="16"/>
          <w:szCs w:val="21"/>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0" type="#_x0000_t75" style="position:absolute;left:0;text-align:left;margin-left:1.2pt;margin-top:127.15pt;width:488.1pt;height:419.1pt;z-index:252385280;mso-position-horizontal-relative:margin;mso-position-vertical-relative:margin">
            <v:imagedata r:id="rId16" o:title=""/>
            <w10:wrap type="square" anchorx="margin" anchory="margin"/>
          </v:shape>
          <o:OLEObject Type="Embed" ProgID="Excel.Sheet.12" ShapeID="_x0000_s1510" DrawAspect="Content" ObjectID="_1624172108" r:id="rId17"/>
        </w:object>
      </w:r>
    </w:p>
    <w:p w:rsidR="007366FD" w:rsidRPr="00363B89" w:rsidRDefault="007366FD" w:rsidP="007366FD">
      <w:pPr>
        <w:widowControl/>
        <w:adjustRightInd w:val="0"/>
        <w:spacing w:line="260" w:lineRule="exact"/>
        <w:ind w:leftChars="100" w:left="210"/>
        <w:rPr>
          <w:rFonts w:ascii="ＭＳ 明朝" w:eastAsia="ＭＳ 明朝" w:hAnsi="ＭＳ 明朝" w:cs="Times New Roman"/>
          <w:noProof/>
          <w:sz w:val="16"/>
          <w:szCs w:val="21"/>
        </w:rPr>
      </w:pPr>
      <w:r w:rsidRPr="00363B89">
        <w:rPr>
          <w:rFonts w:ascii="ＭＳ 明朝" w:eastAsia="ＭＳ 明朝" w:hAnsi="ＭＳ 明朝" w:cs="Times New Roman" w:hint="eastAsia"/>
          <w:noProof/>
          <w:sz w:val="16"/>
          <w:szCs w:val="21"/>
        </w:rPr>
        <w:t>（注１）支出明細は機械装置費など「経費区分」別に記入のこと。</w:t>
      </w:r>
    </w:p>
    <w:p w:rsidR="007366FD" w:rsidRPr="00363B89" w:rsidRDefault="007366FD" w:rsidP="007366FD">
      <w:pPr>
        <w:widowControl/>
        <w:adjustRightInd w:val="0"/>
        <w:spacing w:line="260" w:lineRule="exact"/>
        <w:ind w:leftChars="100" w:left="21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（注２）管理Ｎｏ．ごとに、証拠書類を整備してください。</w:t>
      </w:r>
    </w:p>
    <w:p w:rsidR="007366FD" w:rsidRPr="00363B89" w:rsidRDefault="007366FD" w:rsidP="007366FD">
      <w:pPr>
        <w:widowControl/>
        <w:adjustRightInd w:val="0"/>
        <w:spacing w:line="260" w:lineRule="exact"/>
        <w:ind w:leftChars="100" w:left="21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（注３）単価の項目には、税込み又は税抜きの別を記入してください。</w:t>
      </w:r>
    </w:p>
    <w:p w:rsidR="007366FD" w:rsidRPr="00363B89" w:rsidRDefault="007366FD" w:rsidP="007366FD">
      <w:pPr>
        <w:widowControl/>
        <w:adjustRightInd w:val="0"/>
        <w:spacing w:line="260" w:lineRule="exact"/>
        <w:ind w:leftChars="100" w:left="21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（注４）本様式は、日本工業規格Ａ４判としてください。</w:t>
      </w:r>
    </w:p>
    <w:p w:rsidR="007366FD" w:rsidRPr="00363B89" w:rsidRDefault="007366FD" w:rsidP="007366FD">
      <w:pPr>
        <w:widowControl/>
        <w:adjustRightInd w:val="0"/>
        <w:ind w:left="210" w:hangingChars="100" w:hanging="210"/>
        <w:rPr>
          <w:rFonts w:ascii="ＭＳ ゴシック" w:eastAsia="ＭＳ ゴシック" w:hAnsi="ＭＳ ゴシック" w:cs="Times New Roman"/>
          <w:szCs w:val="21"/>
        </w:rPr>
      </w:pPr>
    </w:p>
    <w:p w:rsidR="007366FD" w:rsidRPr="00363B89" w:rsidRDefault="007366FD" w:rsidP="007366FD">
      <w:pPr>
        <w:widowControl/>
        <w:adjustRightInd w:val="0"/>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Cs w:val="21"/>
        </w:rPr>
        <w:lastRenderedPageBreak/>
        <w:t>様式第６の別紙３</w:t>
      </w:r>
    </w:p>
    <w:p w:rsidR="007366FD" w:rsidRPr="00363B89" w:rsidRDefault="007366FD" w:rsidP="007366FD">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7366FD" w:rsidRPr="00363B89" w:rsidRDefault="007366FD" w:rsidP="007366FD">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7366FD" w:rsidRPr="00363B89" w:rsidRDefault="007366FD" w:rsidP="007366FD">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7366FD" w:rsidRPr="00363B89" w:rsidRDefault="007366FD" w:rsidP="007366FD">
      <w:pPr>
        <w:widowControl/>
        <w:jc w:val="right"/>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7366FD" w:rsidRPr="00363B89" w:rsidTr="007366FD">
        <w:trPr>
          <w:trHeight w:val="283"/>
        </w:trPr>
        <w:tc>
          <w:tcPr>
            <w:tcW w:w="9783" w:type="dxa"/>
            <w:gridSpan w:val="3"/>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rPr>
                <w:rFonts w:ascii="ＭＳ ゴシック" w:eastAsia="ＭＳ ゴシック" w:hAnsi="ＭＳ ゴシック" w:cs="Times New Roman"/>
                <w:b/>
                <w:sz w:val="16"/>
                <w:szCs w:val="16"/>
              </w:rPr>
            </w:pPr>
            <w:r w:rsidRPr="00363B89">
              <w:rPr>
                <w:rFonts w:ascii="ＭＳ ゴシック" w:eastAsia="ＭＳ ゴシック" w:hAnsi="ＭＳ ゴシック" w:cs="Times New Roman" w:hint="eastAsia"/>
                <w:b/>
                <w:sz w:val="16"/>
                <w:szCs w:val="16"/>
              </w:rPr>
              <w:t>クラウドサービスの内容（クラウド事業者から提供されたサービス）</w:t>
            </w:r>
          </w:p>
        </w:tc>
      </w:tr>
      <w:tr w:rsidR="007366FD" w:rsidRPr="00363B89" w:rsidTr="007366FD">
        <w:trPr>
          <w:trHeight w:val="283"/>
        </w:trPr>
        <w:tc>
          <w:tcPr>
            <w:tcW w:w="6098" w:type="dxa"/>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１．クラウドサービス提供事業者名</w:t>
            </w:r>
          </w:p>
        </w:tc>
        <w:tc>
          <w:tcPr>
            <w:tcW w:w="3685"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6"/>
                <w:szCs w:val="16"/>
              </w:rPr>
            </w:pPr>
          </w:p>
        </w:tc>
      </w:tr>
      <w:tr w:rsidR="007366FD" w:rsidRPr="00363B89" w:rsidTr="007366FD">
        <w:trPr>
          <w:trHeight w:val="283"/>
        </w:trPr>
        <w:tc>
          <w:tcPr>
            <w:tcW w:w="6098" w:type="dxa"/>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２．クラウドサービスの名称</w:t>
            </w:r>
          </w:p>
        </w:tc>
        <w:tc>
          <w:tcPr>
            <w:tcW w:w="3685"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6"/>
                <w:szCs w:val="16"/>
              </w:rPr>
            </w:pPr>
          </w:p>
        </w:tc>
      </w:tr>
      <w:tr w:rsidR="007366FD" w:rsidRPr="00363B89" w:rsidTr="007366FD">
        <w:trPr>
          <w:trHeight w:val="283"/>
        </w:trPr>
        <w:tc>
          <w:tcPr>
            <w:tcW w:w="6098" w:type="dxa"/>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ind w:left="200" w:hangingChars="100" w:hanging="200"/>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３．今回契約した契約数（ユーザー数・台数等）</w:t>
            </w:r>
          </w:p>
        </w:tc>
        <w:tc>
          <w:tcPr>
            <w:tcW w:w="3685"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6"/>
                <w:szCs w:val="16"/>
              </w:rPr>
            </w:pPr>
          </w:p>
        </w:tc>
      </w:tr>
      <w:tr w:rsidR="007366FD" w:rsidRPr="00363B89" w:rsidTr="007366FD">
        <w:trPr>
          <w:trHeight w:val="1685"/>
        </w:trPr>
        <w:tc>
          <w:tcPr>
            <w:tcW w:w="6098" w:type="dxa"/>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４．クラウドの形態</w:t>
            </w:r>
          </w:p>
          <w:p w:rsidR="007366FD" w:rsidRPr="00363B89" w:rsidRDefault="007366FD">
            <w:pPr>
              <w:spacing w:line="180" w:lineRule="exact"/>
              <w:ind w:left="160" w:hangingChars="100" w:hanging="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Borders>
              <w:top w:val="single" w:sz="4" w:space="0" w:color="000000"/>
              <w:left w:val="single" w:sz="4" w:space="0" w:color="000000"/>
              <w:bottom w:val="single" w:sz="4" w:space="0" w:color="000000"/>
              <w:right w:val="single" w:sz="4" w:space="0" w:color="000000"/>
            </w:tcBorders>
          </w:tcPr>
          <w:p w:rsidR="007366FD" w:rsidRPr="00363B89" w:rsidRDefault="007366FD">
            <w:pPr>
              <w:spacing w:line="180" w:lineRule="exact"/>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該当するクラウド形態に○印を付すこと</w:t>
            </w:r>
          </w:p>
          <w:p w:rsidR="007366FD" w:rsidRPr="00363B89" w:rsidRDefault="007366FD">
            <w:pPr>
              <w:spacing w:line="180" w:lineRule="exact"/>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（複数選択：可）。</w:t>
            </w:r>
          </w:p>
          <w:p w:rsidR="007366FD" w:rsidRPr="00363B89" w:rsidRDefault="007366FD">
            <w:pPr>
              <w:spacing w:line="180" w:lineRule="exact"/>
              <w:rPr>
                <w:rFonts w:ascii="ＭＳ ゴシック" w:eastAsia="ＭＳ ゴシック" w:hAnsi="ＭＳ ゴシック" w:cs="Times New Roman"/>
                <w:sz w:val="16"/>
                <w:szCs w:val="16"/>
              </w:rPr>
            </w:pPr>
          </w:p>
          <w:p w:rsidR="007366FD" w:rsidRPr="00363B89" w:rsidRDefault="007366FD">
            <w:pPr>
              <w:spacing w:line="180" w:lineRule="exact"/>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xml:space="preserve">　　IaaS　・　PaaS　・　SaaS（ASPを含む）</w:t>
            </w:r>
          </w:p>
          <w:p w:rsidR="007366FD" w:rsidRPr="00363B89" w:rsidRDefault="007366FD">
            <w:pPr>
              <w:spacing w:line="180" w:lineRule="exact"/>
              <w:rPr>
                <w:rFonts w:ascii="ＭＳ ゴシック" w:eastAsia="ＭＳ ゴシック" w:hAnsi="ＭＳ ゴシック" w:cs="Times New Roman"/>
                <w:sz w:val="16"/>
                <w:szCs w:val="16"/>
              </w:rPr>
            </w:pPr>
          </w:p>
          <w:p w:rsidR="007366FD" w:rsidRPr="00363B89" w:rsidRDefault="007366FD">
            <w:pPr>
              <w:spacing w:line="240" w:lineRule="exact"/>
              <w:rPr>
                <w:rFonts w:ascii="ＭＳ ゴシック" w:eastAsia="ＭＳ ゴシック" w:hAnsi="ＭＳ ゴシック" w:cs="Times New Roman"/>
                <w:sz w:val="16"/>
                <w:szCs w:val="16"/>
              </w:rPr>
            </w:pPr>
          </w:p>
          <w:p w:rsidR="007366FD" w:rsidRPr="00363B89" w:rsidRDefault="007366FD">
            <w:pPr>
              <w:spacing w:line="240" w:lineRule="exact"/>
              <w:rPr>
                <w:rFonts w:ascii="ＭＳ ゴシック" w:eastAsia="ＭＳ ゴシック" w:hAnsi="ＭＳ ゴシック" w:cs="Times New Roman"/>
                <w:sz w:val="16"/>
                <w:szCs w:val="16"/>
              </w:rPr>
            </w:pPr>
          </w:p>
        </w:tc>
      </w:tr>
      <w:tr w:rsidR="007366FD" w:rsidRPr="00363B89" w:rsidTr="007366FD">
        <w:trPr>
          <w:trHeight w:val="1694"/>
        </w:trPr>
        <w:tc>
          <w:tcPr>
            <w:tcW w:w="6098" w:type="dxa"/>
            <w:gridSpan w:val="2"/>
            <w:tcBorders>
              <w:top w:val="single" w:sz="4" w:space="0" w:color="000000"/>
              <w:left w:val="single" w:sz="4" w:space="0" w:color="000000"/>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５．クラウドサービス概要</w:t>
            </w:r>
          </w:p>
          <w:p w:rsidR="007366FD" w:rsidRPr="00363B89" w:rsidRDefault="007366FD">
            <w:pPr>
              <w:spacing w:line="180" w:lineRule="exact"/>
              <w:ind w:left="160" w:hangingChars="100" w:hanging="160"/>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Borders>
              <w:top w:val="single" w:sz="4" w:space="0" w:color="000000"/>
              <w:left w:val="single" w:sz="4" w:space="0" w:color="000000"/>
              <w:bottom w:val="single" w:sz="4" w:space="0" w:color="000000"/>
              <w:right w:val="single" w:sz="4" w:space="0" w:color="000000"/>
            </w:tcBorders>
          </w:tcPr>
          <w:p w:rsidR="007366FD" w:rsidRPr="00363B89" w:rsidRDefault="007366FD">
            <w:pPr>
              <w:rPr>
                <w:rFonts w:ascii="ＭＳ ゴシック" w:eastAsia="ＭＳ ゴシック" w:hAnsi="ＭＳ ゴシック" w:cs="Times New Roman"/>
                <w:sz w:val="16"/>
                <w:szCs w:val="16"/>
              </w:rPr>
            </w:pPr>
          </w:p>
        </w:tc>
      </w:tr>
      <w:tr w:rsidR="007366FD" w:rsidRPr="00363B89" w:rsidTr="007366FD">
        <w:trPr>
          <w:trHeight w:val="1833"/>
        </w:trPr>
        <w:tc>
          <w:tcPr>
            <w:tcW w:w="6098" w:type="dxa"/>
            <w:gridSpan w:val="2"/>
            <w:tcBorders>
              <w:top w:val="single" w:sz="4" w:space="0" w:color="000000"/>
              <w:left w:val="single" w:sz="4" w:space="0" w:color="000000"/>
              <w:bottom w:val="single" w:sz="4" w:space="0" w:color="auto"/>
              <w:right w:val="single" w:sz="4" w:space="0" w:color="000000"/>
            </w:tcBorders>
          </w:tcPr>
          <w:p w:rsidR="007366FD" w:rsidRPr="00363B89" w:rsidRDefault="007366FD">
            <w:pPr>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６．クラウドサービススペック等</w:t>
            </w:r>
          </w:p>
          <w:p w:rsidR="007366FD" w:rsidRPr="00363B89" w:rsidRDefault="007366FD">
            <w:pPr>
              <w:spacing w:line="180" w:lineRule="exact"/>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7366FD" w:rsidRPr="00363B89" w:rsidRDefault="007366FD">
            <w:pPr>
              <w:spacing w:line="180" w:lineRule="exact"/>
              <w:rPr>
                <w:rFonts w:ascii="ＭＳ ゴシック" w:eastAsia="ＭＳ ゴシック" w:hAnsi="ＭＳ ゴシック" w:cs="Times New Roman"/>
                <w:sz w:val="16"/>
                <w:szCs w:val="16"/>
              </w:rPr>
            </w:pPr>
          </w:p>
        </w:tc>
        <w:tc>
          <w:tcPr>
            <w:tcW w:w="3685" w:type="dxa"/>
            <w:tcBorders>
              <w:top w:val="single" w:sz="4" w:space="0" w:color="000000"/>
              <w:left w:val="single" w:sz="4" w:space="0" w:color="000000"/>
              <w:bottom w:val="single" w:sz="4" w:space="0" w:color="auto"/>
              <w:right w:val="single" w:sz="4" w:space="0" w:color="000000"/>
            </w:tcBorders>
          </w:tcPr>
          <w:p w:rsidR="007366FD" w:rsidRPr="00363B89" w:rsidRDefault="007366FD">
            <w:pPr>
              <w:rPr>
                <w:rFonts w:ascii="ＭＳ ゴシック" w:eastAsia="ＭＳ ゴシック" w:hAnsi="ＭＳ ゴシック" w:cs="Times New Roman"/>
                <w:sz w:val="16"/>
                <w:szCs w:val="16"/>
              </w:rPr>
            </w:pPr>
          </w:p>
        </w:tc>
      </w:tr>
      <w:tr w:rsidR="007366FD" w:rsidRPr="00363B89" w:rsidTr="007366FD">
        <w:trPr>
          <w:trHeight w:val="1547"/>
        </w:trPr>
        <w:tc>
          <w:tcPr>
            <w:tcW w:w="6098" w:type="dxa"/>
            <w:gridSpan w:val="2"/>
            <w:tcBorders>
              <w:top w:val="single" w:sz="4" w:space="0" w:color="auto"/>
              <w:left w:val="single" w:sz="4" w:space="0" w:color="000000"/>
              <w:bottom w:val="single" w:sz="12" w:space="0" w:color="auto"/>
              <w:right w:val="single" w:sz="4" w:space="0" w:color="000000"/>
            </w:tcBorders>
            <w:hideMark/>
          </w:tcPr>
          <w:p w:rsidR="007366FD" w:rsidRPr="00363B89" w:rsidRDefault="007366FD">
            <w:pPr>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left w:val="single" w:sz="4" w:space="0" w:color="000000"/>
              <w:bottom w:val="single" w:sz="12" w:space="0" w:color="auto"/>
              <w:right w:val="single" w:sz="4" w:space="0" w:color="000000"/>
            </w:tcBorders>
          </w:tcPr>
          <w:p w:rsidR="007366FD" w:rsidRPr="00363B89" w:rsidRDefault="007366FD">
            <w:pPr>
              <w:rPr>
                <w:rFonts w:ascii="ＭＳ ゴシック" w:eastAsia="ＭＳ ゴシック" w:hAnsi="ＭＳ ゴシック" w:cs="Times New Roman"/>
                <w:sz w:val="16"/>
                <w:szCs w:val="16"/>
              </w:rPr>
            </w:pPr>
          </w:p>
        </w:tc>
      </w:tr>
      <w:tr w:rsidR="007366FD" w:rsidRPr="00363B89" w:rsidTr="007366FD">
        <w:trPr>
          <w:trHeight w:val="283"/>
        </w:trPr>
        <w:tc>
          <w:tcPr>
            <w:tcW w:w="6098" w:type="dxa"/>
            <w:gridSpan w:val="2"/>
            <w:tcBorders>
              <w:top w:val="single" w:sz="12" w:space="0" w:color="auto"/>
              <w:left w:val="single" w:sz="12" w:space="0" w:color="auto"/>
              <w:bottom w:val="single" w:sz="4" w:space="0" w:color="000000"/>
              <w:right w:val="single" w:sz="4" w:space="0" w:color="000000"/>
            </w:tcBorders>
            <w:hideMark/>
          </w:tcPr>
          <w:p w:rsidR="007366FD" w:rsidRPr="00363B89" w:rsidRDefault="007366FD">
            <w:pPr>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20"/>
                <w:szCs w:val="16"/>
              </w:rPr>
              <w:t>８．初期費用</w:t>
            </w:r>
          </w:p>
        </w:tc>
        <w:tc>
          <w:tcPr>
            <w:tcW w:w="3685" w:type="dxa"/>
            <w:tcBorders>
              <w:top w:val="single" w:sz="12" w:space="0" w:color="auto"/>
              <w:left w:val="single" w:sz="4" w:space="0" w:color="000000"/>
              <w:bottom w:val="single" w:sz="4" w:space="0" w:color="000000"/>
              <w:right w:val="single" w:sz="12" w:space="0" w:color="auto"/>
            </w:tcBorders>
            <w:hideMark/>
          </w:tcPr>
          <w:p w:rsidR="007366FD" w:rsidRPr="00363B89" w:rsidRDefault="007366FD">
            <w:pPr>
              <w:jc w:val="right"/>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円</w:t>
            </w:r>
          </w:p>
        </w:tc>
      </w:tr>
      <w:tr w:rsidR="007366FD" w:rsidRPr="00363B89" w:rsidTr="007366FD">
        <w:trPr>
          <w:trHeight w:val="283"/>
        </w:trPr>
        <w:tc>
          <w:tcPr>
            <w:tcW w:w="2070" w:type="dxa"/>
            <w:vMerge w:val="restart"/>
            <w:tcBorders>
              <w:top w:val="single" w:sz="4" w:space="0" w:color="000000"/>
              <w:left w:val="single" w:sz="12" w:space="0" w:color="auto"/>
              <w:bottom w:val="single" w:sz="4" w:space="0" w:color="000000"/>
              <w:right w:val="single" w:sz="4" w:space="0" w:color="auto"/>
            </w:tcBorders>
          </w:tcPr>
          <w:p w:rsidR="007366FD" w:rsidRPr="00363B89" w:rsidRDefault="007366FD">
            <w:pPr>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20"/>
                <w:szCs w:val="16"/>
              </w:rPr>
              <w:t>９．月額利用料金</w:t>
            </w:r>
          </w:p>
          <w:p w:rsidR="007366FD" w:rsidRPr="00363B89" w:rsidRDefault="007366FD">
            <w:pPr>
              <w:rPr>
                <w:rFonts w:ascii="ＭＳ ゴシック" w:eastAsia="ＭＳ ゴシック" w:hAnsi="ＭＳ ゴシック" w:cs="Times New Roman"/>
                <w:sz w:val="18"/>
                <w:szCs w:val="16"/>
              </w:rPr>
            </w:pPr>
          </w:p>
        </w:tc>
        <w:tc>
          <w:tcPr>
            <w:tcW w:w="4028" w:type="dxa"/>
            <w:tcBorders>
              <w:top w:val="single" w:sz="4" w:space="0" w:color="000000"/>
              <w:left w:val="single" w:sz="4" w:space="0" w:color="auto"/>
              <w:bottom w:val="single" w:sz="4" w:space="0" w:color="000000"/>
              <w:right w:val="single" w:sz="4" w:space="0" w:color="000000"/>
            </w:tcBorders>
            <w:hideMark/>
          </w:tcPr>
          <w:p w:rsidR="007366FD" w:rsidRPr="00363B89" w:rsidRDefault="007366FD">
            <w:pPr>
              <w:ind w:left="12"/>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a.固定料金部分の費用</w:t>
            </w:r>
          </w:p>
        </w:tc>
        <w:tc>
          <w:tcPr>
            <w:tcW w:w="3685" w:type="dxa"/>
            <w:tcBorders>
              <w:top w:val="single" w:sz="4" w:space="0" w:color="000000"/>
              <w:left w:val="single" w:sz="4" w:space="0" w:color="000000"/>
              <w:bottom w:val="single" w:sz="4" w:space="0" w:color="000000"/>
              <w:right w:val="single" w:sz="12" w:space="0" w:color="auto"/>
            </w:tcBorders>
            <w:hideMark/>
          </w:tcPr>
          <w:p w:rsidR="007366FD" w:rsidRPr="00363B89" w:rsidRDefault="007366FD">
            <w:pPr>
              <w:jc w:val="right"/>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円</w:t>
            </w:r>
          </w:p>
        </w:tc>
      </w:tr>
      <w:tr w:rsidR="007366FD" w:rsidRPr="00363B89" w:rsidTr="007366FD">
        <w:trPr>
          <w:trHeight w:val="283"/>
        </w:trPr>
        <w:tc>
          <w:tcPr>
            <w:tcW w:w="0" w:type="auto"/>
            <w:vMerge/>
            <w:tcBorders>
              <w:top w:val="single" w:sz="4" w:space="0" w:color="000000"/>
              <w:left w:val="single" w:sz="12" w:space="0" w:color="auto"/>
              <w:bottom w:val="single" w:sz="4" w:space="0" w:color="000000"/>
              <w:right w:val="single" w:sz="4" w:space="0" w:color="auto"/>
            </w:tcBorders>
            <w:vAlign w:val="center"/>
            <w:hideMark/>
          </w:tcPr>
          <w:p w:rsidR="007366FD" w:rsidRPr="00363B89" w:rsidRDefault="007366FD">
            <w:pPr>
              <w:widowControl/>
              <w:jc w:val="left"/>
              <w:rPr>
                <w:rFonts w:ascii="ＭＳ ゴシック" w:eastAsia="ＭＳ ゴシック" w:hAnsi="ＭＳ ゴシック" w:cs="Times New Roman"/>
                <w:sz w:val="18"/>
                <w:szCs w:val="16"/>
              </w:rPr>
            </w:pPr>
          </w:p>
        </w:tc>
        <w:tc>
          <w:tcPr>
            <w:tcW w:w="4028" w:type="dxa"/>
            <w:tcBorders>
              <w:top w:val="single" w:sz="4" w:space="0" w:color="000000"/>
              <w:left w:val="single" w:sz="4" w:space="0" w:color="auto"/>
              <w:bottom w:val="single" w:sz="4" w:space="0" w:color="000000"/>
              <w:right w:val="single" w:sz="4" w:space="0" w:color="000000"/>
            </w:tcBorders>
            <w:hideMark/>
          </w:tcPr>
          <w:p w:rsidR="007366FD" w:rsidRPr="00363B89" w:rsidRDefault="007366FD">
            <w:pPr>
              <w:ind w:left="12"/>
              <w:rPr>
                <w:rFonts w:ascii="ＭＳ ゴシック" w:eastAsia="ＭＳ ゴシック" w:hAnsi="ＭＳ ゴシック" w:cs="Times New Roman"/>
                <w:sz w:val="20"/>
                <w:szCs w:val="16"/>
              </w:rPr>
            </w:pPr>
            <w:r w:rsidRPr="00363B89">
              <w:rPr>
                <w:rFonts w:ascii="ＭＳ ゴシック" w:eastAsia="ＭＳ ゴシック" w:hAnsi="ＭＳ ゴシック" w:cs="Times New Roman" w:hint="eastAsia"/>
                <w:sz w:val="20"/>
                <w:szCs w:val="16"/>
              </w:rPr>
              <w:t>b.従量制料金部分の費用</w:t>
            </w:r>
          </w:p>
        </w:tc>
        <w:tc>
          <w:tcPr>
            <w:tcW w:w="3685" w:type="dxa"/>
            <w:tcBorders>
              <w:top w:val="single" w:sz="4" w:space="0" w:color="000000"/>
              <w:left w:val="single" w:sz="4" w:space="0" w:color="000000"/>
              <w:bottom w:val="single" w:sz="4" w:space="0" w:color="000000"/>
              <w:right w:val="single" w:sz="12" w:space="0" w:color="auto"/>
            </w:tcBorders>
            <w:hideMark/>
          </w:tcPr>
          <w:p w:rsidR="007366FD" w:rsidRPr="00363B89" w:rsidRDefault="007366FD">
            <w:pPr>
              <w:jc w:val="right"/>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円</w:t>
            </w:r>
          </w:p>
        </w:tc>
      </w:tr>
      <w:tr w:rsidR="007366FD" w:rsidRPr="00363B89" w:rsidTr="007366FD">
        <w:trPr>
          <w:trHeight w:val="397"/>
        </w:trPr>
        <w:tc>
          <w:tcPr>
            <w:tcW w:w="6098" w:type="dxa"/>
            <w:gridSpan w:val="2"/>
            <w:tcBorders>
              <w:top w:val="single" w:sz="4" w:space="0" w:color="000000"/>
              <w:left w:val="single" w:sz="12" w:space="0" w:color="auto"/>
              <w:bottom w:val="single" w:sz="12" w:space="0" w:color="auto"/>
              <w:right w:val="single" w:sz="4" w:space="0" w:color="auto"/>
            </w:tcBorders>
            <w:hideMark/>
          </w:tcPr>
          <w:p w:rsidR="007366FD" w:rsidRPr="00363B89" w:rsidRDefault="007366FD">
            <w:pPr>
              <w:rPr>
                <w:rFonts w:ascii="ＭＳ ゴシック" w:eastAsia="ＭＳ ゴシック" w:hAnsi="ＭＳ ゴシック" w:cs="Times New Roman"/>
                <w:b/>
                <w:sz w:val="18"/>
                <w:szCs w:val="16"/>
              </w:rPr>
            </w:pPr>
            <w:r w:rsidRPr="00363B89">
              <w:rPr>
                <w:rFonts w:ascii="ＭＳ ゴシック" w:eastAsia="ＭＳ ゴシック" w:hAnsi="ＭＳ ゴシック" w:cs="Times New Roman" w:hint="eastAsia"/>
                <w:b/>
                <w:sz w:val="20"/>
                <w:szCs w:val="16"/>
              </w:rPr>
              <w:t>クラウドサービスの費用　計（８＋９）</w:t>
            </w:r>
          </w:p>
        </w:tc>
        <w:tc>
          <w:tcPr>
            <w:tcW w:w="3685" w:type="dxa"/>
            <w:tcBorders>
              <w:top w:val="single" w:sz="4" w:space="0" w:color="000000"/>
              <w:left w:val="single" w:sz="4" w:space="0" w:color="auto"/>
              <w:bottom w:val="single" w:sz="12" w:space="0" w:color="auto"/>
              <w:right w:val="single" w:sz="12" w:space="0" w:color="auto"/>
            </w:tcBorders>
            <w:hideMark/>
          </w:tcPr>
          <w:p w:rsidR="007366FD" w:rsidRPr="00363B89" w:rsidRDefault="007366FD">
            <w:pPr>
              <w:jc w:val="right"/>
              <w:rPr>
                <w:rFonts w:ascii="ＭＳ ゴシック" w:eastAsia="ＭＳ ゴシック" w:hAnsi="ＭＳ ゴシック" w:cs="Times New Roman"/>
                <w:sz w:val="18"/>
                <w:szCs w:val="16"/>
              </w:rPr>
            </w:pPr>
            <w:r w:rsidRPr="00363B89">
              <w:rPr>
                <w:rFonts w:ascii="ＭＳ ゴシック" w:eastAsia="ＭＳ ゴシック" w:hAnsi="ＭＳ ゴシック" w:cs="Times New Roman" w:hint="eastAsia"/>
                <w:sz w:val="18"/>
                <w:szCs w:val="16"/>
              </w:rPr>
              <w:t>円</w:t>
            </w:r>
          </w:p>
        </w:tc>
      </w:tr>
    </w:tbl>
    <w:p w:rsidR="007366FD" w:rsidRPr="00363B89" w:rsidRDefault="007366FD" w:rsidP="007366FD">
      <w:pPr>
        <w:widowControl/>
        <w:rPr>
          <w:rFonts w:ascii="ＭＳ ゴシック" w:eastAsia="ＭＳ ゴシック" w:hAnsi="ＭＳ ゴシック" w:cs="Times New Roman"/>
          <w:sz w:val="16"/>
          <w:szCs w:val="16"/>
        </w:rPr>
      </w:pPr>
      <w:r w:rsidRPr="00363B89">
        <w:rPr>
          <w:rFonts w:ascii="ＭＳ ゴシック" w:eastAsia="ＭＳ ゴシック" w:hAnsi="ＭＳ ゴシック" w:cs="Times New Roman" w:hint="eastAsia"/>
          <w:sz w:val="16"/>
          <w:szCs w:val="16"/>
        </w:rPr>
        <w:t>（注）月額利用料金は単月の費用×利用月分の合計を記入してください。</w:t>
      </w:r>
    </w:p>
    <w:p w:rsidR="007366FD" w:rsidRPr="00363B89" w:rsidRDefault="007366FD" w:rsidP="007366FD">
      <w:pPr>
        <w:widowControl/>
        <w:rPr>
          <w:rFonts w:ascii="ＭＳ ゴシック" w:eastAsia="ＭＳ ゴシック" w:hAnsi="ＭＳ ゴシック" w:cs="Times New Roman"/>
          <w:szCs w:val="21"/>
        </w:rPr>
      </w:pPr>
    </w:p>
    <w:p w:rsidR="007366FD" w:rsidRPr="00363B89" w:rsidRDefault="007366FD" w:rsidP="007366FD">
      <w:pPr>
        <w:widowControl/>
        <w:jc w:val="left"/>
        <w:rPr>
          <w:rFonts w:ascii="ＭＳ ゴシック" w:eastAsia="ＭＳ ゴシック" w:hAnsi="ＭＳ ゴシック" w:cs="Times New Roman"/>
          <w:kern w:val="0"/>
          <w:szCs w:val="21"/>
        </w:rPr>
        <w:sectPr w:rsidR="007366FD" w:rsidRPr="00363B89">
          <w:type w:val="continuous"/>
          <w:pgSz w:w="11906" w:h="16838"/>
          <w:pgMar w:top="1134" w:right="1134" w:bottom="851" w:left="1134" w:header="680" w:footer="284" w:gutter="0"/>
          <w:pgNumType w:fmt="numberInDash"/>
          <w:cols w:space="720"/>
        </w:sectPr>
      </w:pPr>
    </w:p>
    <w:p w:rsidR="007366FD" w:rsidRPr="00363B89" w:rsidRDefault="007366FD" w:rsidP="007366FD">
      <w:pPr>
        <w:widowControl/>
        <w:jc w:val="left"/>
        <w:rPr>
          <w:rFonts w:ascii="ＭＳ ゴシック" w:eastAsia="ＭＳ ゴシック" w:hAnsi="ＭＳ ゴシック" w:cs="Times New Roman"/>
          <w:kern w:val="0"/>
          <w:szCs w:val="21"/>
        </w:rPr>
        <w:sectPr w:rsidR="007366FD" w:rsidRPr="00363B89">
          <w:pgSz w:w="16838" w:h="11906" w:orient="landscape"/>
          <w:pgMar w:top="851" w:right="1134" w:bottom="851" w:left="1134" w:header="680" w:footer="284" w:gutter="0"/>
          <w:pgNumType w:fmt="numberInDash"/>
          <w:cols w:space="720"/>
        </w:sectPr>
      </w:pP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様式第７</w:t>
      </w:r>
    </w:p>
    <w:p w:rsidR="007366FD" w:rsidRPr="00363B89" w:rsidRDefault="007366FD" w:rsidP="007366FD">
      <w:pPr>
        <w:widowControl/>
        <w:rPr>
          <w:rFonts w:ascii="ＭＳ ゴシック" w:eastAsia="ＭＳ ゴシック" w:hAnsi="ＭＳ ゴシック" w:cs="Times New Roman"/>
          <w:szCs w:val="21"/>
        </w:rPr>
      </w:pP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補助事業者名：</w:t>
      </w:r>
    </w:p>
    <w:p w:rsidR="007366FD" w:rsidRPr="00363B89" w:rsidRDefault="007366FD" w:rsidP="007366FD">
      <w:pPr>
        <w:widowControl/>
        <w:rPr>
          <w:rFonts w:ascii="ＭＳ ゴシック" w:eastAsia="ＭＳ ゴシック" w:hAnsi="ＭＳ ゴシック" w:cs="Times New Roman"/>
          <w:szCs w:val="21"/>
        </w:rPr>
      </w:pPr>
    </w:p>
    <w:p w:rsidR="007366FD" w:rsidRPr="00363B89" w:rsidRDefault="007366FD" w:rsidP="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取得財産等管理台帳</w:t>
      </w:r>
    </w:p>
    <w:p w:rsidR="007366FD" w:rsidRPr="00363B89" w:rsidRDefault="007366FD" w:rsidP="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（取得財産等明細書）</w:t>
      </w:r>
    </w:p>
    <w:p w:rsidR="007366FD" w:rsidRPr="00363B89" w:rsidRDefault="007366FD" w:rsidP="007366FD">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7366FD" w:rsidRPr="00363B89" w:rsidTr="007366FD">
        <w:tc>
          <w:tcPr>
            <w:tcW w:w="1367" w:type="dxa"/>
            <w:tcBorders>
              <w:top w:val="single" w:sz="8" w:space="0" w:color="auto"/>
              <w:left w:val="single" w:sz="8" w:space="0" w:color="auto"/>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区分</w:t>
            </w:r>
          </w:p>
        </w:tc>
        <w:tc>
          <w:tcPr>
            <w:tcW w:w="1973"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財産名</w:t>
            </w:r>
          </w:p>
        </w:tc>
        <w:tc>
          <w:tcPr>
            <w:tcW w:w="618"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数量</w:t>
            </w:r>
          </w:p>
        </w:tc>
        <w:tc>
          <w:tcPr>
            <w:tcW w:w="1582"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単価（円）</w:t>
            </w:r>
          </w:p>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（税抜き）</w:t>
            </w:r>
          </w:p>
        </w:tc>
        <w:tc>
          <w:tcPr>
            <w:tcW w:w="1457"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金額（円）</w:t>
            </w:r>
          </w:p>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（税抜き）</w:t>
            </w:r>
          </w:p>
        </w:tc>
        <w:tc>
          <w:tcPr>
            <w:tcW w:w="1284"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取得年月日</w:t>
            </w:r>
          </w:p>
        </w:tc>
        <w:tc>
          <w:tcPr>
            <w:tcW w:w="1558"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保管場所および</w:t>
            </w:r>
          </w:p>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設置場所</w:t>
            </w:r>
          </w:p>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（所在地）</w:t>
            </w:r>
          </w:p>
        </w:tc>
        <w:tc>
          <w:tcPr>
            <w:tcW w:w="1424" w:type="dxa"/>
            <w:tcBorders>
              <w:top w:val="single" w:sz="8"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耐用年数</w:t>
            </w:r>
          </w:p>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16"/>
                <w:szCs w:val="21"/>
              </w:rPr>
              <w:t>（処分制限期間）</w:t>
            </w:r>
          </w:p>
        </w:tc>
        <w:tc>
          <w:tcPr>
            <w:tcW w:w="1398" w:type="dxa"/>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備　考</w:t>
            </w:r>
          </w:p>
        </w:tc>
        <w:tc>
          <w:tcPr>
            <w:tcW w:w="1398" w:type="dxa"/>
            <w:tcBorders>
              <w:top w:val="single" w:sz="8" w:space="0" w:color="auto"/>
              <w:left w:val="single" w:sz="4" w:space="0" w:color="000000"/>
              <w:bottom w:val="single" w:sz="4" w:space="0" w:color="000000"/>
              <w:right w:val="single" w:sz="8" w:space="0" w:color="auto"/>
            </w:tcBorders>
            <w:vAlign w:val="center"/>
            <w:hideMark/>
          </w:tcPr>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類型・種類</w:t>
            </w:r>
          </w:p>
          <w:p w:rsidR="007366FD" w:rsidRPr="00363B89" w:rsidRDefault="007366FD">
            <w:pPr>
              <w:widowControl/>
              <w:jc w:val="center"/>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（注７）</w:t>
            </w:r>
          </w:p>
        </w:tc>
      </w:tr>
      <w:tr w:rsidR="007366FD" w:rsidRPr="00363B89" w:rsidTr="007366FD">
        <w:trPr>
          <w:trHeight w:val="778"/>
        </w:trPr>
        <w:tc>
          <w:tcPr>
            <w:tcW w:w="1367" w:type="dxa"/>
            <w:tcBorders>
              <w:top w:val="single" w:sz="4" w:space="0" w:color="000000"/>
              <w:left w:val="single" w:sz="8" w:space="0" w:color="auto"/>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機械・装置・工具・器具</w:t>
            </w:r>
          </w:p>
        </w:tc>
        <w:tc>
          <w:tcPr>
            <w:tcW w:w="19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6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5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4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2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5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4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398" w:type="dxa"/>
            <w:tcBorders>
              <w:top w:val="single" w:sz="4" w:space="0" w:color="000000"/>
              <w:left w:val="single" w:sz="4" w:space="0" w:color="000000"/>
              <w:bottom w:val="single" w:sz="4" w:space="0" w:color="000000"/>
              <w:right w:val="single" w:sz="8" w:space="0" w:color="auto"/>
            </w:tcBorders>
          </w:tcPr>
          <w:p w:rsidR="007366FD" w:rsidRPr="00363B89" w:rsidRDefault="007366FD">
            <w:pPr>
              <w:widowControl/>
              <w:rPr>
                <w:rFonts w:ascii="ＭＳ ゴシック" w:eastAsia="ＭＳ ゴシック" w:hAnsi="ＭＳ ゴシック" w:cs="Times New Roman"/>
                <w:sz w:val="20"/>
                <w:szCs w:val="21"/>
              </w:rPr>
            </w:pPr>
          </w:p>
        </w:tc>
        <w:tc>
          <w:tcPr>
            <w:tcW w:w="1398" w:type="dxa"/>
            <w:tcBorders>
              <w:top w:val="single" w:sz="4" w:space="0" w:color="000000"/>
              <w:left w:val="single" w:sz="4" w:space="0" w:color="000000"/>
              <w:bottom w:val="single" w:sz="4" w:space="0" w:color="000000"/>
              <w:right w:val="single" w:sz="8" w:space="0" w:color="auto"/>
            </w:tcBorders>
          </w:tcPr>
          <w:p w:rsidR="007366FD" w:rsidRPr="00363B89" w:rsidRDefault="007366FD">
            <w:pPr>
              <w:widowControl/>
              <w:rPr>
                <w:rFonts w:ascii="ＭＳ ゴシック" w:eastAsia="ＭＳ ゴシック" w:hAnsi="ＭＳ ゴシック" w:cs="Times New Roman"/>
                <w:sz w:val="20"/>
                <w:szCs w:val="21"/>
              </w:rPr>
            </w:pPr>
          </w:p>
        </w:tc>
      </w:tr>
      <w:tr w:rsidR="007366FD" w:rsidRPr="00363B89" w:rsidTr="007366FD">
        <w:trPr>
          <w:trHeight w:val="974"/>
        </w:trPr>
        <w:tc>
          <w:tcPr>
            <w:tcW w:w="1367" w:type="dxa"/>
            <w:tcBorders>
              <w:top w:val="single" w:sz="4" w:space="0" w:color="000000"/>
              <w:left w:val="single" w:sz="8" w:space="0" w:color="auto"/>
              <w:bottom w:val="single" w:sz="4" w:space="0" w:color="000000"/>
              <w:right w:val="single" w:sz="4" w:space="0" w:color="000000"/>
            </w:tcBorders>
            <w:tcMar>
              <w:top w:w="0" w:type="dxa"/>
              <w:left w:w="57" w:type="dxa"/>
              <w:bottom w:w="0" w:type="dxa"/>
              <w:right w:w="57" w:type="dxa"/>
            </w:tcMar>
          </w:tcPr>
          <w:p w:rsidR="007366FD" w:rsidRPr="00363B89" w:rsidRDefault="007366FD">
            <w:pPr>
              <w:widowControl/>
              <w:spacing w:line="260" w:lineRule="exact"/>
              <w:ind w:rightChars="-27" w:right="-57"/>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無体財産権</w:t>
            </w:r>
          </w:p>
          <w:p w:rsidR="007366FD" w:rsidRPr="00363B89" w:rsidRDefault="007366FD">
            <w:pPr>
              <w:widowControl/>
              <w:spacing w:line="260" w:lineRule="exact"/>
              <w:ind w:rightChars="-27" w:right="-57"/>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18"/>
                <w:szCs w:val="18"/>
              </w:rPr>
              <w:t>（知的財産権等を他社から取得した場合）</w:t>
            </w:r>
          </w:p>
          <w:p w:rsidR="007366FD" w:rsidRPr="00363B89" w:rsidRDefault="007366FD">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6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5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4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2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558"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424"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398" w:type="dxa"/>
            <w:tcBorders>
              <w:top w:val="single" w:sz="4" w:space="0" w:color="000000"/>
              <w:left w:val="single" w:sz="4" w:space="0" w:color="000000"/>
              <w:bottom w:val="single" w:sz="4" w:space="0" w:color="000000"/>
              <w:right w:val="single" w:sz="8" w:space="0" w:color="auto"/>
            </w:tcBorders>
          </w:tcPr>
          <w:p w:rsidR="007366FD" w:rsidRPr="00363B89" w:rsidRDefault="007366FD">
            <w:pPr>
              <w:widowControl/>
              <w:rPr>
                <w:rFonts w:ascii="ＭＳ ゴシック" w:eastAsia="ＭＳ ゴシック" w:hAnsi="ＭＳ ゴシック" w:cs="Times New Roman"/>
                <w:sz w:val="20"/>
                <w:szCs w:val="21"/>
              </w:rPr>
            </w:pPr>
          </w:p>
        </w:tc>
        <w:tc>
          <w:tcPr>
            <w:tcW w:w="1398" w:type="dxa"/>
            <w:tcBorders>
              <w:top w:val="single" w:sz="4" w:space="0" w:color="000000"/>
              <w:left w:val="single" w:sz="4" w:space="0" w:color="000000"/>
              <w:bottom w:val="single" w:sz="4" w:space="0" w:color="000000"/>
              <w:right w:val="single" w:sz="8" w:space="0" w:color="auto"/>
            </w:tcBorders>
          </w:tcPr>
          <w:p w:rsidR="007366FD" w:rsidRPr="00363B89" w:rsidRDefault="007366FD">
            <w:pPr>
              <w:widowControl/>
              <w:rPr>
                <w:rFonts w:ascii="ＭＳ ゴシック" w:eastAsia="ＭＳ ゴシック" w:hAnsi="ＭＳ ゴシック" w:cs="Times New Roman"/>
                <w:sz w:val="20"/>
                <w:szCs w:val="21"/>
              </w:rPr>
            </w:pPr>
          </w:p>
        </w:tc>
      </w:tr>
      <w:tr w:rsidR="007366FD" w:rsidRPr="00363B89" w:rsidTr="007366FD">
        <w:trPr>
          <w:trHeight w:val="1233"/>
        </w:trPr>
        <w:tc>
          <w:tcPr>
            <w:tcW w:w="1367" w:type="dxa"/>
            <w:tcBorders>
              <w:top w:val="single" w:sz="4" w:space="0" w:color="000000"/>
              <w:left w:val="single" w:sz="8" w:space="0" w:color="auto"/>
              <w:bottom w:val="single" w:sz="8" w:space="0" w:color="auto"/>
              <w:right w:val="single" w:sz="4" w:space="0" w:color="000000"/>
            </w:tcBorders>
            <w:tcMar>
              <w:top w:w="0" w:type="dxa"/>
              <w:left w:w="57" w:type="dxa"/>
              <w:bottom w:w="0" w:type="dxa"/>
              <w:right w:w="57" w:type="dxa"/>
            </w:tcMar>
            <w:hideMark/>
          </w:tcPr>
          <w:p w:rsidR="007366FD" w:rsidRPr="00363B89" w:rsidRDefault="007366FD">
            <w:pPr>
              <w:widowControl/>
              <w:spacing w:line="260" w:lineRule="exact"/>
              <w:ind w:rightChars="-27" w:right="-57"/>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試作開発の</w:t>
            </w:r>
          </w:p>
          <w:p w:rsidR="007366FD" w:rsidRPr="00363B89" w:rsidRDefault="007366FD">
            <w:pPr>
              <w:widowControl/>
              <w:spacing w:line="260" w:lineRule="exact"/>
              <w:ind w:rightChars="-27" w:right="-57"/>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20"/>
                <w:szCs w:val="21"/>
              </w:rPr>
              <w:t>成果</w:t>
            </w:r>
          </w:p>
          <w:p w:rsidR="007366FD" w:rsidRPr="00363B89" w:rsidRDefault="007366FD">
            <w:pPr>
              <w:widowControl/>
              <w:spacing w:line="260" w:lineRule="exact"/>
              <w:ind w:rightChars="-27" w:right="-57"/>
              <w:rPr>
                <w:rFonts w:ascii="ＭＳ ゴシック" w:eastAsia="ＭＳ ゴシック" w:hAnsi="ＭＳ ゴシック" w:cs="Times New Roman"/>
                <w:sz w:val="20"/>
                <w:szCs w:val="21"/>
              </w:rPr>
            </w:pPr>
            <w:r w:rsidRPr="00363B89">
              <w:rPr>
                <w:rFonts w:ascii="ＭＳ ゴシック" w:eastAsia="ＭＳ ゴシック" w:hAnsi="ＭＳ ゴシック" w:cs="Times New Roman" w:hint="eastAsia"/>
                <w:sz w:val="18"/>
                <w:szCs w:val="18"/>
              </w:rPr>
              <w:t>（試作品等）</w:t>
            </w:r>
          </w:p>
          <w:p w:rsidR="007366FD" w:rsidRPr="00363B89" w:rsidRDefault="007366FD">
            <w:pPr>
              <w:widowControl/>
              <w:spacing w:line="260" w:lineRule="exact"/>
              <w:ind w:left="180" w:hangingChars="100" w:hanging="180"/>
              <w:rPr>
                <w:rFonts w:ascii="ＭＳ ゴシック" w:eastAsia="ＭＳ ゴシック" w:hAnsi="ＭＳ ゴシック" w:cs="Times New Roman"/>
                <w:sz w:val="18"/>
                <w:szCs w:val="18"/>
              </w:rPr>
            </w:pPr>
            <w:r w:rsidRPr="00363B89">
              <w:rPr>
                <w:rFonts w:ascii="ＭＳ ゴシック" w:eastAsia="ＭＳ ゴシック" w:hAnsi="ＭＳ ゴシック" w:cs="Times New Roman" w:hint="eastAsia"/>
                <w:sz w:val="18"/>
                <w:szCs w:val="18"/>
              </w:rPr>
              <w:t>※効用の増加を含む</w:t>
            </w:r>
          </w:p>
        </w:tc>
        <w:tc>
          <w:tcPr>
            <w:tcW w:w="1973"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618"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582"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457"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284"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558"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424" w:type="dxa"/>
            <w:tcBorders>
              <w:top w:val="single" w:sz="4" w:space="0" w:color="000000"/>
              <w:left w:val="single" w:sz="4" w:space="0" w:color="000000"/>
              <w:bottom w:val="single" w:sz="8" w:space="0" w:color="auto"/>
              <w:right w:val="single" w:sz="4" w:space="0" w:color="000000"/>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 w:val="20"/>
                <w:szCs w:val="21"/>
              </w:rPr>
            </w:pPr>
          </w:p>
        </w:tc>
        <w:tc>
          <w:tcPr>
            <w:tcW w:w="1398" w:type="dxa"/>
            <w:tcBorders>
              <w:top w:val="single" w:sz="4" w:space="0" w:color="000000"/>
              <w:left w:val="single" w:sz="4" w:space="0" w:color="000000"/>
              <w:bottom w:val="single" w:sz="8" w:space="0" w:color="auto"/>
              <w:right w:val="single" w:sz="8" w:space="0" w:color="auto"/>
            </w:tcBorders>
          </w:tcPr>
          <w:p w:rsidR="007366FD" w:rsidRPr="00363B89" w:rsidRDefault="007366FD">
            <w:pPr>
              <w:widowControl/>
              <w:spacing w:line="260" w:lineRule="exact"/>
              <w:rPr>
                <w:rFonts w:ascii="ＭＳ ゴシック" w:eastAsia="ＭＳ ゴシック" w:hAnsi="ＭＳ ゴシック" w:cs="Times New Roman"/>
                <w:sz w:val="20"/>
                <w:szCs w:val="21"/>
                <w:u w:val="single"/>
              </w:rPr>
            </w:pPr>
          </w:p>
        </w:tc>
        <w:tc>
          <w:tcPr>
            <w:tcW w:w="1398" w:type="dxa"/>
            <w:tcBorders>
              <w:top w:val="single" w:sz="4" w:space="0" w:color="000000"/>
              <w:left w:val="single" w:sz="4" w:space="0" w:color="000000"/>
              <w:bottom w:val="single" w:sz="8" w:space="0" w:color="auto"/>
              <w:right w:val="single" w:sz="8" w:space="0" w:color="auto"/>
            </w:tcBorders>
          </w:tcPr>
          <w:p w:rsidR="007366FD" w:rsidRPr="00363B89" w:rsidRDefault="007366FD">
            <w:pPr>
              <w:widowControl/>
              <w:spacing w:line="260" w:lineRule="exact"/>
              <w:rPr>
                <w:rFonts w:ascii="ＭＳ ゴシック" w:eastAsia="ＭＳ ゴシック" w:hAnsi="ＭＳ ゴシック" w:cs="Times New Roman"/>
                <w:sz w:val="20"/>
                <w:szCs w:val="21"/>
                <w:u w:val="single"/>
              </w:rPr>
            </w:pPr>
          </w:p>
        </w:tc>
      </w:tr>
    </w:tbl>
    <w:p w:rsidR="007366FD" w:rsidRPr="00363B89" w:rsidRDefault="007366FD" w:rsidP="007366FD">
      <w:pPr>
        <w:widowControl/>
        <w:spacing w:line="260" w:lineRule="exact"/>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（注１）対象となる取得財産等は、取得価格又は効用の増加価格が本交付規程第１</w:t>
      </w:r>
      <w:r w:rsidR="007B6345">
        <w:rPr>
          <w:rFonts w:ascii="ＭＳ 明朝" w:eastAsia="ＭＳ 明朝" w:hAnsi="ＭＳ 明朝" w:cs="Times New Roman" w:hint="eastAsia"/>
          <w:sz w:val="16"/>
          <w:szCs w:val="21"/>
        </w:rPr>
        <w:t>９</w:t>
      </w:r>
      <w:r w:rsidRPr="00363B89">
        <w:rPr>
          <w:rFonts w:ascii="ＭＳ 明朝" w:eastAsia="ＭＳ 明朝" w:hAnsi="ＭＳ 明朝" w:cs="Times New Roman" w:hint="eastAsia"/>
          <w:sz w:val="16"/>
          <w:szCs w:val="21"/>
        </w:rPr>
        <w:t>条第１項に定める処分制限額（単価５０万円（税抜き））以上の財産とします。</w:t>
      </w:r>
    </w:p>
    <w:p w:rsidR="007366FD" w:rsidRPr="00363B89" w:rsidRDefault="007366FD" w:rsidP="007366FD">
      <w:pPr>
        <w:widowControl/>
        <w:spacing w:line="260" w:lineRule="exact"/>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（注２）「区分」は、機械・装置、工具・器具、無体財産権（知的財産権等）、試作開発の成果とします。</w:t>
      </w:r>
    </w:p>
    <w:p w:rsidR="007366FD" w:rsidRPr="00363B89" w:rsidRDefault="007366FD" w:rsidP="007366FD">
      <w:pPr>
        <w:widowControl/>
        <w:spacing w:line="260" w:lineRule="exact"/>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7366FD" w:rsidRPr="00363B89" w:rsidRDefault="007366FD" w:rsidP="007366FD">
      <w:pPr>
        <w:widowControl/>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363B89">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7366FD" w:rsidRPr="00363B89" w:rsidRDefault="007366FD" w:rsidP="007366FD">
      <w:pPr>
        <w:widowControl/>
        <w:spacing w:line="260" w:lineRule="exact"/>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（注５）取得年月日は、検収年月日を記入してください。</w:t>
      </w:r>
    </w:p>
    <w:p w:rsidR="007366FD" w:rsidRPr="00363B89" w:rsidRDefault="007366FD" w:rsidP="007366FD">
      <w:pPr>
        <w:widowControl/>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7366FD" w:rsidRPr="00363B89" w:rsidRDefault="007366FD" w:rsidP="007366FD">
      <w:pPr>
        <w:widowControl/>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7366FD" w:rsidRPr="00363B89" w:rsidRDefault="007366FD" w:rsidP="007366FD">
      <w:pPr>
        <w:widowControl/>
        <w:spacing w:line="260" w:lineRule="exact"/>
        <w:jc w:val="left"/>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（注８）本様式は、日本工業規格Ａ４判としてください。</w:t>
      </w:r>
    </w:p>
    <w:p w:rsidR="007366FD" w:rsidRPr="00363B89" w:rsidRDefault="007366FD" w:rsidP="007366FD">
      <w:pPr>
        <w:widowControl/>
        <w:jc w:val="left"/>
        <w:rPr>
          <w:rFonts w:ascii="ＭＳ 明朝" w:eastAsia="ＭＳ 明朝" w:hAnsi="ＭＳ 明朝" w:cs="Times New Roman"/>
          <w:sz w:val="16"/>
          <w:szCs w:val="21"/>
        </w:rPr>
      </w:pPr>
    </w:p>
    <w:p w:rsidR="007366FD" w:rsidRPr="00363B89" w:rsidRDefault="007366FD" w:rsidP="007366FD">
      <w:pPr>
        <w:widowControl/>
        <w:jc w:val="left"/>
        <w:rPr>
          <w:rFonts w:ascii="ＭＳ 明朝" w:eastAsia="ＭＳ 明朝" w:hAnsi="ＭＳ 明朝" w:cs="Times New Roman"/>
          <w:sz w:val="16"/>
          <w:szCs w:val="21"/>
        </w:rPr>
      </w:pPr>
    </w:p>
    <w:p w:rsidR="007366FD" w:rsidRPr="00363B89" w:rsidRDefault="007366FD" w:rsidP="007366FD">
      <w:pPr>
        <w:widowControl/>
        <w:jc w:val="left"/>
        <w:rPr>
          <w:rFonts w:ascii="ＭＳ 明朝" w:eastAsia="ＭＳ 明朝" w:hAnsi="ＭＳ 明朝" w:cs="Times New Roman"/>
          <w:kern w:val="0"/>
          <w:sz w:val="16"/>
          <w:szCs w:val="21"/>
        </w:rPr>
        <w:sectPr w:rsidR="007366FD" w:rsidRPr="00363B89">
          <w:type w:val="continuous"/>
          <w:pgSz w:w="16838" w:h="11906" w:orient="landscape"/>
          <w:pgMar w:top="851" w:right="1134" w:bottom="851" w:left="1134" w:header="680" w:footer="284" w:gutter="0"/>
          <w:pgNumType w:fmt="numberInDash"/>
          <w:cols w:space="720"/>
        </w:sectPr>
      </w:pPr>
    </w:p>
    <w:p w:rsidR="007366FD" w:rsidRPr="00363B89" w:rsidRDefault="007366FD" w:rsidP="007366FD">
      <w:pPr>
        <w:widowControl/>
        <w:spacing w:afterLines="25" w:after="60" w:line="320" w:lineRule="exact"/>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863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42" name="正方形/長方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2" o:spid="_x0000_s1044" style="position:absolute;left:0;text-align:left;margin-left:329.4pt;margin-top:-.55pt;width:155.25pt;height:18.7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zITAIAAGcEAAAOAAAAZHJzL2Uyb0RvYy54bWysVM1uEzEQviPxDpbvZLNLf5JVNlWVUoRU&#10;oFLhAbxeb9bCf4ydbMp70AeAM2fEgcehEm/B2JumKXBC7MGa8cx8M/PNeGcnG63IWoCX1lQ0H40p&#10;EYbbRpplRd++OX8yocQHZhqmrBEVvRaenswfP5r1rhSF7axqBBAEMb7sXUW7EFyZZZ53QjM/sk4Y&#10;NLYWNAuowjJrgPWIrlVWjMdHWW+hcWC58B5vzwYjnSf8thU8vG5bLwJRFcXaQjohnXU8s/mMlUtg&#10;rpN8Wwb7hyo0kwaT7qDOWGBkBfIPKC05WG/bMOJWZ7ZtJRepB+wmH//WzVXHnEi9IDne7Wjy/w+W&#10;v1pfApFNRYuDghLDNA7p9svn25tvP75/yn5+/DpIJJqRrN75EmOu3CXEdr27sPydJ8YuOmaW4hTA&#10;9p1gDZaYR//sQUBUPIaSun9pG8zEVsEm3jYt6AiIjJBNGs/1bjxiEwjHy3x6nB8dH1LC0VY8neTF&#10;YUrByrtoBz48F1aTKFQUcPwJna0vfIjVsPLOJVVvlWzOpVJJgWW9UEDWDFflPH1bdL/vpgzpK4rJ&#10;x7hOXDtkrqlVyvLAz+/DjdP3NzgtA+6/krqik50TKyOFz0yTtjMwqQYZy1dmy2mkcRhH2NSbNMF8&#10;GjNEjmvbXCPLYId9x/eJQmfhAyU97npF/fsVA0GJemFwUscHxRRpDUmZTKbYGewb6j0DMxyBKhoo&#10;GcRFGJ7TyoFcdpgnT2QYe4qzbWWi/b6mbfW4zWka25cXn8u+nrzu/w/zXwAAAP//AwBQSwMEFAAG&#10;AAgAAAAhAKPPYLLgAAAACQEAAA8AAABkcnMvZG93bnJldi54bWxMj0FPg0AUhO8m/ofNM/HWLlhF&#10;QB5No/ZkEy02nrfwXFD2LbLbFv+960mPk5nMfFMsJ9OLI42us4wQzyMQxLVtOtYIu9f1LAXhvOJG&#10;9ZYJ4ZscLMvzs0LljT3xlo6V1yKUsMsVQuv9kEvp6paMcnM7EAfv3Y5G+SBHLZtRnUK56eVVFCXS&#10;qI7DQqsGum+p/qwOBuG2GuR2taueMr35ent4TvXjx/oF8fJiWt2B8DT5vzD84gd0KAPT3h64caJH&#10;SG7SgO4RZnEMIgSyJFuA2CMskmuQZSH/Pyh/AAAA//8DAFBLAQItABQABgAIAAAAIQC2gziS/gAA&#10;AOEBAAATAAAAAAAAAAAAAAAAAAAAAABbQ29udGVudF9UeXBlc10ueG1sUEsBAi0AFAAGAAgAAAAh&#10;ADj9If/WAAAAlAEAAAsAAAAAAAAAAAAAAAAALwEAAF9yZWxzLy5yZWxzUEsBAi0AFAAGAAgAAAAh&#10;AAh6XMhMAgAAZwQAAA4AAAAAAAAAAAAAAAAALgIAAGRycy9lMm9Eb2MueG1sUEsBAi0AFAAGAAgA&#10;AAAhAKPPYLLgAAAACQEAAA8AAAAAAAAAAAAAAAAApgQAAGRycy9kb3ducmV2LnhtbFBLBQYAAAAA&#10;BAAEAPMAAACzBQ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様式第８</w:t>
      </w:r>
    </w:p>
    <w:p w:rsidR="007366FD" w:rsidRPr="00363B89" w:rsidRDefault="007366FD" w:rsidP="007366FD">
      <w:pPr>
        <w:pStyle w:val="af3"/>
        <w:widowControl/>
        <w:spacing w:line="320" w:lineRule="exact"/>
        <w:ind w:leftChars="0" w:left="360" w:right="105"/>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補３０香地発第　　　　号</w:t>
      </w:r>
    </w:p>
    <w:p w:rsidR="007366FD" w:rsidRPr="00363B89" w:rsidRDefault="007366FD" w:rsidP="007366FD">
      <w:pPr>
        <w:widowControl/>
        <w:spacing w:line="320" w:lineRule="exact"/>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320" w:lineRule="exact"/>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補助事業者</w:t>
      </w:r>
    </w:p>
    <w:p w:rsidR="007366FD" w:rsidRPr="00363B89" w:rsidRDefault="007366FD" w:rsidP="007366FD">
      <w:pPr>
        <w:widowControl/>
        <w:spacing w:line="320" w:lineRule="exact"/>
        <w:ind w:left="210" w:hangingChars="100" w:hanging="210"/>
        <w:rPr>
          <w:rFonts w:asciiTheme="minorEastAsia" w:hAnsiTheme="minorEastAsia" w:cs="Times New Roman"/>
          <w:sz w:val="16"/>
          <w:szCs w:val="16"/>
        </w:rPr>
      </w:pPr>
      <w:r w:rsidRPr="00363B89">
        <w:rPr>
          <w:rFonts w:ascii="ＭＳ ゴシック" w:eastAsia="ＭＳ ゴシック" w:hAnsi="ＭＳ ゴシック" w:cs="Times New Roman" w:hint="eastAsia"/>
        </w:rPr>
        <w:t xml:space="preserve">代表者　　　　　殿　</w:t>
      </w:r>
      <w:r w:rsidRPr="00363B89">
        <w:rPr>
          <w:rFonts w:asciiTheme="minorEastAsia" w:hAnsiTheme="minorEastAsia" w:cs="Times New Roman" w:hint="eastAsia"/>
          <w:sz w:val="16"/>
          <w:szCs w:val="16"/>
        </w:rPr>
        <w:t>※「共同申請」で申請を行う場合は連名で記載</w:t>
      </w:r>
    </w:p>
    <w:p w:rsidR="007366FD" w:rsidRPr="00363B89" w:rsidRDefault="007366FD" w:rsidP="007366FD">
      <w:pPr>
        <w:spacing w:line="276" w:lineRule="auto"/>
        <w:ind w:right="440"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全国中小企業団体中央会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会　長　　</w:t>
      </w:r>
      <w:r w:rsidR="005B4932">
        <w:rPr>
          <w:rFonts w:ascii="ＭＳ ゴシック" w:eastAsia="ＭＳ ゴシック" w:hAnsi="ＭＳ ゴシック" w:hint="eastAsia"/>
          <w:sz w:val="22"/>
        </w:rPr>
        <w:t xml:space="preserve">森　　</w:t>
      </w:r>
      <w:r w:rsidR="003C72ED">
        <w:rPr>
          <w:rFonts w:ascii="ＭＳ ゴシック" w:eastAsia="ＭＳ ゴシック" w:hAnsi="ＭＳ ゴシック" w:hint="eastAsia"/>
          <w:sz w:val="22"/>
        </w:rPr>
        <w:t xml:space="preserve">　</w:t>
      </w:r>
      <w:r w:rsidR="005B4932">
        <w:rPr>
          <w:rFonts w:ascii="ＭＳ ゴシック" w:eastAsia="ＭＳ ゴシック" w:hAnsi="ＭＳ ゴシック" w:hint="eastAsia"/>
          <w:sz w:val="22"/>
        </w:rPr>
        <w:t xml:space="preserve">　　洋</w:t>
      </w:r>
      <w:r w:rsidRPr="00363B89">
        <w:rPr>
          <w:rFonts w:ascii="ＭＳ ゴシック" w:eastAsia="ＭＳ ゴシック" w:hAnsi="ＭＳ ゴシック" w:hint="eastAsia"/>
          <w:sz w:val="22"/>
        </w:rPr>
        <w:t xml:space="preserve">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香川県地域事務局　　　　　　　　</w:t>
      </w:r>
    </w:p>
    <w:p w:rsidR="007366FD" w:rsidRPr="00363B89" w:rsidRDefault="007366FD" w:rsidP="007366FD">
      <w:pPr>
        <w:spacing w:line="276" w:lineRule="auto"/>
        <w:ind w:firstLineChars="2850" w:firstLine="6270"/>
        <w:jc w:val="left"/>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香川県中小企業団体中央会</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Theme="majorEastAsia" w:eastAsiaTheme="majorEastAsia" w:hAnsiTheme="majorEastAsia" w:cs="Times New Roman" w:hint="eastAsia"/>
          <w:sz w:val="22"/>
        </w:rPr>
        <w:t>会　長　　国　東　照　正</w:t>
      </w:r>
      <w:r w:rsidRPr="00363B89">
        <w:rPr>
          <w:rFonts w:ascii="ＭＳ ゴシック" w:eastAsia="ＭＳ ゴシック" w:hAnsi="ＭＳ ゴシック" w:hint="eastAsia"/>
          <w:sz w:val="22"/>
        </w:rPr>
        <w:t xml:space="preserve">　　㊞</w:t>
      </w:r>
    </w:p>
    <w:p w:rsidR="007366FD" w:rsidRPr="00363B89" w:rsidRDefault="007366FD" w:rsidP="007366FD">
      <w:pPr>
        <w:widowControl/>
        <w:spacing w:line="320" w:lineRule="exact"/>
        <w:ind w:left="210" w:hangingChars="100" w:hanging="210"/>
        <w:rPr>
          <w:rFonts w:ascii="ＭＳ ゴシック" w:eastAsia="ＭＳ ゴシック" w:hAnsi="ＭＳ ゴシック" w:cs="Times New Roman"/>
        </w:rPr>
      </w:pPr>
    </w:p>
    <w:p w:rsidR="007366FD" w:rsidRPr="00363B89" w:rsidRDefault="007366FD" w:rsidP="007366FD">
      <w:pPr>
        <w:widowControl/>
        <w:spacing w:line="320" w:lineRule="exact"/>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320" w:lineRule="exact"/>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補助金確定通知書</w:t>
      </w:r>
    </w:p>
    <w:p w:rsidR="007366FD" w:rsidRPr="00363B89" w:rsidRDefault="007366FD" w:rsidP="007366FD">
      <w:pPr>
        <w:widowControl/>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320" w:lineRule="exact"/>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日付け文書をもって報告のありました上記補助金については、ものづくり・商業・サービス生産性向上促進補助金交付規程第１５条の規定に基づき、下記のとおり確定したので通知します。</w:t>
      </w:r>
    </w:p>
    <w:p w:rsidR="007366FD" w:rsidRPr="00363B89" w:rsidRDefault="007366FD" w:rsidP="007366FD">
      <w:pPr>
        <w:widowControl/>
        <w:ind w:left="210" w:hangingChars="100" w:hanging="210"/>
        <w:jc w:val="center"/>
        <w:rPr>
          <w:rFonts w:asciiTheme="majorEastAsia" w:eastAsiaTheme="majorEastAsia" w:hAnsiTheme="majorEastAsia"/>
        </w:rPr>
      </w:pPr>
      <w:r w:rsidRPr="00363B89">
        <w:rPr>
          <w:rFonts w:asciiTheme="majorEastAsia" w:eastAsiaTheme="majorEastAsia" w:hAnsiTheme="majorEastAsia" w:hint="eastAsia"/>
        </w:rPr>
        <w:t>記</w:t>
      </w:r>
    </w:p>
    <w:p w:rsidR="007366FD" w:rsidRPr="00363B89" w:rsidRDefault="007366FD" w:rsidP="007366FD">
      <w:pPr>
        <w:jc w:val="left"/>
        <w:rPr>
          <w:rFonts w:asciiTheme="majorEastAsia" w:eastAsiaTheme="majorEastAsia" w:hAnsiTheme="majorEastAsia"/>
        </w:rPr>
      </w:pPr>
    </w:p>
    <w:p w:rsidR="007366FD" w:rsidRPr="00363B89" w:rsidRDefault="007366FD" w:rsidP="007366FD">
      <w:pPr>
        <w:spacing w:line="276" w:lineRule="auto"/>
        <w:ind w:left="420" w:hangingChars="200" w:hanging="4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zCs w:val="16"/>
        </w:rPr>
        <w:t>補助事業に要した経費、補助金確定額及び精算額は、次のとおりとする。</w:t>
      </w: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1"/>
          <w:kern w:val="0"/>
          <w:szCs w:val="16"/>
          <w:fitText w:val="2120" w:id="1987317519"/>
        </w:rPr>
        <w:t>補助金交付決定</w:t>
      </w:r>
      <w:r w:rsidRPr="00363B89">
        <w:rPr>
          <w:rFonts w:ascii="ＭＳ ゴシック" w:eastAsia="ＭＳ ゴシック" w:hAnsi="ＭＳ ゴシック" w:cs="Times New Roman" w:hint="eastAsia"/>
          <w:spacing w:val="3"/>
          <w:kern w:val="0"/>
          <w:szCs w:val="16"/>
          <w:fitText w:val="2120" w:id="1987317519"/>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補助事業に要した経費　　　　　　　　　　　　　　　　円（税込み）</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20"/>
        </w:rPr>
        <w:t>補助金確定</w:t>
      </w:r>
      <w:r w:rsidRPr="00363B89">
        <w:rPr>
          <w:rFonts w:ascii="ＭＳ ゴシック" w:eastAsia="ＭＳ ゴシック" w:hAnsi="ＭＳ ゴシック" w:cs="Times New Roman" w:hint="eastAsia"/>
          <w:kern w:val="0"/>
          <w:szCs w:val="16"/>
          <w:fitText w:val="2120" w:id="1987317520"/>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kern w:val="0"/>
          <w:szCs w:val="16"/>
        </w:rPr>
        <w:t xml:space="preserve">　　　</w:t>
      </w:r>
      <w:r w:rsidRPr="00363B89">
        <w:rPr>
          <w:rFonts w:ascii="ＭＳ ゴシック" w:eastAsia="ＭＳ ゴシック" w:hAnsi="ＭＳ ゴシック" w:cs="Times New Roman" w:hint="eastAsia"/>
          <w:spacing w:val="134"/>
          <w:kern w:val="0"/>
          <w:szCs w:val="16"/>
          <w:fitText w:val="2120" w:id="1987317504"/>
        </w:rPr>
        <w:t>概算払済</w:t>
      </w:r>
      <w:r w:rsidRPr="00363B89">
        <w:rPr>
          <w:rFonts w:ascii="ＭＳ ゴシック" w:eastAsia="ＭＳ ゴシック" w:hAnsi="ＭＳ ゴシック" w:cs="Times New Roman" w:hint="eastAsia"/>
          <w:kern w:val="0"/>
          <w:szCs w:val="16"/>
          <w:fitText w:val="2120" w:id="1987317504"/>
        </w:rPr>
        <w:t>額</w:t>
      </w:r>
      <w:r w:rsidRPr="00363B89">
        <w:rPr>
          <w:rFonts w:ascii="ＭＳ ゴシック" w:eastAsia="ＭＳ ゴシック" w:hAnsi="ＭＳ ゴシック" w:cs="Times New Roman" w:hint="eastAsia"/>
          <w:kern w:val="0"/>
          <w:szCs w:val="16"/>
        </w:rPr>
        <w:t xml:space="preserve">　　　　　　　　　　　　　　　　円</w:t>
      </w:r>
      <w:r w:rsidRPr="00363B89">
        <w:rPr>
          <w:rFonts w:ascii="ＭＳ ゴシック" w:eastAsia="ＭＳ ゴシック" w:hAnsi="ＭＳ ゴシック" w:cs="Times New Roman" w:hint="eastAsia"/>
          <w:kern w:val="0"/>
        </w:rPr>
        <w:t>（税抜き）</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72"/>
          <w:kern w:val="0"/>
          <w:szCs w:val="16"/>
          <w:fitText w:val="2120" w:id="1987317505"/>
        </w:rPr>
        <w:t>精算</w:t>
      </w:r>
      <w:r w:rsidRPr="00363B89">
        <w:rPr>
          <w:rFonts w:ascii="ＭＳ ゴシック" w:eastAsia="ＭＳ ゴシック" w:hAnsi="ＭＳ ゴシック" w:cs="Times New Roman" w:hint="eastAsia"/>
          <w:spacing w:val="1"/>
          <w:kern w:val="0"/>
          <w:szCs w:val="16"/>
          <w:fitText w:val="2120" w:id="1987317505"/>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rPr>
          <w:rFonts w:ascii="ＭＳ ゴシック" w:eastAsia="ＭＳ ゴシック" w:hAnsi="ＭＳ ゴシック" w:cs="Times New Roman"/>
          <w:szCs w:val="16"/>
        </w:rPr>
      </w:pPr>
    </w:p>
    <w:p w:rsidR="007366FD" w:rsidRPr="00363B89" w:rsidRDefault="007366FD" w:rsidP="007366FD">
      <w:pPr>
        <w:spacing w:line="276" w:lineRule="auto"/>
        <w:rPr>
          <w:rFonts w:ascii="ＭＳ 明朝" w:eastAsia="ＭＳ 明朝" w:hAnsi="ＭＳ 明朝" w:cs="Times New Roman"/>
          <w:kern w:val="0"/>
          <w:sz w:val="16"/>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kern w:val="0"/>
          <w:szCs w:val="21"/>
        </w:rPr>
        <w:t xml:space="preserve">＜内　訳＞　　</w:t>
      </w:r>
      <w:r w:rsidRPr="00363B89">
        <w:rPr>
          <w:rFonts w:ascii="ＭＳ 明朝" w:eastAsia="ＭＳ 明朝" w:hAnsi="ＭＳ 明朝" w:cs="Times New Roman" w:hint="eastAsia"/>
          <w:kern w:val="0"/>
          <w:sz w:val="16"/>
          <w:szCs w:val="16"/>
        </w:rPr>
        <w:t>※　単体申請の場合は、内訳欄を削除してください。</w:t>
      </w:r>
    </w:p>
    <w:p w:rsidR="007366FD" w:rsidRPr="00363B89" w:rsidRDefault="007366FD" w:rsidP="007366FD">
      <w:pPr>
        <w:spacing w:line="276" w:lineRule="auto"/>
        <w:ind w:left="420" w:hangingChars="200" w:hanging="420"/>
        <w:rPr>
          <w:rFonts w:ascii="ＭＳ ゴシック" w:eastAsia="ＭＳ ゴシック" w:hAnsi="ＭＳ ゴシック" w:cs="Times New Roman"/>
          <w:spacing w:val="-1"/>
          <w:kern w:val="0"/>
          <w:szCs w:val="21"/>
        </w:rPr>
      </w:pPr>
      <w:r w:rsidRPr="00363B89">
        <w:rPr>
          <w:rFonts w:ascii="ＭＳ 明朝" w:eastAsia="ＭＳ 明朝" w:hAnsi="ＭＳ 明朝" w:cs="Times New Roman" w:hint="eastAsia"/>
          <w:kern w:val="0"/>
          <w:szCs w:val="21"/>
        </w:rPr>
        <w:t xml:space="preserve">　　</w:t>
      </w:r>
      <w:r w:rsidRPr="00363B89">
        <w:rPr>
          <w:rFonts w:ascii="ＭＳ ゴシック" w:eastAsia="ＭＳ ゴシック" w:hAnsi="ＭＳ ゴシック" w:cs="Times New Roman" w:hint="eastAsia"/>
          <w:spacing w:val="-1"/>
          <w:kern w:val="0"/>
          <w:szCs w:val="21"/>
        </w:rPr>
        <w:t>＜幹事企業＞</w:t>
      </w: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1"/>
          <w:kern w:val="0"/>
          <w:szCs w:val="16"/>
          <w:fitText w:val="2120" w:id="1987317506"/>
        </w:rPr>
        <w:t>補助金交付決定</w:t>
      </w:r>
      <w:r w:rsidRPr="00363B89">
        <w:rPr>
          <w:rFonts w:ascii="ＭＳ ゴシック" w:eastAsia="ＭＳ ゴシック" w:hAnsi="ＭＳ ゴシック" w:cs="Times New Roman" w:hint="eastAsia"/>
          <w:spacing w:val="3"/>
          <w:kern w:val="0"/>
          <w:szCs w:val="16"/>
          <w:fitText w:val="2120" w:id="1987317506"/>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補助事業に要した経費　　　　　　　　　　　　　　　　円（税込み）</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07"/>
        </w:rPr>
        <w:t>補助金確定</w:t>
      </w:r>
      <w:r w:rsidRPr="00363B89">
        <w:rPr>
          <w:rFonts w:ascii="ＭＳ ゴシック" w:eastAsia="ＭＳ ゴシック" w:hAnsi="ＭＳ ゴシック" w:cs="Times New Roman" w:hint="eastAsia"/>
          <w:kern w:val="0"/>
          <w:szCs w:val="16"/>
          <w:fitText w:val="2120" w:id="1987317507"/>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kern w:val="0"/>
          <w:szCs w:val="16"/>
        </w:rPr>
        <w:t xml:space="preserve">　　　</w:t>
      </w:r>
      <w:r w:rsidRPr="00363B89">
        <w:rPr>
          <w:rFonts w:ascii="ＭＳ ゴシック" w:eastAsia="ＭＳ ゴシック" w:hAnsi="ＭＳ ゴシック" w:cs="Times New Roman" w:hint="eastAsia"/>
          <w:spacing w:val="134"/>
          <w:kern w:val="0"/>
          <w:szCs w:val="16"/>
          <w:fitText w:val="2120" w:id="1987317508"/>
        </w:rPr>
        <w:t>概算払済</w:t>
      </w:r>
      <w:r w:rsidRPr="00363B89">
        <w:rPr>
          <w:rFonts w:ascii="ＭＳ ゴシック" w:eastAsia="ＭＳ ゴシック" w:hAnsi="ＭＳ ゴシック" w:cs="Times New Roman" w:hint="eastAsia"/>
          <w:kern w:val="0"/>
          <w:szCs w:val="16"/>
          <w:fitText w:val="2120" w:id="1987317508"/>
        </w:rPr>
        <w:t>額</w:t>
      </w:r>
      <w:r w:rsidRPr="00363B89">
        <w:rPr>
          <w:rFonts w:ascii="ＭＳ ゴシック" w:eastAsia="ＭＳ ゴシック" w:hAnsi="ＭＳ ゴシック" w:cs="Times New Roman" w:hint="eastAsia"/>
          <w:kern w:val="0"/>
          <w:szCs w:val="16"/>
        </w:rPr>
        <w:t xml:space="preserve">　　　　　　　　　　　　　　　　円</w:t>
      </w:r>
      <w:r w:rsidRPr="00363B89">
        <w:rPr>
          <w:rFonts w:ascii="ＭＳ ゴシック" w:eastAsia="ＭＳ ゴシック" w:hAnsi="ＭＳ ゴシック" w:cs="Times New Roman" w:hint="eastAsia"/>
          <w:kern w:val="0"/>
        </w:rPr>
        <w:t>（税抜き）</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72"/>
          <w:kern w:val="0"/>
          <w:szCs w:val="16"/>
          <w:fitText w:val="2120" w:id="1987317509"/>
        </w:rPr>
        <w:t>精算</w:t>
      </w:r>
      <w:r w:rsidRPr="00363B89">
        <w:rPr>
          <w:rFonts w:ascii="ＭＳ ゴシック" w:eastAsia="ＭＳ ゴシック" w:hAnsi="ＭＳ ゴシック" w:cs="Times New Roman" w:hint="eastAsia"/>
          <w:spacing w:val="1"/>
          <w:kern w:val="0"/>
          <w:szCs w:val="16"/>
          <w:fitText w:val="2120" w:id="1987317509"/>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autoSpaceDE w:val="0"/>
        <w:autoSpaceDN w:val="0"/>
        <w:adjustRightInd w:val="0"/>
        <w:spacing w:line="240" w:lineRule="exact"/>
        <w:rPr>
          <w:rFonts w:ascii="ＭＳ ゴシック" w:eastAsia="ＭＳ ゴシック" w:hAnsi="ＭＳ ゴシック" w:cs="Times New Roman"/>
          <w:kern w:val="0"/>
          <w:szCs w:val="16"/>
        </w:rPr>
      </w:pPr>
    </w:p>
    <w:p w:rsidR="007366FD" w:rsidRPr="00363B89" w:rsidRDefault="007366FD" w:rsidP="007366FD">
      <w:pPr>
        <w:autoSpaceDE w:val="0"/>
        <w:autoSpaceDN w:val="0"/>
        <w:adjustRightInd w:val="0"/>
        <w:spacing w:line="276" w:lineRule="auto"/>
        <w:rPr>
          <w:rFonts w:ascii="ＭＳ ゴシック" w:eastAsia="ＭＳ ゴシック" w:hAnsi="ＭＳ ゴシック" w:cs="Times New Roman"/>
          <w:spacing w:val="-1"/>
          <w:kern w:val="0"/>
          <w:szCs w:val="21"/>
        </w:rPr>
      </w:pPr>
      <w:r w:rsidRPr="00363B89">
        <w:rPr>
          <w:rFonts w:ascii="ＭＳ ゴシック" w:eastAsia="ＭＳ ゴシック" w:hAnsi="ＭＳ ゴシック" w:cs="Times New Roman" w:hint="eastAsia"/>
          <w:kern w:val="0"/>
          <w:szCs w:val="16"/>
        </w:rPr>
        <w:t xml:space="preserve">　　</w:t>
      </w:r>
      <w:r w:rsidRPr="00363B89">
        <w:rPr>
          <w:rFonts w:ascii="ＭＳ ゴシック" w:eastAsia="ＭＳ ゴシック" w:hAnsi="ＭＳ ゴシック" w:cs="Times New Roman" w:hint="eastAsia"/>
          <w:spacing w:val="-1"/>
          <w:kern w:val="0"/>
          <w:szCs w:val="21"/>
        </w:rPr>
        <w:t>＜共同申請者１＞</w:t>
      </w: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1"/>
          <w:kern w:val="0"/>
          <w:szCs w:val="16"/>
          <w:fitText w:val="2120" w:id="1987317510"/>
        </w:rPr>
        <w:t>補助金交付決定</w:t>
      </w:r>
      <w:r w:rsidRPr="00363B89">
        <w:rPr>
          <w:rFonts w:ascii="ＭＳ ゴシック" w:eastAsia="ＭＳ ゴシック" w:hAnsi="ＭＳ ゴシック" w:cs="Times New Roman" w:hint="eastAsia"/>
          <w:spacing w:val="3"/>
          <w:kern w:val="0"/>
          <w:szCs w:val="16"/>
          <w:fitText w:val="2120" w:id="1987317510"/>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補助事業に要した経費　　　　　　　　　　　　　　　　円（税込み）</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1"/>
        </w:rPr>
        <w:t>補助金確定</w:t>
      </w:r>
      <w:r w:rsidRPr="00363B89">
        <w:rPr>
          <w:rFonts w:ascii="ＭＳ ゴシック" w:eastAsia="ＭＳ ゴシック" w:hAnsi="ＭＳ ゴシック" w:cs="Times New Roman" w:hint="eastAsia"/>
          <w:kern w:val="0"/>
          <w:szCs w:val="16"/>
          <w:fitText w:val="2120" w:id="1987317511"/>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kern w:val="0"/>
          <w:szCs w:val="16"/>
        </w:rPr>
        <w:t xml:space="preserve">　　　</w:t>
      </w:r>
      <w:r w:rsidRPr="00363B89">
        <w:rPr>
          <w:rFonts w:ascii="ＭＳ ゴシック" w:eastAsia="ＭＳ ゴシック" w:hAnsi="ＭＳ ゴシック" w:cs="Times New Roman" w:hint="eastAsia"/>
          <w:spacing w:val="134"/>
          <w:kern w:val="0"/>
          <w:szCs w:val="16"/>
          <w:fitText w:val="2120" w:id="1987317512"/>
        </w:rPr>
        <w:t>概算払済</w:t>
      </w:r>
      <w:r w:rsidRPr="00363B89">
        <w:rPr>
          <w:rFonts w:ascii="ＭＳ ゴシック" w:eastAsia="ＭＳ ゴシック" w:hAnsi="ＭＳ ゴシック" w:cs="Times New Roman" w:hint="eastAsia"/>
          <w:kern w:val="0"/>
          <w:szCs w:val="16"/>
          <w:fitText w:val="2120" w:id="1987317512"/>
        </w:rPr>
        <w:t>額</w:t>
      </w:r>
      <w:r w:rsidRPr="00363B89">
        <w:rPr>
          <w:rFonts w:ascii="ＭＳ ゴシック" w:eastAsia="ＭＳ ゴシック" w:hAnsi="ＭＳ ゴシック" w:cs="Times New Roman" w:hint="eastAsia"/>
          <w:kern w:val="0"/>
          <w:szCs w:val="16"/>
        </w:rPr>
        <w:t xml:space="preserve">　　　　　　　　　　　　　　　　円</w:t>
      </w:r>
      <w:r w:rsidRPr="00363B89">
        <w:rPr>
          <w:rFonts w:ascii="ＭＳ ゴシック" w:eastAsia="ＭＳ ゴシック" w:hAnsi="ＭＳ ゴシック" w:cs="Times New Roman" w:hint="eastAsia"/>
          <w:kern w:val="0"/>
        </w:rPr>
        <w:t>（税抜き）</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72"/>
          <w:kern w:val="0"/>
          <w:szCs w:val="16"/>
          <w:fitText w:val="2120" w:id="1987317513"/>
        </w:rPr>
        <w:t>精算</w:t>
      </w:r>
      <w:r w:rsidRPr="00363B89">
        <w:rPr>
          <w:rFonts w:ascii="ＭＳ ゴシック" w:eastAsia="ＭＳ ゴシック" w:hAnsi="ＭＳ ゴシック" w:cs="Times New Roman" w:hint="eastAsia"/>
          <w:spacing w:val="1"/>
          <w:kern w:val="0"/>
          <w:szCs w:val="16"/>
          <w:fitText w:val="2120" w:id="1987317513"/>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autoSpaceDE w:val="0"/>
        <w:autoSpaceDN w:val="0"/>
        <w:adjustRightInd w:val="0"/>
        <w:spacing w:line="240" w:lineRule="exact"/>
        <w:rPr>
          <w:rFonts w:ascii="ＭＳ ゴシック" w:eastAsia="ＭＳ ゴシック" w:hAnsi="ＭＳ ゴシック" w:cs="Times New Roman"/>
          <w:kern w:val="0"/>
          <w:szCs w:val="16"/>
        </w:rPr>
      </w:pPr>
    </w:p>
    <w:p w:rsidR="007366FD" w:rsidRPr="00363B89" w:rsidRDefault="007366FD" w:rsidP="007366FD">
      <w:pPr>
        <w:autoSpaceDE w:val="0"/>
        <w:autoSpaceDN w:val="0"/>
        <w:adjustRightInd w:val="0"/>
        <w:spacing w:line="347" w:lineRule="exact"/>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spacing w:val="-1"/>
          <w:kern w:val="0"/>
          <w:szCs w:val="21"/>
        </w:rPr>
        <w:t xml:space="preserve">　　＜共同申請者２＞</w:t>
      </w: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1"/>
          <w:kern w:val="0"/>
          <w:szCs w:val="16"/>
          <w:fitText w:val="2120" w:id="1987317514"/>
        </w:rPr>
        <w:t>補助金交付決定</w:t>
      </w:r>
      <w:r w:rsidRPr="00363B89">
        <w:rPr>
          <w:rFonts w:ascii="ＭＳ ゴシック" w:eastAsia="ＭＳ ゴシック" w:hAnsi="ＭＳ ゴシック" w:cs="Times New Roman" w:hint="eastAsia"/>
          <w:spacing w:val="3"/>
          <w:kern w:val="0"/>
          <w:szCs w:val="16"/>
          <w:fitText w:val="2120" w:id="1987317514"/>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補助事業に要した経費　　　　　　　　　　　　　　　　円（税込み）</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5"/>
        </w:rPr>
        <w:t>補助金確定</w:t>
      </w:r>
      <w:r w:rsidRPr="00363B89">
        <w:rPr>
          <w:rFonts w:ascii="ＭＳ ゴシック" w:eastAsia="ＭＳ ゴシック" w:hAnsi="ＭＳ ゴシック" w:cs="Times New Roman" w:hint="eastAsia"/>
          <w:kern w:val="0"/>
          <w:szCs w:val="16"/>
          <w:fitText w:val="2120" w:id="1987317515"/>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kern w:val="0"/>
          <w:szCs w:val="16"/>
        </w:rPr>
        <w:t xml:space="preserve">　　　</w:t>
      </w:r>
      <w:r w:rsidRPr="00363B89">
        <w:rPr>
          <w:rFonts w:ascii="ＭＳ ゴシック" w:eastAsia="ＭＳ ゴシック" w:hAnsi="ＭＳ ゴシック" w:cs="Times New Roman" w:hint="eastAsia"/>
          <w:spacing w:val="134"/>
          <w:kern w:val="0"/>
          <w:szCs w:val="16"/>
          <w:fitText w:val="2120" w:id="1987317516"/>
        </w:rPr>
        <w:t>概算払済</w:t>
      </w:r>
      <w:r w:rsidRPr="00363B89">
        <w:rPr>
          <w:rFonts w:ascii="ＭＳ ゴシック" w:eastAsia="ＭＳ ゴシック" w:hAnsi="ＭＳ ゴシック" w:cs="Times New Roman" w:hint="eastAsia"/>
          <w:kern w:val="0"/>
          <w:szCs w:val="16"/>
          <w:fitText w:val="2120" w:id="1987317516"/>
        </w:rPr>
        <w:t>額</w:t>
      </w:r>
      <w:r w:rsidRPr="00363B89">
        <w:rPr>
          <w:rFonts w:ascii="ＭＳ ゴシック" w:eastAsia="ＭＳ ゴシック" w:hAnsi="ＭＳ ゴシック" w:cs="Times New Roman" w:hint="eastAsia"/>
          <w:kern w:val="0"/>
          <w:szCs w:val="16"/>
        </w:rPr>
        <w:t xml:space="preserve">　　　　　　　　　　　　　　　　円</w:t>
      </w:r>
      <w:r w:rsidRPr="00363B89">
        <w:rPr>
          <w:rFonts w:ascii="ＭＳ ゴシック" w:eastAsia="ＭＳ ゴシック" w:hAnsi="ＭＳ ゴシック" w:cs="Times New Roman" w:hint="eastAsia"/>
          <w:kern w:val="0"/>
        </w:rPr>
        <w:t>（税抜き）</w:t>
      </w:r>
      <w:r w:rsidRPr="00363B89">
        <w:rPr>
          <w:rFonts w:ascii="ＭＳ ゴシック" w:eastAsia="ＭＳ ゴシック" w:hAnsi="ＭＳ ゴシック" w:cs="Times New Roman" w:hint="eastAsia"/>
          <w:kern w:val="0"/>
          <w:sz w:val="18"/>
        </w:rPr>
        <w:t>（該当する場合記入）</w:t>
      </w:r>
    </w:p>
    <w:p w:rsidR="007366FD" w:rsidRPr="00363B89" w:rsidRDefault="007366FD" w:rsidP="007366FD">
      <w:pPr>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372"/>
          <w:kern w:val="0"/>
          <w:szCs w:val="16"/>
          <w:fitText w:val="2120" w:id="1987317517"/>
        </w:rPr>
        <w:t>精算</w:t>
      </w:r>
      <w:r w:rsidRPr="00363B89">
        <w:rPr>
          <w:rFonts w:ascii="ＭＳ ゴシック" w:eastAsia="ＭＳ ゴシック" w:hAnsi="ＭＳ ゴシック" w:cs="Times New Roman" w:hint="eastAsia"/>
          <w:spacing w:val="1"/>
          <w:kern w:val="0"/>
          <w:szCs w:val="16"/>
          <w:fitText w:val="2120" w:id="1987317517"/>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363B89">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7366FD" w:rsidRPr="00363B89" w:rsidRDefault="007366FD" w:rsidP="007366FD">
      <w:pPr>
        <w:widowControl/>
        <w:rPr>
          <w:rFonts w:ascii="ＭＳ ゴシック" w:eastAsia="ＭＳ ゴシック" w:hAnsi="ＭＳ ゴシック" w:cs="Times New Roman"/>
        </w:rPr>
      </w:pPr>
      <w:r w:rsidRPr="00363B89">
        <w:rPr>
          <w:rFonts w:ascii="ＭＳ ゴシック" w:eastAsia="ＭＳ ゴシック" w:hAnsi="ＭＳ ゴシック" w:cs="Times New Roman" w:hint="eastAsia"/>
          <w:kern w:val="0"/>
          <w:szCs w:val="21"/>
        </w:rPr>
        <w:br w:type="page"/>
      </w:r>
      <w:r w:rsidRPr="00363B89">
        <w:rPr>
          <w:rFonts w:hint="eastAsia"/>
          <w:noProof/>
        </w:rPr>
        <w:lastRenderedPageBreak/>
        <mc:AlternateContent>
          <mc:Choice Requires="wps">
            <w:drawing>
              <wp:anchor distT="0" distB="0" distL="114300" distR="114300" simplePos="0" relativeHeight="2523873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41" name="正方形/長方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1" o:spid="_x0000_s1045" style="position:absolute;left:0;text-align:left;margin-left:329.4pt;margin-top:-.55pt;width:155.25pt;height:18.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YJSQIAAGcEAAAOAAAAZHJzL2Uyb0RvYy54bWysVM2O0zAQviPxDpbvNE3Y3bZR09WqSxHS&#10;AistPIDjOI2F/xi7Tct7sA8AZ86IA4/DSrwFE6ftdoETIgdrxjPzzcw340zPN1qRtQAvrSloOhhS&#10;Igy3lTTLgr59s3gypsQHZiqmrBEF3QpPz2ePH01bl4vMNlZVAgiCGJ+3rqBNCC5PEs8boZkfWCcM&#10;GmsLmgVUYZlUwFpE1yrJhsOzpLVQObBceI+3l72RziJ+XQseXte1F4GogmJtIZ4Qz7I7k9mU5Utg&#10;rpF8Vwb7hyo0kwaTHqAuWWBkBfIPKC05WG/rMOBWJ7auJRexB+wmHf7WzU3DnIi9IDneHWjy/w+W&#10;v1pfA5FVQbOTlBLDNA7p7svnu9tvP75/Sn5+/NpLpDMjWa3zOcbcuGvo2vXuyvJ3nhg7b5hZigsA&#10;2zaCVVhi9E8eBHSKx1BSti9thZnYKtjI26YG3QEiI2QTx7M9jEdsAuF4mU5G6dnolBKOtuzpOM1O&#10;u5ISlu+jHfjwXFhNOqGggOOP6Gx95UPvuneJ1Vslq4VUKiqwLOcKyJrhqizit0P3x27KkLagmHyI&#10;68S1Q+aqUsUsD/z8Mdwwfn+D0zLg/iupCzo+OLG8o/CZqeJ2BiZVL2OnymDDexr7cYRNueknGNe5&#10;M5a22iLLYPt9x/eJQmPhAyUt7npB/fsVA0GJemFwUqOTbIK0hqiMxxPsDI4N5ZGBGY5ABQ2U9OI8&#10;9M9p5UAuG8yTRjKMvcDZ1jLSfl/Trnrc5ji43cvrnsuxHr3u/w+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Dxa&#10;BglJAgAAZwQAAA4AAAAAAAAAAAAAAAAALgIAAGRycy9lMm9Eb2MueG1sUEsBAi0AFAAGAAgAAAAh&#10;AKPPYLLgAAAACQEAAA8AAAAAAAAAAAAAAAAAowQAAGRycy9kb3ducmV2LnhtbFBLBQYAAAAABAAE&#10;APMAAACwBQ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様式第９－１</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firstLineChars="1700" w:firstLine="3570"/>
        <w:rPr>
          <w:rFonts w:ascii="ＭＳ ゴシック" w:eastAsia="ＭＳ ゴシック" w:hAnsi="ＭＳ ゴシック" w:cs="Times New Roman"/>
        </w:rPr>
      </w:pPr>
      <w:r w:rsidRPr="00363B89">
        <w:rPr>
          <w:rFonts w:ascii="ＭＳ ゴシック" w:eastAsia="ＭＳ ゴシック" w:hAnsi="ＭＳ ゴシック" w:cs="Times New Roman" w:hint="eastAsia"/>
        </w:rPr>
        <w:t>申請者住所（郵便番号、本社所在地）</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ind w:leftChars="100" w:left="420" w:hangingChars="100" w:hanging="210"/>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szCs w:val="17"/>
        </w:rPr>
      </w:pPr>
    </w:p>
    <w:p w:rsidR="007366FD" w:rsidRPr="00363B89" w:rsidRDefault="007366FD" w:rsidP="007366FD">
      <w:pPr>
        <w:widowControl/>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補助金概算払請求書</w:t>
      </w:r>
    </w:p>
    <w:p w:rsidR="007366FD" w:rsidRPr="00363B89" w:rsidRDefault="007366FD" w:rsidP="007366FD">
      <w:pPr>
        <w:widowControl/>
        <w:ind w:left="210" w:hangingChars="100" w:hanging="210"/>
        <w:rPr>
          <w:rFonts w:ascii="ＭＳ ゴシック" w:eastAsia="ＭＳ ゴシック" w:hAnsi="ＭＳ ゴシック" w:cs="Times New Roman"/>
          <w:szCs w:val="17"/>
        </w:rPr>
      </w:pPr>
    </w:p>
    <w:p w:rsidR="007366FD" w:rsidRPr="00363B89" w:rsidRDefault="007366FD" w:rsidP="007366FD">
      <w:pPr>
        <w:widowControl/>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号をもって交付決定の通知があった上記補助金について、ものづくり・商業・サービス生産性向上促進補助金交付規程第１６条の規定に基づき、別紙を添えて下記のとおり請求します。</w:t>
      </w: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szCs w:val="17"/>
        </w:rPr>
      </w:pPr>
    </w:p>
    <w:p w:rsidR="007366FD" w:rsidRPr="00363B89" w:rsidRDefault="007366FD" w:rsidP="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40" w:lineRule="exact"/>
        <w:rPr>
          <w:rFonts w:ascii="ＭＳ ゴシック" w:eastAsia="ＭＳ ゴシック" w:hAnsi="ＭＳ ゴシック" w:cs="Times New Roman"/>
        </w:rPr>
      </w:pP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zCs w:val="16"/>
        </w:rPr>
        <w:t>補助金概算払請求額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ind w:left="420" w:hangingChars="200" w:hanging="420"/>
        <w:rPr>
          <w:rFonts w:ascii="ＭＳ ゴシック" w:eastAsia="ＭＳ ゴシック" w:hAnsi="ＭＳ ゴシック" w:cs="Times New Roman"/>
          <w:szCs w:val="16"/>
        </w:rPr>
      </w:pPr>
    </w:p>
    <w:p w:rsidR="007366FD" w:rsidRPr="00363B89" w:rsidRDefault="007366FD" w:rsidP="007366FD">
      <w:pPr>
        <w:spacing w:line="276" w:lineRule="auto"/>
        <w:rPr>
          <w:rFonts w:ascii="ＭＳ 明朝" w:eastAsia="ＭＳ 明朝" w:hAnsi="ＭＳ 明朝" w:cs="Times New Roman"/>
          <w:kern w:val="0"/>
          <w:sz w:val="16"/>
          <w:szCs w:val="16"/>
        </w:rPr>
      </w:pPr>
      <w:r w:rsidRPr="00363B89">
        <w:rPr>
          <w:rFonts w:ascii="ＭＳ ゴシック" w:eastAsia="ＭＳ ゴシック" w:hAnsi="ＭＳ ゴシック" w:cs="Times New Roman" w:hint="eastAsia"/>
          <w:szCs w:val="16"/>
        </w:rPr>
        <w:t xml:space="preserve">　　　＜内　訳＞　　</w:t>
      </w:r>
      <w:r w:rsidRPr="00363B89">
        <w:rPr>
          <w:rFonts w:asciiTheme="majorEastAsia" w:eastAsiaTheme="majorEastAsia" w:hAnsiTheme="majorEastAsia" w:cs="Times New Roman" w:hint="eastAsia"/>
          <w:kern w:val="0"/>
          <w:sz w:val="16"/>
          <w:szCs w:val="16"/>
        </w:rPr>
        <w:t xml:space="preserve">※　</w:t>
      </w:r>
      <w:r w:rsidRPr="00363B89">
        <w:rPr>
          <w:rFonts w:ascii="ＭＳ 明朝" w:eastAsia="ＭＳ 明朝" w:hAnsi="ＭＳ 明朝" w:cs="Times New Roman" w:hint="eastAsia"/>
          <w:kern w:val="0"/>
          <w:sz w:val="16"/>
          <w:szCs w:val="16"/>
        </w:rPr>
        <w:t>単体申請の場合は、内訳欄を削除してください。</w:t>
      </w:r>
    </w:p>
    <w:p w:rsidR="007366FD" w:rsidRPr="00363B89" w:rsidRDefault="007366FD" w:rsidP="007366FD">
      <w:pPr>
        <w:spacing w:line="276" w:lineRule="auto"/>
        <w:ind w:leftChars="200" w:left="420" w:firstLineChars="100" w:firstLine="21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kern w:val="0"/>
          <w:szCs w:val="21"/>
        </w:rPr>
        <w:t>うち＜幹事企業＞の請求金額　　　　　　　　　　　　　　　　　　　　円（税抜き）</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うち＜共同申請者１＞の請求金額　　　　　　　　　　　　　　　　　　円（税抜き）</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うち＜共同申請者２＞の請求金額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w:t>
      </w:r>
      <w:r w:rsidRPr="00363B89">
        <w:rPr>
          <w:rFonts w:ascii="ＭＳ ゴシック" w:eastAsia="ＭＳ ゴシック" w:hAnsi="ＭＳ ゴシック" w:cs="Times New Roman" w:hint="eastAsia"/>
        </w:rPr>
        <w:t>請求金額内容</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rPr>
        <w:t xml:space="preserve">補助金交付決定額　</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w:t>
      </w:r>
      <w:r w:rsidRPr="00363B89">
        <w:rPr>
          <w:rFonts w:ascii="ＭＳ ゴシック" w:eastAsia="ＭＳ ゴシック" w:hAnsi="ＭＳ ゴシック" w:cs="Times New Roman" w:hint="eastAsia"/>
          <w:spacing w:val="81"/>
          <w:kern w:val="0"/>
          <w:fitText w:val="1696" w:id="1987317518"/>
        </w:rPr>
        <w:t>今回請求</w:t>
      </w:r>
      <w:r w:rsidRPr="00363B89">
        <w:rPr>
          <w:rFonts w:ascii="ＭＳ ゴシック" w:eastAsia="ＭＳ ゴシック" w:hAnsi="ＭＳ ゴシック" w:cs="Times New Roman" w:hint="eastAsia"/>
          <w:spacing w:val="-1"/>
          <w:kern w:val="0"/>
          <w:fitText w:val="1696" w:id="1987317518"/>
        </w:rPr>
        <w:t>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残　　　　　　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16"/>
        </w:rPr>
      </w:pPr>
    </w:p>
    <w:p w:rsidR="007366FD" w:rsidRPr="00363B89" w:rsidRDefault="007366FD" w:rsidP="007366FD">
      <w:pPr>
        <w:spacing w:line="276" w:lineRule="auto"/>
        <w:rPr>
          <w:rFonts w:ascii="ＭＳ 明朝" w:eastAsia="ＭＳ 明朝" w:hAnsi="ＭＳ 明朝" w:cs="Times New Roman"/>
          <w:kern w:val="0"/>
          <w:sz w:val="16"/>
          <w:szCs w:val="16"/>
        </w:rPr>
      </w:pPr>
      <w:r w:rsidRPr="00363B89">
        <w:rPr>
          <w:rFonts w:ascii="ＭＳ ゴシック" w:eastAsia="ＭＳ ゴシック" w:hAnsi="ＭＳ ゴシック" w:cs="Times New Roman" w:hint="eastAsia"/>
          <w:szCs w:val="21"/>
        </w:rPr>
        <w:t xml:space="preserve">　　　＜内　訳＞　　</w:t>
      </w:r>
      <w:r w:rsidRPr="00363B89">
        <w:rPr>
          <w:rFonts w:asciiTheme="majorEastAsia" w:eastAsiaTheme="majorEastAsia" w:hAnsiTheme="majorEastAsia" w:cs="Times New Roman" w:hint="eastAsia"/>
          <w:kern w:val="0"/>
          <w:sz w:val="16"/>
          <w:szCs w:val="16"/>
        </w:rPr>
        <w:t xml:space="preserve">※　</w:t>
      </w:r>
      <w:r w:rsidRPr="00363B89">
        <w:rPr>
          <w:rFonts w:ascii="ＭＳ 明朝" w:eastAsia="ＭＳ 明朝" w:hAnsi="ＭＳ 明朝" w:cs="Times New Roman" w:hint="eastAsia"/>
          <w:kern w:val="0"/>
          <w:sz w:val="16"/>
          <w:szCs w:val="16"/>
        </w:rPr>
        <w:t>単体申請の場合は、内訳欄を削除してください。</w:t>
      </w:r>
    </w:p>
    <w:p w:rsidR="007366FD" w:rsidRPr="00363B89" w:rsidRDefault="007366FD" w:rsidP="007366FD">
      <w:pPr>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＜幹事企業＞</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rPr>
        <w:t xml:space="preserve">補助金交付決定額　</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w:t>
      </w:r>
      <w:r w:rsidRPr="00363B89">
        <w:rPr>
          <w:rFonts w:ascii="ＭＳ ゴシック" w:eastAsia="ＭＳ ゴシック" w:hAnsi="ＭＳ ゴシック" w:cs="Times New Roman" w:hint="eastAsia"/>
          <w:spacing w:val="81"/>
          <w:kern w:val="0"/>
          <w:fitText w:val="1696" w:id="1987317519"/>
        </w:rPr>
        <w:t>今回請求</w:t>
      </w:r>
      <w:r w:rsidRPr="00363B89">
        <w:rPr>
          <w:rFonts w:ascii="ＭＳ ゴシック" w:eastAsia="ＭＳ ゴシック" w:hAnsi="ＭＳ ゴシック" w:cs="Times New Roman" w:hint="eastAsia"/>
          <w:spacing w:val="-1"/>
          <w:kern w:val="0"/>
          <w:fitText w:val="1696" w:id="1987317519"/>
        </w:rPr>
        <w:t>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残　　　　　　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ind w:left="420" w:hangingChars="200" w:hanging="420"/>
        <w:rPr>
          <w:rFonts w:ascii="ＭＳ ゴシック" w:eastAsia="ＭＳ ゴシック" w:hAnsi="ＭＳ ゴシック" w:cs="Times New Roman"/>
          <w:szCs w:val="16"/>
        </w:rPr>
      </w:pPr>
    </w:p>
    <w:p w:rsidR="007366FD" w:rsidRPr="00363B89" w:rsidRDefault="007366FD" w:rsidP="007366FD">
      <w:pPr>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 xml:space="preserve">　</w:t>
      </w:r>
      <w:r w:rsidRPr="00363B89">
        <w:rPr>
          <w:rFonts w:ascii="ＭＳ ゴシック" w:eastAsia="ＭＳ ゴシック" w:hAnsi="ＭＳ ゴシック" w:cs="Times New Roman" w:hint="eastAsia"/>
          <w:szCs w:val="21"/>
        </w:rPr>
        <w:t xml:space="preserve">　　＜共同申請者１＞</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rPr>
        <w:t xml:space="preserve">補助金交付決定額　</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w:t>
      </w:r>
      <w:r w:rsidRPr="00363B89">
        <w:rPr>
          <w:rFonts w:ascii="ＭＳ ゴシック" w:eastAsia="ＭＳ ゴシック" w:hAnsi="ＭＳ ゴシック" w:cs="Times New Roman" w:hint="eastAsia"/>
          <w:spacing w:val="81"/>
          <w:kern w:val="0"/>
          <w:fitText w:val="1696" w:id="1987317520"/>
        </w:rPr>
        <w:t>今回請求</w:t>
      </w:r>
      <w:r w:rsidRPr="00363B89">
        <w:rPr>
          <w:rFonts w:ascii="ＭＳ ゴシック" w:eastAsia="ＭＳ ゴシック" w:hAnsi="ＭＳ ゴシック" w:cs="Times New Roman" w:hint="eastAsia"/>
          <w:spacing w:val="-1"/>
          <w:kern w:val="0"/>
          <w:fitText w:val="1696" w:id="1987317520"/>
        </w:rPr>
        <w:t>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残　　　　　　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p>
    <w:p w:rsidR="007366FD" w:rsidRPr="00363B89" w:rsidRDefault="007366FD" w:rsidP="007366FD">
      <w:pPr>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 xml:space="preserve">　　</w:t>
      </w:r>
      <w:r w:rsidRPr="00363B89">
        <w:rPr>
          <w:rFonts w:ascii="ＭＳ ゴシック" w:eastAsia="ＭＳ ゴシック" w:hAnsi="ＭＳ ゴシック" w:cs="Times New Roman" w:hint="eastAsia"/>
          <w:szCs w:val="21"/>
        </w:rPr>
        <w:t xml:space="preserve">　＜共同申請者２＞</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rPr>
        <w:t xml:space="preserve">補助金交付決定額　</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w:t>
      </w:r>
      <w:r w:rsidRPr="00363B89">
        <w:rPr>
          <w:rFonts w:ascii="ＭＳ ゴシック" w:eastAsia="ＭＳ ゴシック" w:hAnsi="ＭＳ ゴシック" w:cs="Times New Roman" w:hint="eastAsia"/>
          <w:spacing w:val="81"/>
          <w:kern w:val="0"/>
          <w:fitText w:val="1696" w:id="1987317504"/>
        </w:rPr>
        <w:t>今回請求</w:t>
      </w:r>
      <w:r w:rsidRPr="00363B89">
        <w:rPr>
          <w:rFonts w:ascii="ＭＳ ゴシック" w:eastAsia="ＭＳ ゴシック" w:hAnsi="ＭＳ ゴシック" w:cs="Times New Roman" w:hint="eastAsia"/>
          <w:spacing w:val="-1"/>
          <w:kern w:val="0"/>
          <w:fitText w:val="1696" w:id="1987317504"/>
        </w:rPr>
        <w:t>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rPr>
        <w:t xml:space="preserve">　　　　残　　　　　　額</w:t>
      </w:r>
      <w:r w:rsidRPr="00363B89">
        <w:rPr>
          <w:rFonts w:ascii="ＭＳ ゴシック" w:eastAsia="ＭＳ ゴシック" w:hAnsi="ＭＳ ゴシック" w:cs="Times New Roman" w:hint="eastAsia"/>
          <w:kern w:val="0"/>
        </w:rPr>
        <w:t xml:space="preserve">　　　　　　　　　　　　　　　　　　　　　　　　円（税抜き）</w:t>
      </w: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rPr>
      </w:pPr>
      <w:r w:rsidRPr="00363B89">
        <w:rPr>
          <w:rFonts w:ascii="ＭＳ ゴシック" w:eastAsia="ＭＳ ゴシック" w:hAnsi="ＭＳ ゴシック" w:cs="Times New Roman" w:hint="eastAsia"/>
          <w:kern w:val="0"/>
          <w:szCs w:val="16"/>
        </w:rPr>
        <w:br w:type="page"/>
      </w:r>
      <w:r w:rsidRPr="00363B89">
        <w:rPr>
          <w:rFonts w:ascii="ＭＳ ゴシック" w:eastAsia="ＭＳ ゴシック" w:hAnsi="ＭＳ ゴシック" w:cs="Times New Roman" w:hint="eastAsia"/>
        </w:rPr>
        <w:lastRenderedPageBreak/>
        <w:t>３．</w:t>
      </w:r>
      <w:r w:rsidRPr="00363B89">
        <w:rPr>
          <w:rFonts w:ascii="ＭＳ ゴシック" w:eastAsia="ＭＳ ゴシック" w:hAnsi="ＭＳ ゴシック" w:cs="Times New Roman" w:hint="eastAsia"/>
          <w:kern w:val="0"/>
        </w:rPr>
        <w:t>概算払を必要とする理由</w:t>
      </w:r>
    </w:p>
    <w:p w:rsidR="007366FD" w:rsidRPr="00363B89" w:rsidRDefault="007366FD" w:rsidP="007366FD">
      <w:pPr>
        <w:rPr>
          <w:rFonts w:ascii="ＭＳ ゴシック" w:eastAsia="ＭＳ ゴシック" w:hAnsi="ＭＳ ゴシック" w:cs="Times New Roman"/>
          <w:szCs w:val="16"/>
        </w:rPr>
      </w:pPr>
    </w:p>
    <w:p w:rsidR="007366FD" w:rsidRPr="00363B89" w:rsidRDefault="007366FD" w:rsidP="007366FD">
      <w:pPr>
        <w:spacing w:line="300" w:lineRule="exact"/>
        <w:rPr>
          <w:rFonts w:ascii="ＭＳ ゴシック" w:eastAsia="ＭＳ ゴシック" w:hAnsi="ＭＳ ゴシック" w:cs="Times New Roman"/>
          <w:szCs w:val="16"/>
        </w:rPr>
      </w:pPr>
    </w:p>
    <w:p w:rsidR="007366FD" w:rsidRPr="00363B89" w:rsidRDefault="007366FD" w:rsidP="007366FD">
      <w:pPr>
        <w:spacing w:line="300" w:lineRule="exact"/>
        <w:rPr>
          <w:rFonts w:ascii="ＭＳ ゴシック" w:eastAsia="ＭＳ ゴシック" w:hAnsi="ＭＳ ゴシック" w:cs="Times New Roman"/>
          <w:szCs w:val="16"/>
        </w:rPr>
      </w:pPr>
    </w:p>
    <w:p w:rsidR="007366FD" w:rsidRPr="00363B89" w:rsidRDefault="007366FD" w:rsidP="007366FD">
      <w:pPr>
        <w:spacing w:line="300" w:lineRule="exact"/>
        <w:rPr>
          <w:rFonts w:ascii="ＭＳ ゴシック" w:eastAsia="ＭＳ ゴシック" w:hAnsi="ＭＳ ゴシック"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４．振込先金融機関名、支店名、預金の種別、口座番号及び預金の名義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kern w:val="0"/>
          <w:sz w:val="16"/>
          <w:szCs w:val="16"/>
        </w:rPr>
      </w:pPr>
      <w:r w:rsidRPr="00363B89">
        <w:rPr>
          <w:rFonts w:asciiTheme="majorEastAsia" w:eastAsiaTheme="majorEastAsia" w:hAnsiTheme="majorEastAsia" w:cs="Times New Roman" w:hint="eastAsia"/>
          <w:kern w:val="0"/>
          <w:szCs w:val="16"/>
        </w:rPr>
        <w:t xml:space="preserve">　　＜内訳＞　</w:t>
      </w:r>
      <w:r w:rsidRPr="00363B89">
        <w:rPr>
          <w:rFonts w:asciiTheme="majorEastAsia" w:eastAsiaTheme="majorEastAsia" w:hAnsiTheme="majorEastAsia" w:cs="Times New Roman" w:hint="eastAsia"/>
          <w:kern w:val="0"/>
          <w:sz w:val="16"/>
          <w:szCs w:val="16"/>
        </w:rPr>
        <w:t xml:space="preserve">※　</w:t>
      </w:r>
      <w:r w:rsidRPr="00363B89">
        <w:rPr>
          <w:rFonts w:ascii="ＭＳ 明朝" w:eastAsia="ＭＳ 明朝" w:hAnsi="ＭＳ 明朝" w:cs="Times New Roman" w:hint="eastAsia"/>
          <w:kern w:val="0"/>
          <w:sz w:val="16"/>
          <w:szCs w:val="16"/>
        </w:rPr>
        <w:t>単体申請の場合は、内訳欄を削除してください。</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＜幹事企業＞</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 w:val="18"/>
          <w:szCs w:val="16"/>
        </w:rPr>
      </w:pP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＜共同申請者１＞</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＜共同申請者２＞</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21"/>
        </w:rPr>
      </w:pPr>
    </w:p>
    <w:p w:rsidR="007366FD" w:rsidRPr="00363B89" w:rsidRDefault="007366FD" w:rsidP="007366FD">
      <w:pPr>
        <w:spacing w:line="276" w:lineRule="auto"/>
        <w:rPr>
          <w:rFonts w:asciiTheme="majorEastAsia" w:eastAsiaTheme="majorEastAsia" w:hAnsiTheme="majorEastAsia" w:cs="Times New Roman"/>
          <w:szCs w:val="21"/>
        </w:rPr>
      </w:pPr>
    </w:p>
    <w:p w:rsidR="007366FD" w:rsidRPr="00363B89" w:rsidRDefault="007366FD" w:rsidP="007366FD">
      <w:pPr>
        <w:spacing w:line="276" w:lineRule="auto"/>
        <w:rPr>
          <w:rFonts w:asciiTheme="majorEastAsia" w:eastAsiaTheme="majorEastAsia" w:hAnsiTheme="majorEastAsia" w:cs="Times New Roman"/>
          <w:szCs w:val="21"/>
        </w:rPr>
      </w:pPr>
    </w:p>
    <w:p w:rsidR="007366FD" w:rsidRPr="00363B89" w:rsidRDefault="007366FD" w:rsidP="007366FD">
      <w:pPr>
        <w:spacing w:line="276" w:lineRule="auto"/>
        <w:rPr>
          <w:rFonts w:asciiTheme="majorEastAsia" w:eastAsiaTheme="majorEastAsia" w:hAnsiTheme="majorEastAsia" w:cs="Times New Roman"/>
          <w:szCs w:val="21"/>
        </w:rPr>
      </w:pPr>
    </w:p>
    <w:p w:rsidR="007366FD" w:rsidRPr="00363B89" w:rsidRDefault="007366FD" w:rsidP="007366FD">
      <w:pPr>
        <w:spacing w:line="276" w:lineRule="auto"/>
        <w:rPr>
          <w:rFonts w:asciiTheme="majorEastAsia" w:eastAsiaTheme="majorEastAsia" w:hAnsiTheme="majorEastAsia" w:cs="Times New Roman"/>
          <w:szCs w:val="21"/>
        </w:rPr>
      </w:pPr>
    </w:p>
    <w:p w:rsidR="007366FD" w:rsidRPr="00363B89" w:rsidRDefault="007366FD" w:rsidP="007366FD">
      <w:pPr>
        <w:spacing w:line="276" w:lineRule="auto"/>
        <w:rPr>
          <w:rFonts w:asciiTheme="majorEastAsia" w:eastAsiaTheme="majorEastAsia" w:hAnsiTheme="majorEastAsia" w:cs="Times New Roman"/>
          <w:szCs w:val="21"/>
        </w:rPr>
      </w:pPr>
    </w:p>
    <w:p w:rsidR="007366FD" w:rsidRPr="00363B89" w:rsidRDefault="007366FD" w:rsidP="007366FD">
      <w:pPr>
        <w:widowControl/>
        <w:adjustRightInd w:val="0"/>
        <w:spacing w:line="276" w:lineRule="auto"/>
        <w:ind w:left="480" w:hangingChars="300" w:hanging="480"/>
        <w:rPr>
          <w:rFonts w:asciiTheme="majorEastAsia" w:eastAsiaTheme="majorEastAsia" w:hAnsiTheme="majorEastAsia" w:cs="Times New Roman"/>
          <w:sz w:val="16"/>
          <w:szCs w:val="21"/>
        </w:rPr>
      </w:pPr>
    </w:p>
    <w:p w:rsidR="007366FD" w:rsidRPr="00363B89" w:rsidRDefault="007366FD" w:rsidP="007366FD">
      <w:pPr>
        <w:widowControl/>
        <w:adjustRightInd w:val="0"/>
        <w:spacing w:line="276" w:lineRule="auto"/>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（注）本様式は、日本工業規格Ａ４判としてください。</w:t>
      </w:r>
    </w:p>
    <w:p w:rsidR="007366FD" w:rsidRPr="00363B89" w:rsidRDefault="007366FD" w:rsidP="007366FD">
      <w:pPr>
        <w:widowControl/>
        <w:adjustRightInd w:val="0"/>
        <w:rPr>
          <w:rFonts w:ascii="ＭＳ ゴシック" w:eastAsia="ＭＳ ゴシック" w:hAnsi="ＭＳ ゴシック" w:cs="Times New Roman"/>
          <w:b/>
          <w:sz w:val="18"/>
          <w:szCs w:val="21"/>
        </w:rPr>
      </w:pPr>
      <w:r w:rsidRPr="00363B89">
        <w:rPr>
          <w:rFonts w:ascii="ＭＳ ゴシック" w:eastAsia="ＭＳ ゴシック" w:hAnsi="ＭＳ ゴシック" w:cs="Times New Roman" w:hint="eastAsia"/>
          <w:kern w:val="0"/>
          <w:szCs w:val="21"/>
        </w:rPr>
        <w:br w:type="page"/>
      </w:r>
      <w:r w:rsidRPr="00363B89">
        <w:rPr>
          <w:rFonts w:ascii="ＭＳ ゴシック" w:eastAsia="ＭＳ ゴシック" w:hAnsi="ＭＳ ゴシック" w:cs="Times New Roman" w:hint="eastAsia"/>
          <w:szCs w:val="21"/>
        </w:rPr>
        <w:lastRenderedPageBreak/>
        <w:t>様式第９－１の別紙</w:t>
      </w:r>
    </w:p>
    <w:p w:rsidR="007366FD" w:rsidRPr="00363B89" w:rsidRDefault="007366FD" w:rsidP="007366FD">
      <w:pPr>
        <w:widowControl/>
        <w:jc w:val="left"/>
        <w:rPr>
          <w:rFonts w:ascii="ＭＳ ゴシック" w:eastAsia="ＭＳ ゴシック" w:hAnsi="ＭＳ ゴシック" w:cs="Times New Roman"/>
          <w:szCs w:val="21"/>
        </w:rPr>
      </w:pPr>
    </w:p>
    <w:p w:rsidR="007366FD" w:rsidRPr="00363B89" w:rsidRDefault="007366FD" w:rsidP="007366FD">
      <w:pPr>
        <w:widowControl/>
        <w:jc w:val="left"/>
        <w:rPr>
          <w:rFonts w:ascii="ＭＳ ゴシック" w:eastAsia="ＭＳ ゴシック" w:hAnsi="ＭＳ ゴシック" w:cs="Times New Roman"/>
          <w:szCs w:val="21"/>
        </w:rPr>
      </w:pPr>
    </w:p>
    <w:p w:rsidR="007366FD" w:rsidRPr="00363B89" w:rsidRDefault="007366FD" w:rsidP="007366FD">
      <w:pPr>
        <w:widowControl/>
        <w:adjustRightInd w:val="0"/>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＜経費明細表＞</w:t>
      </w:r>
    </w:p>
    <w:p w:rsidR="007366FD" w:rsidRPr="00363B89" w:rsidRDefault="007366FD" w:rsidP="007366FD">
      <w:pPr>
        <w:widowControl/>
        <w:adjustRightInd w:val="0"/>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（事業者名：　　　　　　　　　　　　　　　　　　　）</w:t>
      </w:r>
    </w:p>
    <w:p w:rsidR="007366FD" w:rsidRPr="00363B89" w:rsidRDefault="007366FD" w:rsidP="007366FD">
      <w:pPr>
        <w:widowControl/>
        <w:adjustRightInd w:val="0"/>
        <w:jc w:val="right"/>
        <w:rPr>
          <w:rFonts w:ascii="ＭＳ ゴシック" w:eastAsia="ＭＳ ゴシック" w:hAnsi="ＭＳ ゴシック" w:cs="Times New Roman"/>
          <w:sz w:val="18"/>
          <w:szCs w:val="21"/>
        </w:rPr>
      </w:pPr>
      <w:r w:rsidRPr="00363B89">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3"/>
        <w:gridCol w:w="1259"/>
        <w:gridCol w:w="963"/>
        <w:gridCol w:w="963"/>
        <w:gridCol w:w="1064"/>
        <w:gridCol w:w="1259"/>
        <w:gridCol w:w="2016"/>
      </w:tblGrid>
      <w:tr w:rsidR="007366FD" w:rsidRPr="00363B89" w:rsidTr="007366FD">
        <w:tc>
          <w:tcPr>
            <w:tcW w:w="1336" w:type="pct"/>
            <w:vMerge w:val="restart"/>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経費区分</w:t>
            </w:r>
          </w:p>
        </w:tc>
        <w:tc>
          <w:tcPr>
            <w:tcW w:w="613"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補助金</w:t>
            </w:r>
          </w:p>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交付決定額</w:t>
            </w:r>
          </w:p>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（変更後）</w:t>
            </w:r>
          </w:p>
        </w:tc>
        <w:tc>
          <w:tcPr>
            <w:tcW w:w="938"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Ａ</w:t>
            </w:r>
          </w:p>
        </w:tc>
        <w:tc>
          <w:tcPr>
            <w:tcW w:w="51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Ｂ</w:t>
            </w:r>
          </w:p>
        </w:tc>
        <w:tc>
          <w:tcPr>
            <w:tcW w:w="61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Ｂ×1/2以内</w:t>
            </w:r>
          </w:p>
        </w:tc>
        <w:tc>
          <w:tcPr>
            <w:tcW w:w="982"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積算基礎</w:t>
            </w:r>
          </w:p>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（Ａ（税込み）の内訳）</w:t>
            </w:r>
          </w:p>
        </w:tc>
      </w:tr>
      <w:tr w:rsidR="007366FD" w:rsidRPr="00363B89" w:rsidTr="007366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938" w:type="pct"/>
            <w:gridSpan w:val="2"/>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補助事業に</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要した経費</w:t>
            </w:r>
          </w:p>
        </w:tc>
        <w:tc>
          <w:tcPr>
            <w:tcW w:w="518"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補助対象</w:t>
            </w:r>
          </w:p>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経費</w:t>
            </w:r>
          </w:p>
        </w:tc>
        <w:tc>
          <w:tcPr>
            <w:tcW w:w="613" w:type="pc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補助金の額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r>
      <w:tr w:rsidR="007366FD" w:rsidRPr="00363B89" w:rsidTr="007366F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c>
          <w:tcPr>
            <w:tcW w:w="469" w:type="pc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（税込み）</w:t>
            </w:r>
          </w:p>
        </w:tc>
        <w:tc>
          <w:tcPr>
            <w:tcW w:w="469" w:type="pc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（税抜き）</w:t>
            </w:r>
          </w:p>
        </w:tc>
        <w:tc>
          <w:tcPr>
            <w:tcW w:w="518" w:type="pc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（税抜き）</w:t>
            </w:r>
          </w:p>
        </w:tc>
        <w:tc>
          <w:tcPr>
            <w:tcW w:w="613" w:type="pct"/>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（税抜き）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機械装置費（単価50万円以上）</w:t>
            </w:r>
          </w:p>
        </w:tc>
        <w:tc>
          <w:tcPr>
            <w:tcW w:w="613"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single" w:sz="4" w:space="0" w:color="000000"/>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機械装置費（単価50万円未満）</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技術導入費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専門家経費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運搬費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クラウド利用費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ed"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原材料費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外注加工費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委託費</w:t>
            </w: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dashSmallGap"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dashSmallGap" w:sz="4" w:space="0" w:color="auto"/>
              <w:left w:val="single" w:sz="4" w:space="0" w:color="000000"/>
              <w:bottom w:val="dashed" w:sz="4" w:space="0" w:color="auto"/>
              <w:right w:val="single" w:sz="4" w:space="0" w:color="000000"/>
            </w:tcBorders>
            <w:tcMar>
              <w:top w:w="0" w:type="dxa"/>
              <w:left w:w="57" w:type="dxa"/>
              <w:bottom w:w="0" w:type="dxa"/>
              <w:right w:w="57" w:type="dxa"/>
            </w:tcMar>
            <w:vAlign w:val="center"/>
            <w:hideMark/>
          </w:tcPr>
          <w:p w:rsidR="007366FD" w:rsidRPr="00363B89" w:rsidRDefault="007366FD">
            <w:pPr>
              <w:autoSpaceDE w:val="0"/>
              <w:autoSpaceDN w:val="0"/>
              <w:spacing w:line="240" w:lineRule="exact"/>
              <w:jc w:val="left"/>
              <w:rPr>
                <w:rFonts w:ascii="ＭＳ Ｐゴシック" w:eastAsia="ＭＳ Ｐゴシック" w:hAnsi="ＭＳ Ｐゴシック" w:cs="Century"/>
                <w:spacing w:val="2"/>
                <w:sz w:val="18"/>
                <w:szCs w:val="16"/>
              </w:rPr>
            </w:pPr>
            <w:r w:rsidRPr="00363B89">
              <w:rPr>
                <w:rFonts w:ascii="ＭＳ Ｐゴシック" w:eastAsia="ＭＳ Ｐゴシック" w:hAnsi="ＭＳ Ｐゴシック" w:cs="Century" w:hint="eastAsia"/>
                <w:spacing w:val="2"/>
                <w:sz w:val="18"/>
                <w:szCs w:val="16"/>
              </w:rPr>
              <w:t>知的財産権等関連経費</w:t>
            </w:r>
          </w:p>
        </w:tc>
        <w:tc>
          <w:tcPr>
            <w:tcW w:w="613" w:type="pct"/>
            <w:tcBorders>
              <w:top w:val="dashSmallGap"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469" w:type="pct"/>
            <w:tcBorders>
              <w:top w:val="dashSmallGap"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rPr>
                <w:rFonts w:ascii="ＭＳ Ｐゴシック" w:eastAsia="ＭＳ Ｐゴシック" w:hAnsi="ＭＳ Ｐゴシック" w:cs="Times New Roman"/>
                <w:sz w:val="18"/>
                <w:szCs w:val="18"/>
              </w:rPr>
            </w:pPr>
          </w:p>
        </w:tc>
      </w:tr>
      <w:tr w:rsidR="007366FD" w:rsidRPr="00363B89" w:rsidTr="007366FD">
        <w:trPr>
          <w:trHeight w:val="403"/>
        </w:trPr>
        <w:tc>
          <w:tcPr>
            <w:tcW w:w="1336" w:type="pct"/>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366FD" w:rsidRPr="00363B89" w:rsidRDefault="007366FD">
            <w:pPr>
              <w:widowControl/>
              <w:adjustRightInd w:val="0"/>
              <w:spacing w:line="260" w:lineRule="exact"/>
              <w:jc w:val="center"/>
              <w:rPr>
                <w:rFonts w:ascii="ＭＳ Ｐゴシック" w:eastAsia="ＭＳ Ｐゴシック" w:hAnsi="ＭＳ Ｐゴシック" w:cs="Times New Roman"/>
                <w:sz w:val="18"/>
                <w:szCs w:val="18"/>
              </w:rPr>
            </w:pPr>
            <w:r w:rsidRPr="00363B89">
              <w:rPr>
                <w:rFonts w:ascii="ＭＳ Ｐゴシック" w:eastAsia="ＭＳ Ｐゴシック" w:hAnsi="ＭＳ Ｐゴシック" w:cs="Times New Roman" w:hint="eastAsia"/>
                <w:sz w:val="18"/>
                <w:szCs w:val="18"/>
              </w:rPr>
              <w:t>合　計</w:t>
            </w:r>
          </w:p>
        </w:tc>
        <w:tc>
          <w:tcPr>
            <w:tcW w:w="613" w:type="pct"/>
            <w:tcBorders>
              <w:top w:val="single" w:sz="4" w:space="0" w:color="auto"/>
              <w:left w:val="single" w:sz="4" w:space="0" w:color="000000"/>
              <w:bottom w:val="single" w:sz="4" w:space="0" w:color="auto"/>
              <w:right w:val="single" w:sz="4"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469" w:type="pct"/>
            <w:tcBorders>
              <w:top w:val="single" w:sz="4" w:space="0" w:color="auto"/>
              <w:left w:val="single" w:sz="4" w:space="0" w:color="auto"/>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469" w:type="pc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left w:val="single" w:sz="4" w:space="0" w:color="000000"/>
              <w:bottom w:val="single" w:sz="4"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7366FD" w:rsidRPr="00363B89" w:rsidRDefault="007366FD">
            <w:pPr>
              <w:widowControl/>
              <w:adjustRightInd w:val="0"/>
              <w:spacing w:line="260" w:lineRule="exact"/>
              <w:rPr>
                <w:rFonts w:ascii="ＭＳ Ｐゴシック" w:eastAsia="ＭＳ Ｐゴシック" w:hAnsi="ＭＳ Ｐゴシック" w:cs="Times New Roman"/>
                <w:sz w:val="18"/>
                <w:szCs w:val="18"/>
              </w:rPr>
            </w:pPr>
          </w:p>
        </w:tc>
      </w:tr>
    </w:tbl>
    <w:p w:rsidR="007366FD" w:rsidRPr="00363B89" w:rsidRDefault="007366FD" w:rsidP="007366FD">
      <w:pPr>
        <w:widowControl/>
        <w:adjustRightInd w:val="0"/>
        <w:spacing w:line="260" w:lineRule="exact"/>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（注１）未使用費目は削除して、行を詰めてください。</w:t>
      </w:r>
    </w:p>
    <w:p w:rsidR="007366FD" w:rsidRPr="00363B89" w:rsidRDefault="007366FD" w:rsidP="007366FD">
      <w:pPr>
        <w:autoSpaceDE w:val="0"/>
        <w:autoSpaceDN w:val="0"/>
        <w:ind w:left="480" w:hangingChars="300" w:hanging="480"/>
        <w:rPr>
          <w:rFonts w:ascii="ＭＳ 明朝" w:eastAsia="ＭＳ 明朝" w:hAnsi="ＭＳ 明朝" w:cs="Times New Roman"/>
          <w:sz w:val="16"/>
          <w:szCs w:val="21"/>
        </w:rPr>
      </w:pPr>
      <w:r w:rsidRPr="00363B89">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7366FD" w:rsidRPr="00363B89" w:rsidRDefault="007366FD" w:rsidP="007366FD">
      <w:pPr>
        <w:autoSpaceDE w:val="0"/>
        <w:autoSpaceDN w:val="0"/>
        <w:ind w:left="480" w:hangingChars="300" w:hanging="48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7366FD" w:rsidRPr="00363B89" w:rsidRDefault="007366FD" w:rsidP="007366FD">
      <w:pPr>
        <w:widowControl/>
        <w:adjustRightInd w:val="0"/>
        <w:spacing w:line="260" w:lineRule="exact"/>
        <w:ind w:left="480" w:hangingChars="300" w:hanging="480"/>
        <w:rPr>
          <w:rFonts w:asciiTheme="majorEastAsia" w:eastAsiaTheme="majorEastAsia" w:hAnsiTheme="majorEastAsia" w:cs="Times New Roman"/>
          <w:sz w:val="16"/>
          <w:szCs w:val="21"/>
        </w:rPr>
      </w:pP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883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40" name="正方形/長方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0" o:spid="_x0000_s1046" style="position:absolute;left:0;text-align:left;margin-left:329.4pt;margin-top:-.55pt;width:155.25pt;height:18.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RhSgIAAGc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aHaE/BimcUi3Xz7f3nz78f1T8vPj10EivRnJap3PMebaXUHfrneXlr/zxNhFw8xKnAPY&#10;thGswhLT3j95ENArHkNJ2b60FWZi62Ajb10NugdERkgXx7Pdj0d0gXC8TKen6cnpMSUcbdnTSZod&#10;xxQsv4t24MNzYTXphYICjj+is82lD301LL9zidVbJaulVCoqsCoXCsiG4aos47dD94duypC2oJh8&#10;jHRx7ZC5qlQxywM/fwg3jt/f4LQMuP9K6oJO9k4s7yl8Zqq4nYFJNchYvjI7Tnsah3GEruyGCUbG&#10;e45LW22RZbDDvuP7RKGx8IGSFne9oP79moGgRL0wOKnTo2yKtIaoTCZT7AwODeWBgRmOQAUNlAzi&#10;IgzPae1ArhrMk0YyjD3H2dYy0n5f06563OY4jd3L65/LoR697v8P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Q&#10;bqRhSgIAAGcEAAAOAAAAAAAAAAAAAAAAAC4CAABkcnMvZTJvRG9jLnhtbFBLAQItABQABgAIAAAA&#10;IQCjz2Cy4AAAAAkBAAAPAAAAAAAAAAAAAAAAAKQEAABkcnMvZG93bnJldi54bWxQSwUGAAAAAAQA&#10;BADzAAAAsQU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様式第９－２</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※「共同申請」で申請を行う場合は連名で記載</w:t>
      </w:r>
    </w:p>
    <w:p w:rsidR="007366FD" w:rsidRPr="00363B89" w:rsidRDefault="007366FD" w:rsidP="007366FD">
      <w:pPr>
        <w:widowControl/>
        <w:rPr>
          <w:rFonts w:ascii="ＭＳ ゴシック" w:eastAsia="ＭＳ ゴシック" w:hAnsi="ＭＳ ゴシック" w:cs="Times New Roman"/>
          <w:szCs w:val="17"/>
        </w:rPr>
      </w:pPr>
    </w:p>
    <w:p w:rsidR="007366FD" w:rsidRPr="00363B89" w:rsidRDefault="007366FD" w:rsidP="007366FD">
      <w:pPr>
        <w:widowControl/>
        <w:rPr>
          <w:rFonts w:ascii="ＭＳ ゴシック" w:eastAsia="ＭＳ ゴシック" w:hAnsi="ＭＳ ゴシック" w:cs="Times New Roman"/>
          <w:szCs w:val="17"/>
        </w:rPr>
      </w:pPr>
    </w:p>
    <w:p w:rsidR="007366FD" w:rsidRPr="00363B89" w:rsidRDefault="007366FD" w:rsidP="007366FD">
      <w:pPr>
        <w:widowControl/>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21"/>
        </w:rPr>
        <w:t>補助金精算払請求書</w:t>
      </w:r>
    </w:p>
    <w:p w:rsidR="007366FD" w:rsidRPr="00363B89" w:rsidRDefault="007366FD" w:rsidP="007366FD">
      <w:pPr>
        <w:widowControl/>
        <w:ind w:left="210" w:hangingChars="100" w:hanging="210"/>
        <w:rPr>
          <w:rFonts w:ascii="ＭＳ ゴシック" w:eastAsia="ＭＳ ゴシック" w:hAnsi="ＭＳ ゴシック" w:cs="Times New Roman"/>
          <w:szCs w:val="17"/>
        </w:rPr>
      </w:pPr>
    </w:p>
    <w:p w:rsidR="007366FD" w:rsidRPr="00363B89" w:rsidRDefault="007366FD" w:rsidP="007366FD">
      <w:pPr>
        <w:widowControl/>
        <w:ind w:left="210" w:hangingChars="100" w:hanging="210"/>
        <w:rPr>
          <w:rFonts w:ascii="ＭＳ ゴシック" w:eastAsia="ＭＳ ゴシック" w:hAnsi="ＭＳ ゴシック" w:cs="Times New Roman"/>
          <w:szCs w:val="17"/>
        </w:rPr>
      </w:pPr>
    </w:p>
    <w:p w:rsidR="007366FD" w:rsidRPr="00363B89" w:rsidRDefault="007366FD" w:rsidP="007366FD">
      <w:pPr>
        <w:widowControl/>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号をもって補助金額の確定がなされた上記補助金について、ものづくり・商業・サービス生産性向上促進補助金交付規程第１６条の規定に基づき、下記のとおり請求します。</w:t>
      </w: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szCs w:val="17"/>
        </w:rPr>
      </w:pPr>
    </w:p>
    <w:p w:rsidR="007366FD" w:rsidRPr="00363B89" w:rsidRDefault="007366FD" w:rsidP="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40" w:lineRule="exact"/>
        <w:rPr>
          <w:rFonts w:ascii="ＭＳ ゴシック" w:eastAsia="ＭＳ ゴシック" w:hAnsi="ＭＳ ゴシック" w:cs="Times New Roman"/>
        </w:rPr>
      </w:pPr>
    </w:p>
    <w:p w:rsidR="007366FD" w:rsidRPr="00363B89" w:rsidRDefault="007366FD" w:rsidP="007366FD">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pacing w:val="13"/>
          <w:kern w:val="0"/>
          <w:szCs w:val="16"/>
          <w:fitText w:val="2100" w:id="1987317505"/>
        </w:rPr>
        <w:t>補助金精算払請求</w:t>
      </w:r>
      <w:r w:rsidRPr="00363B89">
        <w:rPr>
          <w:rFonts w:ascii="ＭＳ ゴシック" w:eastAsia="ＭＳ ゴシック" w:hAnsi="ＭＳ ゴシック" w:cs="Times New Roman" w:hint="eastAsia"/>
          <w:spacing w:val="1"/>
          <w:kern w:val="0"/>
          <w:szCs w:val="16"/>
          <w:fitText w:val="2100" w:id="1987317505"/>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２．補助金額確定内容</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pacing w:val="31"/>
          <w:kern w:val="0"/>
          <w:szCs w:val="16"/>
          <w:fitText w:val="2120" w:id="1987317506"/>
        </w:rPr>
        <w:t>補助金交付決定</w:t>
      </w:r>
      <w:r w:rsidRPr="00363B89">
        <w:rPr>
          <w:rFonts w:ascii="ＭＳ ゴシック" w:eastAsia="ＭＳ ゴシック" w:hAnsi="ＭＳ ゴシック" w:cs="Times New Roman" w:hint="eastAsia"/>
          <w:spacing w:val="3"/>
          <w:kern w:val="0"/>
          <w:szCs w:val="16"/>
          <w:fitText w:val="2120" w:id="1987317506"/>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07"/>
        </w:rPr>
        <w:t>補助金確定</w:t>
      </w:r>
      <w:r w:rsidRPr="00363B89">
        <w:rPr>
          <w:rFonts w:ascii="ＭＳ ゴシック" w:eastAsia="ＭＳ ゴシック" w:hAnsi="ＭＳ ゴシック" w:cs="Times New Roman" w:hint="eastAsia"/>
          <w:kern w:val="0"/>
          <w:szCs w:val="16"/>
          <w:fitText w:val="2120" w:id="1987317507"/>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54"/>
          <w:kern w:val="0"/>
          <w:szCs w:val="16"/>
          <w:fitText w:val="2120" w:id="1987317508"/>
        </w:rPr>
        <w:t>概算払受領済</w:t>
      </w:r>
      <w:r w:rsidRPr="00363B89">
        <w:rPr>
          <w:rFonts w:ascii="ＭＳ ゴシック" w:eastAsia="ＭＳ ゴシック" w:hAnsi="ＭＳ ゴシック" w:cs="Times New Roman" w:hint="eastAsia"/>
          <w:spacing w:val="1"/>
          <w:kern w:val="0"/>
          <w:szCs w:val="16"/>
          <w:fitText w:val="2120" w:id="1987317508"/>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09"/>
        </w:rPr>
        <w:t>精算払請求</w:t>
      </w:r>
      <w:r w:rsidRPr="00363B89">
        <w:rPr>
          <w:rFonts w:ascii="ＭＳ ゴシック" w:eastAsia="ＭＳ ゴシック" w:hAnsi="ＭＳ ゴシック" w:cs="Times New Roman" w:hint="eastAsia"/>
          <w:kern w:val="0"/>
          <w:szCs w:val="16"/>
          <w:fitText w:val="2120" w:id="1987317509"/>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p>
    <w:p w:rsidR="007366FD" w:rsidRPr="00363B89" w:rsidRDefault="007366FD" w:rsidP="007366FD">
      <w:pPr>
        <w:spacing w:line="276" w:lineRule="auto"/>
        <w:rPr>
          <w:rFonts w:ascii="ＭＳ 明朝" w:eastAsia="ＭＳ 明朝" w:hAnsi="ＭＳ 明朝" w:cs="Times New Roman"/>
          <w:kern w:val="0"/>
          <w:sz w:val="16"/>
          <w:szCs w:val="16"/>
        </w:rPr>
      </w:pPr>
      <w:r w:rsidRPr="00363B89">
        <w:rPr>
          <w:rFonts w:ascii="ＭＳ ゴシック" w:eastAsia="ＭＳ ゴシック" w:hAnsi="ＭＳ ゴシック" w:cs="Times New Roman" w:hint="eastAsia"/>
          <w:szCs w:val="21"/>
        </w:rPr>
        <w:t xml:space="preserve">　　＜内　訳＞　　</w:t>
      </w:r>
      <w:r w:rsidRPr="00363B89">
        <w:rPr>
          <w:rFonts w:ascii="ＭＳ 明朝" w:eastAsia="ＭＳ 明朝" w:hAnsi="ＭＳ 明朝" w:cs="Times New Roman" w:hint="eastAsia"/>
          <w:kern w:val="0"/>
          <w:sz w:val="16"/>
          <w:szCs w:val="16"/>
        </w:rPr>
        <w:t>※　単体申請の場合は、内訳欄を削除してください。</w:t>
      </w:r>
    </w:p>
    <w:p w:rsidR="007366FD" w:rsidRPr="00363B89" w:rsidRDefault="007366FD" w:rsidP="007366FD">
      <w:pPr>
        <w:spacing w:line="276" w:lineRule="auto"/>
        <w:ind w:firstLineChars="200" w:firstLine="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＜幹事企業＞</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pacing w:val="31"/>
          <w:kern w:val="0"/>
          <w:szCs w:val="16"/>
          <w:fitText w:val="2120" w:id="1987317510"/>
        </w:rPr>
        <w:t>補助金交付決定</w:t>
      </w:r>
      <w:r w:rsidRPr="00363B89">
        <w:rPr>
          <w:rFonts w:ascii="ＭＳ ゴシック" w:eastAsia="ＭＳ ゴシック" w:hAnsi="ＭＳ ゴシック" w:cs="Times New Roman" w:hint="eastAsia"/>
          <w:spacing w:val="3"/>
          <w:kern w:val="0"/>
          <w:szCs w:val="16"/>
          <w:fitText w:val="2120" w:id="1987317510"/>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1"/>
        </w:rPr>
        <w:t>補助金確定</w:t>
      </w:r>
      <w:r w:rsidRPr="00363B89">
        <w:rPr>
          <w:rFonts w:ascii="ＭＳ ゴシック" w:eastAsia="ＭＳ ゴシック" w:hAnsi="ＭＳ ゴシック" w:cs="Times New Roman" w:hint="eastAsia"/>
          <w:kern w:val="0"/>
          <w:szCs w:val="16"/>
          <w:fitText w:val="2120" w:id="1987317511"/>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54"/>
          <w:kern w:val="0"/>
          <w:szCs w:val="16"/>
          <w:fitText w:val="2120" w:id="1987317512"/>
        </w:rPr>
        <w:t>概算払受領済</w:t>
      </w:r>
      <w:r w:rsidRPr="00363B89">
        <w:rPr>
          <w:rFonts w:ascii="ＭＳ ゴシック" w:eastAsia="ＭＳ ゴシック" w:hAnsi="ＭＳ ゴシック" w:cs="Times New Roman" w:hint="eastAsia"/>
          <w:spacing w:val="1"/>
          <w:kern w:val="0"/>
          <w:szCs w:val="16"/>
          <w:fitText w:val="2120" w:id="1987317512"/>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3"/>
        </w:rPr>
        <w:t>精算払請求</w:t>
      </w:r>
      <w:r w:rsidRPr="00363B89">
        <w:rPr>
          <w:rFonts w:ascii="ＭＳ ゴシック" w:eastAsia="ＭＳ ゴシック" w:hAnsi="ＭＳ ゴシック" w:cs="Times New Roman" w:hint="eastAsia"/>
          <w:kern w:val="0"/>
          <w:szCs w:val="16"/>
          <w:fitText w:val="2120" w:id="1987317513"/>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p>
    <w:p w:rsidR="007366FD" w:rsidRPr="00363B89" w:rsidRDefault="007366FD" w:rsidP="007366FD">
      <w:pPr>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 xml:space="preserve">　</w:t>
      </w:r>
      <w:r w:rsidRPr="00363B89">
        <w:rPr>
          <w:rFonts w:ascii="ＭＳ ゴシック" w:eastAsia="ＭＳ ゴシック" w:hAnsi="ＭＳ ゴシック" w:cs="Times New Roman" w:hint="eastAsia"/>
          <w:szCs w:val="21"/>
        </w:rPr>
        <w:t xml:space="preserve">　＜共同申請者１＞</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pacing w:val="31"/>
          <w:kern w:val="0"/>
          <w:szCs w:val="16"/>
          <w:fitText w:val="2120" w:id="1987317514"/>
        </w:rPr>
        <w:t>補助金交付決定</w:t>
      </w:r>
      <w:r w:rsidRPr="00363B89">
        <w:rPr>
          <w:rFonts w:ascii="ＭＳ ゴシック" w:eastAsia="ＭＳ ゴシック" w:hAnsi="ＭＳ ゴシック" w:cs="Times New Roman" w:hint="eastAsia"/>
          <w:spacing w:val="3"/>
          <w:kern w:val="0"/>
          <w:szCs w:val="16"/>
          <w:fitText w:val="2120" w:id="1987317514"/>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5"/>
        </w:rPr>
        <w:t>補助金確定</w:t>
      </w:r>
      <w:r w:rsidRPr="00363B89">
        <w:rPr>
          <w:rFonts w:ascii="ＭＳ ゴシック" w:eastAsia="ＭＳ ゴシック" w:hAnsi="ＭＳ ゴシック" w:cs="Times New Roman" w:hint="eastAsia"/>
          <w:kern w:val="0"/>
          <w:szCs w:val="16"/>
          <w:fitText w:val="2120" w:id="1987317515"/>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54"/>
          <w:kern w:val="0"/>
          <w:szCs w:val="16"/>
          <w:fitText w:val="2120" w:id="1987317516"/>
        </w:rPr>
        <w:t>概算払受領済</w:t>
      </w:r>
      <w:r w:rsidRPr="00363B89">
        <w:rPr>
          <w:rFonts w:ascii="ＭＳ ゴシック" w:eastAsia="ＭＳ ゴシック" w:hAnsi="ＭＳ ゴシック" w:cs="Times New Roman" w:hint="eastAsia"/>
          <w:spacing w:val="1"/>
          <w:kern w:val="0"/>
          <w:szCs w:val="16"/>
          <w:fitText w:val="2120" w:id="1987317516"/>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7"/>
        </w:rPr>
        <w:t>精算払請求</w:t>
      </w:r>
      <w:r w:rsidRPr="00363B89">
        <w:rPr>
          <w:rFonts w:ascii="ＭＳ ゴシック" w:eastAsia="ＭＳ ゴシック" w:hAnsi="ＭＳ ゴシック" w:cs="Times New Roman" w:hint="eastAsia"/>
          <w:kern w:val="0"/>
          <w:szCs w:val="16"/>
          <w:fitText w:val="2120" w:id="1987317517"/>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76" w:lineRule="auto"/>
        <w:rPr>
          <w:rFonts w:ascii="ＭＳ ゴシック" w:eastAsia="ＭＳ ゴシック" w:hAnsi="ＭＳ ゴシック" w:cs="Times New Roman"/>
          <w:szCs w:val="16"/>
        </w:rPr>
      </w:pPr>
    </w:p>
    <w:p w:rsidR="007366FD" w:rsidRPr="00363B89" w:rsidRDefault="007366FD" w:rsidP="007366FD">
      <w:pPr>
        <w:spacing w:line="276" w:lineRule="auto"/>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 xml:space="preserve">　　</w:t>
      </w:r>
      <w:r w:rsidRPr="00363B89">
        <w:rPr>
          <w:rFonts w:ascii="ＭＳ ゴシック" w:eastAsia="ＭＳ ゴシック" w:hAnsi="ＭＳ ゴシック" w:cs="Times New Roman" w:hint="eastAsia"/>
          <w:szCs w:val="21"/>
        </w:rPr>
        <w:t>＜共同申請者２＞</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pacing w:val="31"/>
          <w:kern w:val="0"/>
          <w:szCs w:val="16"/>
          <w:fitText w:val="2120" w:id="1987317518"/>
        </w:rPr>
        <w:t>補助金交付決定</w:t>
      </w:r>
      <w:r w:rsidRPr="00363B89">
        <w:rPr>
          <w:rFonts w:ascii="ＭＳ ゴシック" w:eastAsia="ＭＳ ゴシック" w:hAnsi="ＭＳ ゴシック" w:cs="Times New Roman" w:hint="eastAsia"/>
          <w:spacing w:val="3"/>
          <w:kern w:val="0"/>
          <w:szCs w:val="16"/>
          <w:fitText w:val="2120" w:id="1987317518"/>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19"/>
        </w:rPr>
        <w:t>補助金確定</w:t>
      </w:r>
      <w:r w:rsidRPr="00363B89">
        <w:rPr>
          <w:rFonts w:ascii="ＭＳ ゴシック" w:eastAsia="ＭＳ ゴシック" w:hAnsi="ＭＳ ゴシック" w:cs="Times New Roman" w:hint="eastAsia"/>
          <w:kern w:val="0"/>
          <w:szCs w:val="16"/>
          <w:fitText w:val="2120" w:id="1987317519"/>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54"/>
          <w:kern w:val="0"/>
          <w:szCs w:val="16"/>
          <w:fitText w:val="2120" w:id="1987317520"/>
        </w:rPr>
        <w:t>概算払受領済</w:t>
      </w:r>
      <w:r w:rsidRPr="00363B89">
        <w:rPr>
          <w:rFonts w:ascii="ＭＳ ゴシック" w:eastAsia="ＭＳ ゴシック" w:hAnsi="ＭＳ ゴシック" w:cs="Times New Roman" w:hint="eastAsia"/>
          <w:spacing w:val="1"/>
          <w:kern w:val="0"/>
          <w:szCs w:val="16"/>
          <w:fitText w:val="2120" w:id="1987317520"/>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widowControl/>
        <w:spacing w:line="276" w:lineRule="auto"/>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16"/>
        </w:rPr>
        <w:t xml:space="preserve">　　　</w:t>
      </w:r>
      <w:r w:rsidRPr="00363B89">
        <w:rPr>
          <w:rFonts w:ascii="ＭＳ ゴシック" w:eastAsia="ＭＳ ゴシック" w:hAnsi="ＭＳ ゴシック" w:cs="Times New Roman" w:hint="eastAsia"/>
          <w:spacing w:val="86"/>
          <w:kern w:val="0"/>
          <w:szCs w:val="16"/>
          <w:fitText w:val="2120" w:id="1987317504"/>
        </w:rPr>
        <w:t>精算払請求</w:t>
      </w:r>
      <w:r w:rsidRPr="00363B89">
        <w:rPr>
          <w:rFonts w:ascii="ＭＳ ゴシック" w:eastAsia="ＭＳ ゴシック" w:hAnsi="ＭＳ ゴシック" w:cs="Times New Roman" w:hint="eastAsia"/>
          <w:kern w:val="0"/>
          <w:szCs w:val="16"/>
          <w:fitText w:val="2120" w:id="1987317504"/>
        </w:rPr>
        <w:t>額</w:t>
      </w:r>
      <w:r w:rsidRPr="00363B89">
        <w:rPr>
          <w:rFonts w:ascii="ＭＳ ゴシック" w:eastAsia="ＭＳ ゴシック" w:hAnsi="ＭＳ ゴシック" w:cs="Times New Roman" w:hint="eastAsia"/>
          <w:kern w:val="0"/>
          <w:szCs w:val="16"/>
        </w:rPr>
        <w:t xml:space="preserve">　　　　　　　　　　　　　　　　　　　　　　　円（税抜き）</w:t>
      </w:r>
    </w:p>
    <w:p w:rsidR="007366FD" w:rsidRPr="00363B89" w:rsidRDefault="007366FD" w:rsidP="007366FD">
      <w:pPr>
        <w:spacing w:line="240" w:lineRule="exact"/>
        <w:rPr>
          <w:rFonts w:ascii="ＭＳ ゴシック" w:eastAsia="ＭＳ ゴシック" w:hAnsi="ＭＳ ゴシック"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３．振込先金融機関名、支店名、預金の種別、口座番号及び預金の名義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ind w:firstLineChars="200" w:firstLine="320"/>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 w:val="16"/>
          <w:szCs w:val="16"/>
        </w:rPr>
        <w:t>※　共同申請の場合は、以下を使用してください。</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＜幹事企業＞</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＜共同申請者１＞</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＜共同申請者２＞</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送金口座　　名義</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金融機関名</w:t>
      </w:r>
    </w:p>
    <w:p w:rsidR="007366FD" w:rsidRPr="00363B89" w:rsidRDefault="007366FD" w:rsidP="007366FD">
      <w:pPr>
        <w:spacing w:line="276" w:lineRule="auto"/>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支店名</w:t>
      </w:r>
    </w:p>
    <w:p w:rsidR="007366FD" w:rsidRPr="00363B89" w:rsidRDefault="007366FD" w:rsidP="007366FD">
      <w:pPr>
        <w:spacing w:line="276" w:lineRule="auto"/>
        <w:rPr>
          <w:rFonts w:asciiTheme="majorEastAsia" w:eastAsiaTheme="majorEastAsia" w:hAnsiTheme="majorEastAsia" w:cs="Times New Roman"/>
          <w:kern w:val="0"/>
        </w:rPr>
      </w:pPr>
      <w:r w:rsidRPr="00363B89">
        <w:rPr>
          <w:rFonts w:asciiTheme="majorEastAsia" w:eastAsiaTheme="majorEastAsia" w:hAnsiTheme="majorEastAsia" w:cs="Times New Roman" w:hint="eastAsia"/>
        </w:rPr>
        <w:t xml:space="preserve">　　　　　　　　　（フリガナ　　　　　　　　　　　　　　　　　　　　　　）</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口座種類</w:t>
      </w:r>
    </w:p>
    <w:p w:rsidR="007366FD" w:rsidRPr="00363B89" w:rsidRDefault="007366FD" w:rsidP="007366FD">
      <w:pPr>
        <w:spacing w:line="276" w:lineRule="auto"/>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Cs w:val="21"/>
        </w:rPr>
        <w:t>口座番号</w:t>
      </w: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Theme="majorEastAsia" w:eastAsiaTheme="majorEastAsia" w:hAnsiTheme="majorEastAsia" w:cs="Times New Roman"/>
          <w:szCs w:val="16"/>
        </w:rPr>
      </w:pPr>
    </w:p>
    <w:p w:rsidR="007366FD" w:rsidRPr="00363B89" w:rsidRDefault="007366FD" w:rsidP="007366FD">
      <w:pPr>
        <w:spacing w:line="276" w:lineRule="auto"/>
        <w:rPr>
          <w:rFonts w:ascii="ＭＳ 明朝" w:eastAsia="ＭＳ 明朝" w:hAnsi="ＭＳ 明朝" w:cs="Times New Roman"/>
          <w:szCs w:val="16"/>
        </w:rPr>
      </w:pPr>
    </w:p>
    <w:p w:rsidR="007366FD" w:rsidRPr="00363B89" w:rsidRDefault="007366FD" w:rsidP="007366FD">
      <w:pPr>
        <w:widowControl/>
        <w:adjustRightInd w:val="0"/>
        <w:spacing w:line="276" w:lineRule="auto"/>
        <w:ind w:left="480" w:hangingChars="300" w:hanging="480"/>
        <w:rPr>
          <w:rFonts w:ascii="ＭＳ ゴシック" w:eastAsia="ＭＳ ゴシック" w:hAnsi="ＭＳ ゴシック" w:cs="Times New Roman"/>
        </w:rPr>
      </w:pPr>
      <w:r w:rsidRPr="00363B89">
        <w:rPr>
          <w:rFonts w:ascii="ＭＳ 明朝" w:eastAsia="ＭＳ 明朝" w:hAnsi="ＭＳ 明朝" w:cs="Times New Roman" w:hint="eastAsia"/>
          <w:sz w:val="16"/>
          <w:szCs w:val="21"/>
        </w:rPr>
        <w:t>（注）本様式は、日本工業規格Ａ４判としてください。</w:t>
      </w:r>
      <w:r w:rsidRPr="00363B89">
        <w:rPr>
          <w:rFonts w:ascii="ＭＳ ゴシック" w:eastAsia="ＭＳ ゴシック" w:hAnsi="ＭＳ ゴシック" w:cs="Times New Roman" w:hint="eastAsia"/>
        </w:rPr>
        <w:br w:type="page"/>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hint="eastAsia"/>
          <w:noProof/>
        </w:rPr>
        <w:lastRenderedPageBreak/>
        <mc:AlternateContent>
          <mc:Choice Requires="wps">
            <w:drawing>
              <wp:anchor distT="0" distB="0" distL="114300" distR="114300" simplePos="0" relativeHeight="2523985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39" name="正方形/長方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9" o:spid="_x0000_s1047" style="position:absolute;left:0;text-align:left;margin-left:329.4pt;margin-top:-.55pt;width:155.25pt;height:18.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ooSwIAAGcEAAAOAAAAZHJzL2Uyb0RvYy54bWysVM1uEzEQviPxDpbvZLNb2iarbKoqpQip&#10;QKXCA3i93qyF/xg72ZT3oA8AZ86IA49DJd6CsTdNU+CE2IM145n5Zuab8c5ONlqRtQAvraloPhpT&#10;Igy3jTTLir59c/5kQokPzDRMWSMqei08PZk/fjTrXSkK21nVCCAIYnzZu4p2IbgyyzzvhGZ+ZJ0w&#10;aGwtaBZQhWXWAOsRXausGI+Pst5C48By4T3eng1GOk/4bSt4eN22XgSiKoq1hXRCOut4ZvMZK5fA&#10;XCf5tgz2D1VoJg0m3UGdscDICuQfUFpysN62YcStzmzbSi5SD9hNPv6tm6uOOZF6QXK829Hk/x8s&#10;f7W+BCKbihYHU0oM0zik2y+fb2++/fj+Kfv58esgkWhGsnrnS4y5cpcQ2/XuwvJ3nhi76JhZilMA&#10;23eCNVhiHv2zBwFR8RhK6v6lbTATWwWbeNu0oCMgMkI2aTzXu/GITSAcL/PpcX50fEgJR1txMMmL&#10;w5SClXfRDnx4LqwmUago4PgTOltf+BCrYeWdS6reKtmcS6WSAst6oYCsGa7Kefq26H7fTRnSVxST&#10;j3GduHbIXFOrlOWBn9+HG6fvb3BaBtx/JXVFJzsnVkYKn5kmbWdgUg0ylq/MltNI4zCOsKk3wwSL&#10;mCFyXNvmGlkGO+w7vk8UOgsfKOlx1yvq368YCErUC4OTOn5aTJHWkJTJZIqdwb6h3jMwwxGoooGS&#10;QVyE4TmtHMhlh3nyRIaxpzjbViba72vaVo/bnKaxfXnxuezryev+/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fPI6KEsCAABnBAAADgAAAAAAAAAAAAAAAAAuAgAAZHJzL2Uyb0RvYy54bWxQSwECLQAUAAYACAAA&#10;ACEAo89gsuAAAAAJAQAADwAAAAAAAAAAAAAAAAClBAAAZHJzL2Rvd25yZXYueG1sUEsFBgAAAAAE&#10;AAQA8wAAALI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Theme="majorEastAsia" w:eastAsiaTheme="majorEastAsia" w:hAnsiTheme="majorEastAsia" w:cs="Times New Roman" w:hint="eastAsia"/>
        </w:rPr>
        <w:t>様式第１０</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２０　　年　　月　　日</w:t>
      </w:r>
    </w:p>
    <w:p w:rsidR="007366FD" w:rsidRPr="00363B89" w:rsidRDefault="007366FD" w:rsidP="007366FD">
      <w:pPr>
        <w:widowControl/>
        <w:ind w:left="160" w:hangingChars="100" w:hanging="160"/>
        <w:jc w:val="right"/>
        <w:rPr>
          <w:rFonts w:asciiTheme="majorEastAsia" w:eastAsiaTheme="majorEastAsia" w:hAnsiTheme="majorEastAsia" w:cs="Times New Roman"/>
          <w:sz w:val="16"/>
        </w:rPr>
      </w:pPr>
      <w:r w:rsidRPr="00363B89">
        <w:rPr>
          <w:rFonts w:asciiTheme="majorEastAsia" w:eastAsiaTheme="majorEastAsia" w:hAnsiTheme="majorEastAsia" w:cs="Times New Roman" w:hint="eastAsia"/>
          <w:sz w:val="16"/>
        </w:rPr>
        <w:t>※　処分希望日より前の日付を記載</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全国中小企業団体中央会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会　長　　</w:t>
      </w:r>
      <w:r w:rsidR="005B4932">
        <w:rPr>
          <w:rFonts w:asciiTheme="majorEastAsia" w:eastAsiaTheme="majorEastAsia" w:hAnsiTheme="majorEastAsia" w:cs="Times New Roman" w:hint="eastAsia"/>
        </w:rPr>
        <w:t xml:space="preserve">森　　　</w:t>
      </w:r>
      <w:r w:rsidR="003C72ED">
        <w:rPr>
          <w:rFonts w:asciiTheme="majorEastAsia" w:eastAsiaTheme="majorEastAsia" w:hAnsiTheme="majorEastAsia" w:cs="Times New Roman" w:hint="eastAsia"/>
        </w:rPr>
        <w:t xml:space="preserve">　</w:t>
      </w:r>
      <w:r w:rsidR="005B4932">
        <w:rPr>
          <w:rFonts w:asciiTheme="majorEastAsia" w:eastAsiaTheme="majorEastAsia" w:hAnsiTheme="majorEastAsia" w:cs="Times New Roman" w:hint="eastAsia"/>
        </w:rPr>
        <w:t xml:space="preserve">　洋</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szCs w:val="21"/>
        </w:rPr>
        <w:t>会　長　　国　東　照　正</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申請者住所（郵便番号、本社所在地）</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氏　　　名（名称、代表者の役職及び氏名）　　　㊞</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連絡担当者（職名及び氏名）</w:t>
      </w:r>
    </w:p>
    <w:p w:rsidR="007366FD" w:rsidRPr="00363B89" w:rsidRDefault="007366FD" w:rsidP="007366FD">
      <w:pPr>
        <w:widowControl/>
        <w:ind w:left="210" w:hangingChars="100" w:hanging="210"/>
        <w:rPr>
          <w:rFonts w:asciiTheme="majorEastAsia" w:eastAsiaTheme="majorEastAsia" w:hAnsiTheme="majorEastAsia" w:cs="Times New Roman"/>
          <w:sz w:val="17"/>
          <w:szCs w:val="17"/>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 w:val="16"/>
          <w:szCs w:val="17"/>
        </w:rPr>
        <w:t>※　該当する場合のみ、補助事業者ごとに申請</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財産処分承認申請書</w:t>
      </w:r>
    </w:p>
    <w:p w:rsidR="007366FD" w:rsidRPr="00363B89" w:rsidRDefault="007366FD" w:rsidP="007366FD">
      <w:pPr>
        <w:widowControl/>
        <w:spacing w:line="300" w:lineRule="exact"/>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下記のとおり処分したいので、ものづくり・商業・サービス生産性向上促進補助金交付規程第１９条第３項の規定に基づき、下記のとおり申請するとともに、所定の計算式により算出した収入を納付いたします。</w:t>
      </w:r>
    </w:p>
    <w:p w:rsidR="007366FD" w:rsidRPr="00363B89" w:rsidRDefault="007366FD" w:rsidP="007366FD">
      <w:pPr>
        <w:widowControl/>
        <w:spacing w:line="300" w:lineRule="exact"/>
        <w:ind w:left="210" w:hangingChars="100" w:hanging="210"/>
        <w:rPr>
          <w:rFonts w:ascii="ＭＳ ゴシック" w:eastAsia="ＭＳ ゴシック" w:hAnsi="ＭＳ ゴシック" w:cs="Times New Roman"/>
          <w:szCs w:val="17"/>
        </w:rPr>
      </w:pPr>
    </w:p>
    <w:p w:rsidR="007366FD" w:rsidRPr="00363B89" w:rsidRDefault="007366FD" w:rsidP="007366FD">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300" w:lineRule="exact"/>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zCs w:val="16"/>
        </w:rPr>
        <w:t>取得財産の品目及び取得年月日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品　　　目　：　○○○○　</w:t>
      </w:r>
      <w:r w:rsidRPr="00363B89">
        <w:rPr>
          <w:rFonts w:ascii="ＭＳ 明朝" w:eastAsia="ＭＳ 明朝" w:hAnsi="ＭＳ 明朝" w:cs="Times New Roman" w:hint="eastAsia"/>
          <w:sz w:val="16"/>
          <w:szCs w:val="16"/>
        </w:rPr>
        <w:t>※実績報告書提出時の「取得財産等管理台帳」より今回処分する機械・設備を抜粋</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取得年月日　：　　　年　　　月　　　日</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２．取得価格及び処分価格</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取得価格　：　　　　　　　　　　 円（税抜き）</w:t>
      </w:r>
      <w:r w:rsidRPr="00363B89">
        <w:rPr>
          <w:rFonts w:ascii="ＭＳ 明朝" w:eastAsia="ＭＳ 明朝" w:hAnsi="ＭＳ 明朝" w:cs="Times New Roman" w:hint="eastAsia"/>
          <w:sz w:val="16"/>
          <w:szCs w:val="16"/>
        </w:rPr>
        <w:t>※　補助金で購入した処分する機械・設備の金額を記載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処分価格　：　　　　　　　　　　 円（税抜き）</w:t>
      </w:r>
      <w:r w:rsidRPr="00363B89">
        <w:rPr>
          <w:rFonts w:asciiTheme="minorEastAsia" w:hAnsiTheme="minorEastAsia" w:cs="Times New Roman" w:hint="eastAsia"/>
          <w:sz w:val="16"/>
          <w:szCs w:val="16"/>
        </w:rPr>
        <w:t>※　見積額又は、残存簿価相当額等のいずれか高い額を記載</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３．納付金額　　　　　　　　　　　　</w:t>
      </w:r>
    </w:p>
    <w:p w:rsidR="007366FD" w:rsidRPr="00363B89" w:rsidRDefault="007366FD" w:rsidP="007366FD">
      <w:pPr>
        <w:widowControl/>
        <w:spacing w:line="276" w:lineRule="auto"/>
        <w:ind w:leftChars="100" w:left="210" w:firstLineChars="200" w:firstLine="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△△△△円（税抜き）</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４．処分の方法</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（例）廃棄</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５．処分の理由</w:t>
      </w:r>
    </w:p>
    <w:p w:rsidR="007366FD" w:rsidRPr="00363B89" w:rsidRDefault="007366FD" w:rsidP="007366FD">
      <w:pPr>
        <w:widowControl/>
        <w:spacing w:line="276" w:lineRule="auto"/>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7366FD" w:rsidRPr="00363B89" w:rsidRDefault="007366FD" w:rsidP="007366FD">
      <w:pPr>
        <w:widowControl/>
        <w:spacing w:line="276" w:lineRule="auto"/>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76" w:lineRule="auto"/>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（添付書類）</w:t>
      </w:r>
    </w:p>
    <w:p w:rsidR="007366FD" w:rsidRPr="00363B89" w:rsidRDefault="007366FD" w:rsidP="007366FD">
      <w:pPr>
        <w:widowControl/>
        <w:spacing w:line="276" w:lineRule="auto"/>
        <w:ind w:left="2520" w:hangingChars="1200" w:hanging="25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・処分価格の積算資料（残存簿価相当額の確認ができる資料、有償譲渡等による処分を行う場合は、見積書も添付すること。）</w:t>
      </w:r>
    </w:p>
    <w:p w:rsidR="007366FD" w:rsidRPr="00363B89" w:rsidRDefault="007366FD" w:rsidP="007366FD">
      <w:pPr>
        <w:widowControl/>
        <w:spacing w:line="276" w:lineRule="auto"/>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・納付金額の積算資料</w:t>
      </w:r>
    </w:p>
    <w:p w:rsidR="007366FD" w:rsidRPr="00363B89" w:rsidRDefault="007366FD" w:rsidP="007366FD">
      <w:pPr>
        <w:widowControl/>
        <w:spacing w:line="276" w:lineRule="auto"/>
        <w:ind w:left="840" w:hangingChars="400" w:hanging="840"/>
        <w:rPr>
          <w:rFonts w:ascii="ＭＳ 明朝" w:eastAsia="ＭＳ 明朝" w:hAnsi="ＭＳ 明朝" w:cs="Times New Roman"/>
          <w:sz w:val="16"/>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ＭＳ 明朝" w:eastAsia="ＭＳ 明朝" w:hAnsi="ＭＳ 明朝" w:cs="Times New Roman" w:hint="eastAsia"/>
          <w:sz w:val="16"/>
          <w:szCs w:val="21"/>
        </w:rPr>
        <w:br w:type="page"/>
      </w:r>
    </w:p>
    <w:p w:rsidR="007366FD" w:rsidRPr="00363B89" w:rsidRDefault="007366FD" w:rsidP="007366FD">
      <w:pPr>
        <w:widowControl/>
        <w:spacing w:afterLines="25" w:after="60" w:line="320" w:lineRule="exact"/>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975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38" name="正方形/長方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8" o:spid="_x0000_s1048" style="position:absolute;left:0;text-align:left;margin-left:329.4pt;margin-top:-.55pt;width:155.25pt;height:18.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hASQIAAGcEAAAOAAAAZHJzL2Uyb0RvYy54bWysVM2O0zAQviPxDpbvNE1ht23UdLXqUoS0&#10;wEoLD+A4TmPhP8Zu0/Ie8ABw5ow48DisxFswdrrdLnBC5GB5PONvvvlmnNnZViuyEeClNSXNB0NK&#10;hOG2lmZV0jevl48mlPjATM2UNaKkO+Hp2fzhg1nnCjGyrVW1AIIgxhedK2kbgiuyzPNWaOYH1gmD&#10;zsaCZgFNWGU1sA7RtcpGw+Fp1lmoHVguvMfTi95J5wm/aQQPr5rGi0BUSZFbSCuktYprNp+xYgXM&#10;tZLvabB/YKGZNJj0AHXBAiNrkH9AacnBetuEAbc6s00juUg1YDX58LdqrlvmRKoFxfHuIJP/f7D8&#10;5eYKiKxLOnqMrTJMY5Nuvny++fjtx/dP2c8PX/sdiW4Uq3O+wDvX7gpiud5dWv7WE2MXLTMrcQ5g&#10;u1awGinmMT67dyEaHq+Sqntha8zE1sEm3bYN6AiIipBtas/u0B6xDYTjYT4d56fjE0o4+pBPPjpJ&#10;KVhxe9uBD8+E1SRuSgrY/oTONpc+RDasuA1J7K2S9VIqlQxYVQsFZMNwVJbp26P74zBlSFdSTD7E&#10;ceLaoXJ1pVKWe3H+GG6Yvr/BaRlw/pXUJZ0cglgRJXxq6jSdgUnV75G+MntNo4x9O8K22u47GDNE&#10;jStb71BlsP284/vETWvhPSUdznpJ/bs1A0GJem6wU+MnoynKGpIxmUyxMjh2VEcOZjgClTRQ0m8X&#10;oX9Oawdy1WKePIlh7Dn2tpFJ9jtOe/Y4zakb+5cXn8uxnaLu/g/zX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FDG&#10;mEBJAgAAZwQAAA4AAAAAAAAAAAAAAAAALgIAAGRycy9lMm9Eb2MueG1sUEsBAi0AFAAGAAgAAAAh&#10;AKPPYLLgAAAACQEAAA8AAAAAAAAAAAAAAAAAowQAAGRycy9kb3ducmV2LnhtbFBLBQYAAAAABAAE&#10;APMAAACwBQ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様式第１０－２</w:t>
      </w:r>
    </w:p>
    <w:p w:rsidR="007366FD" w:rsidRPr="00363B89" w:rsidRDefault="007366FD" w:rsidP="007366FD">
      <w:pPr>
        <w:widowControl/>
        <w:spacing w:line="320" w:lineRule="exact"/>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補３０香地発第　　　号</w:t>
      </w:r>
    </w:p>
    <w:p w:rsidR="007366FD" w:rsidRPr="00363B89" w:rsidRDefault="007366FD" w:rsidP="007366FD">
      <w:pPr>
        <w:widowControl/>
        <w:spacing w:line="320" w:lineRule="exact"/>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320" w:lineRule="exact"/>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補助事業者</w:t>
      </w:r>
    </w:p>
    <w:p w:rsidR="007366FD" w:rsidRPr="00363B89" w:rsidRDefault="007366FD" w:rsidP="007366FD">
      <w:pPr>
        <w:widowControl/>
        <w:spacing w:line="320" w:lineRule="exact"/>
        <w:ind w:left="210" w:hangingChars="100" w:hanging="210"/>
        <w:rPr>
          <w:rFonts w:asciiTheme="minorEastAsia" w:hAnsiTheme="minorEastAsia" w:cs="Times New Roman"/>
          <w:sz w:val="16"/>
          <w:szCs w:val="16"/>
        </w:rPr>
      </w:pPr>
      <w:r w:rsidRPr="00363B89">
        <w:rPr>
          <w:rFonts w:ascii="ＭＳ ゴシック" w:eastAsia="ＭＳ ゴシック" w:hAnsi="ＭＳ ゴシック" w:cs="Times New Roman" w:hint="eastAsia"/>
        </w:rPr>
        <w:t xml:space="preserve">代表者　　　　　殿　</w:t>
      </w:r>
      <w:r w:rsidRPr="00363B89">
        <w:rPr>
          <w:rFonts w:asciiTheme="minorEastAsia" w:hAnsiTheme="minorEastAsia" w:cs="Times New Roman" w:hint="eastAsia"/>
          <w:sz w:val="16"/>
          <w:szCs w:val="16"/>
        </w:rPr>
        <w:t>※「共同申請」で申請を行う場合は連名で記載</w:t>
      </w:r>
    </w:p>
    <w:p w:rsidR="007366FD" w:rsidRPr="00363B89" w:rsidRDefault="007366FD" w:rsidP="007366FD">
      <w:pPr>
        <w:spacing w:line="276" w:lineRule="auto"/>
        <w:ind w:firstLineChars="2800" w:firstLine="616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全国中小企業団体中央会　　　　</w:t>
      </w:r>
    </w:p>
    <w:p w:rsidR="007366FD" w:rsidRPr="00363B89" w:rsidRDefault="007366FD" w:rsidP="007366FD">
      <w:pPr>
        <w:spacing w:line="276" w:lineRule="auto"/>
        <w:ind w:firstLineChars="2800" w:firstLine="616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会　長　　</w:t>
      </w:r>
      <w:r w:rsidR="005B4932">
        <w:rPr>
          <w:rFonts w:ascii="ＭＳ ゴシック" w:eastAsia="ＭＳ ゴシック" w:hAnsi="ＭＳ ゴシック" w:hint="eastAsia"/>
          <w:sz w:val="22"/>
        </w:rPr>
        <w:t xml:space="preserve">森　　　</w:t>
      </w:r>
      <w:r w:rsidR="003C72ED">
        <w:rPr>
          <w:rFonts w:ascii="ＭＳ ゴシック" w:eastAsia="ＭＳ ゴシック" w:hAnsi="ＭＳ ゴシック" w:hint="eastAsia"/>
          <w:sz w:val="22"/>
        </w:rPr>
        <w:t xml:space="preserve">　</w:t>
      </w:r>
      <w:r w:rsidR="005B4932">
        <w:rPr>
          <w:rFonts w:ascii="ＭＳ ゴシック" w:eastAsia="ＭＳ ゴシック" w:hAnsi="ＭＳ ゴシック" w:hint="eastAsia"/>
          <w:sz w:val="22"/>
        </w:rPr>
        <w:t xml:space="preserve">　洋</w:t>
      </w:r>
      <w:r w:rsidRPr="00363B89">
        <w:rPr>
          <w:rFonts w:ascii="ＭＳ ゴシック" w:eastAsia="ＭＳ ゴシック" w:hAnsi="ＭＳ ゴシック" w:hint="eastAsia"/>
          <w:sz w:val="22"/>
        </w:rPr>
        <w:t xml:space="preserve">　　㊞</w:t>
      </w:r>
    </w:p>
    <w:p w:rsidR="007366FD" w:rsidRPr="00363B89" w:rsidRDefault="007366FD" w:rsidP="007366FD">
      <w:pPr>
        <w:spacing w:line="276" w:lineRule="auto"/>
        <w:ind w:firstLineChars="2800" w:firstLine="616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香川県地域事務局　　　　　　　　</w:t>
      </w:r>
    </w:p>
    <w:p w:rsidR="007366FD" w:rsidRPr="00363B89" w:rsidRDefault="007366FD" w:rsidP="007366FD">
      <w:pPr>
        <w:spacing w:line="276" w:lineRule="auto"/>
        <w:ind w:firstLineChars="2800" w:firstLine="6160"/>
        <w:jc w:val="left"/>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香川県中小企業団体中央会</w:t>
      </w:r>
    </w:p>
    <w:p w:rsidR="007366FD" w:rsidRPr="00363B89" w:rsidRDefault="007366FD" w:rsidP="003C72ED">
      <w:pPr>
        <w:spacing w:line="276" w:lineRule="auto"/>
        <w:ind w:right="660"/>
        <w:jc w:val="right"/>
        <w:rPr>
          <w:rFonts w:ascii="ＭＳ ゴシック" w:eastAsia="ＭＳ ゴシック" w:hAnsi="ＭＳ ゴシック"/>
          <w:sz w:val="22"/>
        </w:rPr>
      </w:pPr>
      <w:r w:rsidRPr="00363B89">
        <w:rPr>
          <w:rFonts w:asciiTheme="majorEastAsia" w:eastAsiaTheme="majorEastAsia" w:hAnsiTheme="majorEastAsia" w:cs="Times New Roman" w:hint="eastAsia"/>
          <w:sz w:val="22"/>
        </w:rPr>
        <w:t>会　長　　国　東　照　正</w:t>
      </w:r>
      <w:r w:rsidRPr="00363B89">
        <w:rPr>
          <w:rFonts w:ascii="ＭＳ ゴシック" w:eastAsia="ＭＳ ゴシック" w:hAnsi="ＭＳ ゴシック" w:hint="eastAsia"/>
          <w:sz w:val="22"/>
        </w:rPr>
        <w:t xml:space="preserve">　　㊞</w:t>
      </w:r>
    </w:p>
    <w:p w:rsidR="007366FD" w:rsidRPr="00363B89" w:rsidRDefault="007366FD" w:rsidP="007366FD">
      <w:pPr>
        <w:widowControl/>
        <w:spacing w:line="320" w:lineRule="exact"/>
        <w:ind w:left="220" w:hangingChars="100" w:hanging="220"/>
        <w:rPr>
          <w:rFonts w:ascii="ＭＳ ゴシック" w:eastAsia="ＭＳ ゴシック" w:hAnsi="ＭＳ ゴシック" w:cs="Times New Roman"/>
          <w:sz w:val="22"/>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adjustRightInd w:val="0"/>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財産処分承認通知書</w:t>
      </w: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rPr>
          <w:rFonts w:ascii="ＭＳ ゴシック" w:eastAsia="ＭＳ ゴシック" w:hAnsi="ＭＳ ゴシック" w:cs="Times New Roman"/>
          <w:szCs w:val="21"/>
        </w:rPr>
      </w:pPr>
    </w:p>
    <w:p w:rsidR="007366FD" w:rsidRPr="00363B89" w:rsidRDefault="007366FD" w:rsidP="007366FD">
      <w:pPr>
        <w:widowControl/>
        <w:adjustRightInd w:val="0"/>
        <w:spacing w:line="276" w:lineRule="auto"/>
        <w:ind w:left="210" w:hangingChars="100" w:hanging="21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２０　　年　　月　　日付け文書をもって申請のありました件については、これを承認することといたしましたので通知します。</w:t>
      </w:r>
    </w:p>
    <w:p w:rsidR="007366FD" w:rsidRPr="00363B89" w:rsidRDefault="007366FD" w:rsidP="007366FD">
      <w:pPr>
        <w:widowControl/>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なお、○○（（参考）「処分内容」欄から転記）を行った場合は下記の資料をご提出ください。</w:t>
      </w:r>
    </w:p>
    <w:p w:rsidR="007366FD" w:rsidRPr="00363B89" w:rsidRDefault="007366FD" w:rsidP="007366FD">
      <w:pPr>
        <w:widowControl/>
        <w:rPr>
          <w:rFonts w:ascii="ＭＳ ゴシック" w:eastAsia="ＭＳ ゴシック" w:hAnsi="ＭＳ ゴシック" w:cs="Times New Roman"/>
          <w:kern w:val="0"/>
          <w:szCs w:val="21"/>
        </w:rPr>
      </w:pPr>
    </w:p>
    <w:p w:rsidR="007366FD" w:rsidRPr="00363B89" w:rsidRDefault="007366FD" w:rsidP="007366FD">
      <w:pPr>
        <w:pStyle w:val="ac"/>
      </w:pPr>
      <w:r w:rsidRPr="00363B89">
        <w:rPr>
          <w:rFonts w:hint="eastAsia"/>
        </w:rPr>
        <w:t>記</w:t>
      </w: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r w:rsidRPr="00363B89">
        <w:rPr>
          <w:rFonts w:ascii="ＭＳ ゴシック" w:eastAsia="ＭＳ ゴシック" w:hAnsi="ＭＳ ゴシック" w:hint="eastAsia"/>
        </w:rPr>
        <w:t xml:space="preserve">　　　　　　　１．財産処分に伴う収入の領収書等</w:t>
      </w:r>
    </w:p>
    <w:p w:rsidR="007366FD" w:rsidRPr="00363B89" w:rsidRDefault="007366FD" w:rsidP="007366FD">
      <w:pPr>
        <w:jc w:val="left"/>
        <w:rPr>
          <w:rFonts w:ascii="ＭＳ ゴシック" w:eastAsia="ＭＳ ゴシック" w:hAnsi="ＭＳ ゴシック"/>
        </w:rPr>
      </w:pPr>
      <w:r w:rsidRPr="00363B89">
        <w:rPr>
          <w:rFonts w:ascii="ＭＳ ゴシック" w:eastAsia="ＭＳ ゴシック" w:hAnsi="ＭＳ ゴシック" w:hint="eastAsia"/>
        </w:rPr>
        <w:t xml:space="preserve">　　　　　　　２．撤去前の写真</w:t>
      </w:r>
    </w:p>
    <w:p w:rsidR="007366FD" w:rsidRPr="00363B89" w:rsidRDefault="007366FD" w:rsidP="007366FD">
      <w:pPr>
        <w:jc w:val="left"/>
        <w:rPr>
          <w:rFonts w:ascii="ＭＳ ゴシック" w:eastAsia="ＭＳ ゴシック" w:hAnsi="ＭＳ ゴシック"/>
        </w:rPr>
      </w:pPr>
      <w:r w:rsidRPr="00363B89">
        <w:rPr>
          <w:rFonts w:ascii="ＭＳ ゴシック" w:eastAsia="ＭＳ ゴシック" w:hAnsi="ＭＳ ゴシック" w:hint="eastAsia"/>
        </w:rPr>
        <w:t xml:space="preserve">　　　　　　　３．撤去後の写真</w:t>
      </w: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r w:rsidRPr="00363B89">
        <w:rPr>
          <w:rFonts w:ascii="ＭＳ ゴシック" w:eastAsia="ＭＳ ゴシック" w:hAnsi="ＭＳ ゴシック" w:hint="eastAsia"/>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04"/>
        <w:gridCol w:w="1423"/>
        <w:gridCol w:w="1421"/>
        <w:gridCol w:w="1423"/>
      </w:tblGrid>
      <w:tr w:rsidR="007366FD" w:rsidRPr="00363B89" w:rsidTr="007366FD">
        <w:trPr>
          <w:trHeight w:val="340"/>
          <w:jc w:val="center"/>
        </w:trPr>
        <w:tc>
          <w:tcPr>
            <w:tcW w:w="2568" w:type="pct"/>
            <w:tcBorders>
              <w:top w:val="single" w:sz="4" w:space="0" w:color="auto"/>
              <w:left w:val="single" w:sz="4" w:space="0" w:color="auto"/>
              <w:bottom w:val="single" w:sz="4" w:space="0" w:color="auto"/>
              <w:right w:val="single" w:sz="4" w:space="0" w:color="auto"/>
            </w:tcBorders>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処分内容</w:t>
            </w:r>
          </w:p>
        </w:tc>
        <w:tc>
          <w:tcPr>
            <w:tcW w:w="811" w:type="pct"/>
            <w:tcBorders>
              <w:top w:val="single" w:sz="4" w:space="0" w:color="auto"/>
              <w:left w:val="single" w:sz="4" w:space="0" w:color="auto"/>
              <w:bottom w:val="single" w:sz="4" w:space="0" w:color="auto"/>
              <w:right w:val="single" w:sz="4" w:space="0" w:color="auto"/>
            </w:tcBorders>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財産処分に伴う収入額が記載された通帳等</w:t>
            </w:r>
          </w:p>
        </w:tc>
        <w:tc>
          <w:tcPr>
            <w:tcW w:w="810" w:type="pct"/>
            <w:tcBorders>
              <w:top w:val="single" w:sz="4" w:space="0" w:color="auto"/>
              <w:left w:val="single" w:sz="4" w:space="0" w:color="auto"/>
              <w:bottom w:val="single" w:sz="4" w:space="0" w:color="auto"/>
              <w:right w:val="single" w:sz="4" w:space="0" w:color="auto"/>
            </w:tcBorders>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撤去前の</w:t>
            </w:r>
          </w:p>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写真</w:t>
            </w:r>
          </w:p>
        </w:tc>
        <w:tc>
          <w:tcPr>
            <w:tcW w:w="811" w:type="pct"/>
            <w:tcBorders>
              <w:top w:val="single" w:sz="4" w:space="0" w:color="auto"/>
              <w:left w:val="single" w:sz="4" w:space="0" w:color="auto"/>
              <w:bottom w:val="single" w:sz="4" w:space="0" w:color="auto"/>
              <w:right w:val="single" w:sz="4" w:space="0" w:color="auto"/>
            </w:tcBorders>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撤去後の</w:t>
            </w:r>
          </w:p>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写真</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目的外使用（場所を移動した場合）</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目的外使用（場所を移動しなかった場合）</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譲渡（有償）</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譲渡（無償）</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交換</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貸付（有償）</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貸付（無償）</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担保に供する処分</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r w:rsidR="007366FD" w:rsidRPr="00363B89" w:rsidTr="007366FD">
        <w:trPr>
          <w:trHeight w:val="283"/>
          <w:jc w:val="center"/>
        </w:trPr>
        <w:tc>
          <w:tcPr>
            <w:tcW w:w="2568"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rPr>
                <w:rFonts w:ascii="ＭＳ ゴシック" w:eastAsia="ＭＳ ゴシック" w:hAnsi="ＭＳ ゴシック"/>
              </w:rPr>
            </w:pPr>
            <w:r w:rsidRPr="00363B89">
              <w:rPr>
                <w:rFonts w:ascii="ＭＳ ゴシック" w:eastAsia="ＭＳ ゴシック" w:hAnsi="ＭＳ ゴシック" w:hint="eastAsia"/>
              </w:rPr>
              <w:t>廃棄</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0"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c>
          <w:tcPr>
            <w:tcW w:w="811" w:type="pct"/>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rPr>
            </w:pPr>
            <w:r w:rsidRPr="00363B89">
              <w:rPr>
                <w:rFonts w:ascii="ＭＳ ゴシック" w:eastAsia="ＭＳ ゴシック" w:hAnsi="ＭＳ ゴシック" w:hint="eastAsia"/>
              </w:rPr>
              <w:t>○</w:t>
            </w:r>
          </w:p>
        </w:tc>
      </w:tr>
    </w:tbl>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jc w:val="left"/>
        <w:rPr>
          <w:rFonts w:ascii="ＭＳ ゴシック" w:eastAsia="ＭＳ ゴシック" w:hAnsi="ＭＳ ゴシック"/>
        </w:rPr>
      </w:pPr>
    </w:p>
    <w:p w:rsidR="007366FD" w:rsidRPr="00363B89" w:rsidRDefault="007366FD" w:rsidP="007366FD">
      <w:pPr>
        <w:widowControl/>
        <w:spacing w:line="276" w:lineRule="auto"/>
        <w:ind w:left="840" w:hangingChars="400" w:hanging="840"/>
        <w:rPr>
          <w:rFonts w:ascii="ＭＳ ゴシック" w:eastAsia="ＭＳ ゴシック" w:hAnsi="ＭＳ ゴシック" w:cs="Times New Roman"/>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ＭＳ ゴシック" w:eastAsia="ＭＳ ゴシック" w:hAnsi="ＭＳ ゴシック" w:cs="Times New Roman" w:hint="eastAsia"/>
        </w:rPr>
        <w:br w:type="page"/>
      </w:r>
    </w:p>
    <w:p w:rsidR="007366FD" w:rsidRPr="00363B89" w:rsidRDefault="007366FD" w:rsidP="007366FD">
      <w:pPr>
        <w:widowControl/>
        <w:spacing w:afterLines="25" w:after="60" w:line="320" w:lineRule="exact"/>
        <w:rPr>
          <w:rFonts w:ascii="ＭＳ ゴシック" w:eastAsia="ＭＳ ゴシック" w:hAnsi="ＭＳ ゴシック" w:cs="Times New Roman"/>
        </w:rPr>
      </w:pPr>
      <w:r w:rsidRPr="00363B89">
        <w:rPr>
          <w:rFonts w:hint="eastAsia"/>
          <w:noProof/>
        </w:rPr>
        <w:lastRenderedPageBreak/>
        <mc:AlternateContent>
          <mc:Choice Requires="wps">
            <w:drawing>
              <wp:anchor distT="0" distB="0" distL="114300" distR="114300" simplePos="0" relativeHeight="2523965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37" name="正方形/長方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7" o:spid="_x0000_s1049" style="position:absolute;left:0;text-align:left;margin-left:329.4pt;margin-top:-.55pt;width:155.25pt;height:18.7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HaSwIAAGcEAAAOAAAAZHJzL2Uyb0RvYy54bWysVM2O0zAQviPxDpbvNE33p23UdLXqUoS0&#10;wEoLD+A4TmPhP8Zu0+U94AHgzBlx4HFYibdg7HS7XeCEyMGa8cx8M/PNOLOzrVZkI8BLa0qaD4aU&#10;CMNtLc2qpG9eL59MKPGBmZopa0RJb4SnZ/PHj2adK8TItlbVAgiCGF90rqRtCK7IMs9boZkfWCcM&#10;GhsLmgVUYZXVwDpE1yobDYenWWehdmC58B5vL3ojnSf8phE8vGoaLwJRJcXaQjohnVU8s/mMFStg&#10;rpV8Vwb7hyo0kwaT7qEuWGBkDfIPKC05WG+bMOBWZ7ZpJBepB+wmH/7WzXXLnEi9IDne7Wny/w+W&#10;v9xcAZF1SUdHY0oM0zik2y+fbz9++/H9U/bzw9deItGMZHXOFxhz7a4gtuvdpeVvPTF20TKzEucA&#10;tmsFq7HEPPpnDwKi4jGUVN0LW2Mmtg428bZtQEdAZIRs03hu9uMR20A4XubTcX46PqGEo210NMlH&#10;JykFK+6iHfjwTFhNolBSwPEndLa59CFWw4o7l1S9VbJeSqWSAqtqoYBsGK7KMn07dH/opgzpSorJ&#10;h7hOXDtkrq5UyvLAzx/CDdP3NzgtA+6/krqkk70TKyKFT02dtjMwqXoZy1dmx2mksR9H2FbbfoLH&#10;MUPkuLL1DbIMtt93fJ8otBbeU9LhrpfUv1szEJSo5wYnNT4eTZHWkJTJZIqdwaGhOjAwwxGopIGS&#10;XlyE/jmtHchVi3nyRIax5zjbRiba72vaVY/bnKaxe3nxuRzqyev+/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IhR2ksCAABnBAAADgAAAAAAAAAAAAAAAAAuAgAAZHJzL2Uyb0RvYy54bWxQSwECLQAUAAYACAAA&#10;ACEAo89gsuAAAAAJAQAADwAAAAAAAAAAAAAAAAClBAAAZHJzL2Rvd25yZXYueG1sUEsFBgAAAAAE&#10;AAQA8wAAALI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様式第１０－３</w:t>
      </w:r>
    </w:p>
    <w:p w:rsidR="007366FD" w:rsidRPr="00363B89" w:rsidRDefault="007366FD" w:rsidP="007366FD">
      <w:pPr>
        <w:pStyle w:val="af3"/>
        <w:widowControl/>
        <w:spacing w:line="320" w:lineRule="exact"/>
        <w:ind w:leftChars="0" w:left="360" w:right="105"/>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　　香地発第　　　号</w:t>
      </w:r>
    </w:p>
    <w:p w:rsidR="007366FD" w:rsidRPr="00363B89" w:rsidRDefault="007366FD" w:rsidP="007366FD">
      <w:pPr>
        <w:widowControl/>
        <w:spacing w:line="320" w:lineRule="exact"/>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　　年　　月　　日</w:t>
      </w:r>
    </w:p>
    <w:p w:rsidR="007366FD" w:rsidRPr="00363B89" w:rsidRDefault="007366FD" w:rsidP="007366FD">
      <w:pPr>
        <w:widowControl/>
        <w:spacing w:line="320" w:lineRule="exact"/>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補助事業者</w:t>
      </w:r>
    </w:p>
    <w:p w:rsidR="007366FD" w:rsidRPr="00363B89" w:rsidRDefault="007366FD" w:rsidP="007366FD">
      <w:pPr>
        <w:widowControl/>
        <w:spacing w:line="320" w:lineRule="exact"/>
        <w:ind w:left="210" w:hangingChars="100" w:hanging="210"/>
        <w:rPr>
          <w:rFonts w:asciiTheme="minorEastAsia" w:hAnsiTheme="minorEastAsia" w:cs="Times New Roman"/>
          <w:sz w:val="16"/>
          <w:szCs w:val="16"/>
        </w:rPr>
      </w:pPr>
      <w:r w:rsidRPr="00363B89">
        <w:rPr>
          <w:rFonts w:ascii="ＭＳ ゴシック" w:eastAsia="ＭＳ ゴシック" w:hAnsi="ＭＳ ゴシック" w:cs="Times New Roman" w:hint="eastAsia"/>
        </w:rPr>
        <w:t xml:space="preserve">代表者　　　　　殿　</w:t>
      </w:r>
      <w:r w:rsidRPr="00363B89">
        <w:rPr>
          <w:rFonts w:asciiTheme="minorEastAsia" w:hAnsiTheme="minorEastAsia" w:cs="Times New Roman" w:hint="eastAsia"/>
          <w:sz w:val="16"/>
          <w:szCs w:val="16"/>
        </w:rPr>
        <w:t>※「共同申請」で申請を行う場合は連名で記載</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全国中小企業団体中央会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会　長　　</w:t>
      </w:r>
      <w:r w:rsidR="005B4932">
        <w:rPr>
          <w:rFonts w:ascii="ＭＳ ゴシック" w:eastAsia="ＭＳ ゴシック" w:hAnsi="ＭＳ ゴシック" w:hint="eastAsia"/>
          <w:sz w:val="22"/>
        </w:rPr>
        <w:t xml:space="preserve">森　　　</w:t>
      </w:r>
      <w:r w:rsidR="003C72ED">
        <w:rPr>
          <w:rFonts w:ascii="ＭＳ ゴシック" w:eastAsia="ＭＳ ゴシック" w:hAnsi="ＭＳ ゴシック" w:hint="eastAsia"/>
          <w:sz w:val="22"/>
        </w:rPr>
        <w:t xml:space="preserve"> </w:t>
      </w:r>
      <w:r w:rsidR="003C72ED">
        <w:rPr>
          <w:rFonts w:ascii="ＭＳ ゴシック" w:eastAsia="ＭＳ ゴシック" w:hAnsi="ＭＳ ゴシック"/>
          <w:sz w:val="22"/>
        </w:rPr>
        <w:t xml:space="preserve"> </w:t>
      </w:r>
      <w:r w:rsidR="005B4932">
        <w:rPr>
          <w:rFonts w:ascii="ＭＳ ゴシック" w:eastAsia="ＭＳ ゴシック" w:hAnsi="ＭＳ ゴシック" w:hint="eastAsia"/>
          <w:sz w:val="22"/>
        </w:rPr>
        <w:t xml:space="preserve">　洋</w:t>
      </w:r>
      <w:r w:rsidRPr="00363B89">
        <w:rPr>
          <w:rFonts w:ascii="ＭＳ ゴシック" w:eastAsia="ＭＳ ゴシック" w:hAnsi="ＭＳ ゴシック" w:hint="eastAsia"/>
          <w:sz w:val="22"/>
        </w:rPr>
        <w:t xml:space="preserve">　　㊞</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ＭＳ ゴシック" w:eastAsia="ＭＳ ゴシック" w:hAnsi="ＭＳ ゴシック" w:hint="eastAsia"/>
          <w:sz w:val="22"/>
        </w:rPr>
        <w:t xml:space="preserve">香川県地域事務局　　　　　　　　</w:t>
      </w:r>
    </w:p>
    <w:p w:rsidR="007366FD" w:rsidRPr="00363B89" w:rsidRDefault="007366FD" w:rsidP="007366FD">
      <w:pPr>
        <w:spacing w:line="276" w:lineRule="auto"/>
        <w:ind w:firstLineChars="2850" w:firstLine="6270"/>
        <w:jc w:val="left"/>
        <w:rPr>
          <w:rFonts w:asciiTheme="majorEastAsia" w:eastAsiaTheme="majorEastAsia" w:hAnsiTheme="majorEastAsia" w:cs="Times New Roman"/>
          <w:sz w:val="22"/>
        </w:rPr>
      </w:pPr>
      <w:r w:rsidRPr="00363B89">
        <w:rPr>
          <w:rFonts w:asciiTheme="majorEastAsia" w:eastAsiaTheme="majorEastAsia" w:hAnsiTheme="majorEastAsia" w:cs="Times New Roman" w:hint="eastAsia"/>
          <w:sz w:val="22"/>
        </w:rPr>
        <w:t>香川県中小企業団体中央会</w:t>
      </w:r>
    </w:p>
    <w:p w:rsidR="007366FD" w:rsidRPr="00363B89" w:rsidRDefault="007366FD" w:rsidP="007366FD">
      <w:pPr>
        <w:spacing w:line="276" w:lineRule="auto"/>
        <w:ind w:firstLineChars="2850" w:firstLine="6270"/>
        <w:jc w:val="left"/>
        <w:rPr>
          <w:rFonts w:ascii="ＭＳ ゴシック" w:eastAsia="ＭＳ ゴシック" w:hAnsi="ＭＳ ゴシック"/>
          <w:sz w:val="22"/>
        </w:rPr>
      </w:pPr>
      <w:r w:rsidRPr="00363B89">
        <w:rPr>
          <w:rFonts w:asciiTheme="majorEastAsia" w:eastAsiaTheme="majorEastAsia" w:hAnsiTheme="majorEastAsia" w:cs="Times New Roman" w:hint="eastAsia"/>
          <w:sz w:val="22"/>
        </w:rPr>
        <w:t xml:space="preserve">会　長　　国　東　照　正　</w:t>
      </w:r>
      <w:r w:rsidRPr="00363B89">
        <w:rPr>
          <w:rFonts w:ascii="ＭＳ ゴシック" w:eastAsia="ＭＳ ゴシック" w:hAnsi="ＭＳ ゴシック" w:hint="eastAsia"/>
          <w:sz w:val="22"/>
        </w:rPr>
        <w:t xml:space="preserve">　㊞</w:t>
      </w:r>
    </w:p>
    <w:p w:rsidR="007366FD" w:rsidRPr="00363B89" w:rsidRDefault="007366FD" w:rsidP="007366FD">
      <w:pPr>
        <w:widowControl/>
        <w:spacing w:line="320" w:lineRule="exact"/>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平成３０年度補正ものづくり・商業・サービス生産性向上促進補助金に係る</w:t>
      </w:r>
    </w:p>
    <w:p w:rsidR="007366FD" w:rsidRPr="00363B89" w:rsidRDefault="007366FD" w:rsidP="007366FD">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財産処分に伴う納付について</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widowControl/>
        <w:jc w:val="left"/>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平成３０年度補正ものづくり・商業・サービス生産性向上促進補助金に係る財産処分に伴う納付金について、同交付規程第１９条第５項の規定に基づき、下記のとおり通知いたします。</w:t>
      </w: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記</w:t>
      </w: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ind w:left="2350" w:hangingChars="1119" w:hanging="2350"/>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平成３０年度補正ものづくり・商業・サービス生産性向上促進補助金で取得した財産を処分（○○）した結果、収入がある（ことが見込まれる）ため</w:t>
      </w:r>
    </w:p>
    <w:p w:rsidR="007366FD" w:rsidRPr="00363B89" w:rsidRDefault="007366FD" w:rsidP="007366FD">
      <w:pPr>
        <w:suppressAutoHyphens/>
        <w:autoSpaceDE w:val="0"/>
        <w:autoSpaceDN w:val="0"/>
        <w:ind w:left="2075" w:hangingChars="1153" w:hanging="2075"/>
        <w:rPr>
          <w:rFonts w:ascii="ＭＳ ゴシック" w:eastAsia="ＭＳ ゴシック" w:hAnsi="ＭＳ ゴシック" w:cs="Times New Roman"/>
          <w:sz w:val="18"/>
        </w:rPr>
      </w:pP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２．補助金確定額　　　０，０００，０００円（税抜き）</w:t>
      </w: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３．納付金額　　　　　０，０００，０００円（税抜き）</w:t>
      </w: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ind w:left="3990" w:hangingChars="1900" w:hanging="3990"/>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金融機関名　　商工組合中央金庫</w:t>
      </w: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支店名　　　　本店</w:t>
      </w: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口座種類　　　当座預金</w:t>
      </w: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口座番号　　　２０００１９９</w:t>
      </w:r>
    </w:p>
    <w:p w:rsidR="007366FD" w:rsidRPr="00363B89" w:rsidRDefault="007366FD" w:rsidP="007366FD">
      <w:pPr>
        <w:suppressAutoHyphens/>
        <w:autoSpaceDE w:val="0"/>
        <w:autoSpaceDN w:val="0"/>
        <w:ind w:firstLineChars="1100" w:firstLine="23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振込手数料は、補助事業者に負担していただきます。</w:t>
      </w: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rPr>
          <w:rFonts w:ascii="ＭＳ ゴシック" w:eastAsia="ＭＳ ゴシック" w:hAnsi="ＭＳ ゴシック" w:cs="Times New Roman"/>
        </w:rPr>
      </w:pPr>
    </w:p>
    <w:p w:rsidR="007366FD" w:rsidRPr="00363B89" w:rsidRDefault="007366FD" w:rsidP="007366FD">
      <w:pPr>
        <w:suppressAutoHyphens/>
        <w:autoSpaceDE w:val="0"/>
        <w:autoSpaceDN w:val="0"/>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５．納付期限　　　　本書発信日より３０日以内</w:t>
      </w: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rPr>
          <w:rFonts w:asciiTheme="majorEastAsia" w:eastAsiaTheme="majorEastAsia" w:hAnsiTheme="majorEastAsia" w:cs="Times New Roman"/>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Theme="majorEastAsia" w:eastAsiaTheme="majorEastAsia" w:hAnsiTheme="majorEastAsia" w:cs="Times New Roman" w:hint="eastAsia"/>
        </w:rPr>
        <w:br w:type="page"/>
      </w:r>
    </w:p>
    <w:p w:rsidR="007366FD" w:rsidRPr="00363B89" w:rsidRDefault="007366FD" w:rsidP="007366FD">
      <w:pPr>
        <w:widowControl/>
        <w:spacing w:afterLines="50" w:after="120"/>
        <w:ind w:left="210" w:hangingChars="100" w:hanging="210"/>
        <w:rPr>
          <w:rFonts w:asciiTheme="majorEastAsia" w:eastAsiaTheme="majorEastAsia" w:hAnsiTheme="majorEastAsia" w:cs="Times New Roman"/>
        </w:rPr>
      </w:pPr>
      <w:r w:rsidRPr="00363B89">
        <w:rPr>
          <w:rFonts w:hint="eastAsia"/>
          <w:noProof/>
        </w:rPr>
        <w:lastRenderedPageBreak/>
        <mc:AlternateContent>
          <mc:Choice Requires="wps">
            <w:drawing>
              <wp:anchor distT="0" distB="0" distL="114300" distR="114300" simplePos="0" relativeHeight="25238937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36" name="正方形/長方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6" o:spid="_x0000_s1050" style="position:absolute;left:0;text-align:left;margin-left:329.4pt;margin-top:-.55pt;width:155.25pt;height:18.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OySwIAAGc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ehkTIlhGod0++Xz7c23H98/JT8/fu0l0pmRrNb5DGOu3RV07Xp3afk7T4xdNszU4hzA&#10;to1gJZaYdv7Jg4BO8RhKivalLTETWwcbedtWoDtAZIRs43h2h/GIbSAcL9PZJB1PTinhaBudTNPR&#10;aUzBsrtoBz48F1aTTsgp4PgjOttc+tBVw7I7l1i9VbJcSaWiAnWxVEA2DFdlFb89uj92U4a0OcXk&#10;Q1wnrh0yVxYqZnng54/hhvH7G5yWAfdfSZ3T6cGJZR2Fz0wZtzMwqXoZy1dmz2lHYz+OsC22/QQj&#10;HR3HhS13yDLYft/xfaLQWPhASYu7nlP/fs1AUKJeGJzU5OlohrSGqEynM+wMjg3FkYEZjkA5DZT0&#10;4jL0z2ntQNYN5kkjGcae42wrGWm/r2lfPW5znMb+5XXP5ViPXvf/h8U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jLzzsksCAABnBAAADgAAAAAAAAAAAAAAAAAuAgAAZHJzL2Uyb0RvYy54bWxQSwECLQAUAAYACAAA&#10;ACEAo89gsuAAAAAJAQAADwAAAAAAAAAAAAAAAAClBAAAZHJzL2Rvd25yZXYueG1sUEsFBgAAAAAE&#10;AAQA8wAAALI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Theme="majorEastAsia" w:eastAsiaTheme="majorEastAsia" w:hAnsiTheme="majorEastAsia" w:cs="Times New Roman" w:hint="eastAsia"/>
        </w:rPr>
        <w:t>様式第１１</w:t>
      </w:r>
    </w:p>
    <w:p w:rsidR="007366FD" w:rsidRPr="00363B89" w:rsidRDefault="007366FD" w:rsidP="007366FD">
      <w:pPr>
        <w:widowControl/>
        <w:spacing w:line="300" w:lineRule="exact"/>
        <w:ind w:left="210" w:hangingChars="100" w:hanging="210"/>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２０　　年　　月　　日</w:t>
      </w:r>
    </w:p>
    <w:p w:rsidR="007366FD" w:rsidRPr="00363B89" w:rsidRDefault="007366FD" w:rsidP="007366FD">
      <w:pPr>
        <w:widowControl/>
        <w:spacing w:line="300" w:lineRule="exact"/>
        <w:ind w:left="160" w:hangingChars="100" w:hanging="160"/>
        <w:jc w:val="right"/>
        <w:rPr>
          <w:rFonts w:asciiTheme="majorEastAsia" w:eastAsiaTheme="majorEastAsia" w:hAnsiTheme="majorEastAsia" w:cs="Times New Roman"/>
          <w:sz w:val="16"/>
        </w:rPr>
      </w:pPr>
      <w:r w:rsidRPr="00363B89">
        <w:rPr>
          <w:rFonts w:asciiTheme="majorEastAsia" w:eastAsiaTheme="majorEastAsia" w:hAnsiTheme="majorEastAsia" w:cs="Times New Roman" w:hint="eastAsia"/>
          <w:sz w:val="16"/>
        </w:rPr>
        <w:t>※　成果活用型生産転用日より前の日付を記載</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全国中小企業団体中央会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会　長　　</w:t>
      </w:r>
      <w:r w:rsidR="005B4932">
        <w:rPr>
          <w:rFonts w:asciiTheme="majorEastAsia" w:eastAsiaTheme="majorEastAsia" w:hAnsiTheme="majorEastAsia" w:cs="Times New Roman" w:hint="eastAsia"/>
        </w:rPr>
        <w:t xml:space="preserve">森　　</w:t>
      </w:r>
      <w:r w:rsidR="003C72ED">
        <w:rPr>
          <w:rFonts w:asciiTheme="majorEastAsia" w:eastAsiaTheme="majorEastAsia" w:hAnsiTheme="majorEastAsia" w:cs="Times New Roman" w:hint="eastAsia"/>
        </w:rPr>
        <w:t xml:space="preserve"> </w:t>
      </w:r>
      <w:r w:rsidR="003C72ED">
        <w:rPr>
          <w:rFonts w:asciiTheme="majorEastAsia" w:eastAsiaTheme="majorEastAsia" w:hAnsiTheme="majorEastAsia" w:cs="Times New Roman"/>
        </w:rPr>
        <w:t xml:space="preserve"> </w:t>
      </w:r>
      <w:r w:rsidR="005B4932">
        <w:rPr>
          <w:rFonts w:asciiTheme="majorEastAsia" w:eastAsiaTheme="majorEastAsia" w:hAnsiTheme="majorEastAsia" w:cs="Times New Roman" w:hint="eastAsia"/>
        </w:rPr>
        <w:t xml:space="preserve">　　洋</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szCs w:val="21"/>
        </w:rPr>
        <w:t>会　長　　国　東　照　正</w:t>
      </w:r>
      <w:r w:rsidRPr="00363B89">
        <w:rPr>
          <w:rFonts w:asciiTheme="majorEastAsia" w:eastAsiaTheme="majorEastAsia" w:hAnsiTheme="majorEastAsia" w:cs="Times New Roman" w:hint="eastAsia"/>
        </w:rPr>
        <w:t xml:space="preserve">　　殿</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申請者住所（郵便番号、本社所在地）</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氏　　　名（名称、代表者の役職及び氏名）　　　㊞</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連絡担当者（職名及び氏名）</w:t>
      </w:r>
    </w:p>
    <w:p w:rsidR="007366FD" w:rsidRPr="00363B89" w:rsidRDefault="007366FD" w:rsidP="007366FD">
      <w:pPr>
        <w:widowControl/>
        <w:ind w:left="210" w:hangingChars="100" w:hanging="210"/>
        <w:rPr>
          <w:rFonts w:asciiTheme="majorEastAsia" w:eastAsiaTheme="majorEastAsia" w:hAnsiTheme="majorEastAsia" w:cs="Times New Roman"/>
          <w:sz w:val="17"/>
          <w:szCs w:val="17"/>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 w:val="16"/>
          <w:szCs w:val="17"/>
        </w:rPr>
        <w:t>※　該当する場合のみ、補助事業者ごとに申請</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補助事業等の成果を活用して実施する事業に使用するための</w:t>
      </w:r>
    </w:p>
    <w:p w:rsidR="007366FD" w:rsidRPr="00363B89" w:rsidRDefault="007366FD" w:rsidP="007366FD">
      <w:pPr>
        <w:widowControl/>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取得財産の処分承認申請書</w:t>
      </w: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7"/>
        </w:rPr>
      </w:pPr>
    </w:p>
    <w:p w:rsidR="007366FD" w:rsidRPr="00363B89" w:rsidRDefault="007366FD" w:rsidP="007366FD">
      <w:pPr>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記</w:t>
      </w:r>
    </w:p>
    <w:p w:rsidR="007366FD" w:rsidRPr="00363B89" w:rsidRDefault="007366FD" w:rsidP="007366FD">
      <w:pPr>
        <w:spacing w:line="300" w:lineRule="exact"/>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１.</w:t>
      </w:r>
      <w:r w:rsidRPr="00363B89">
        <w:rPr>
          <w:rFonts w:asciiTheme="majorEastAsia" w:eastAsiaTheme="majorEastAsia" w:hAnsiTheme="majorEastAsia" w:cs="Times New Roman" w:hint="eastAsia"/>
          <w:szCs w:val="16"/>
        </w:rPr>
        <w:t>事業計画名</w:t>
      </w:r>
    </w:p>
    <w:p w:rsidR="007366FD" w:rsidRPr="00363B89" w:rsidRDefault="007366FD" w:rsidP="007366FD">
      <w:pPr>
        <w:widowControl/>
        <w:ind w:left="210" w:hangingChars="100" w:hanging="210"/>
        <w:rPr>
          <w:rFonts w:asciiTheme="majorEastAsia" w:eastAsiaTheme="majorEastAsia" w:hAnsiTheme="majorEastAsia" w:cs="Times New Roman"/>
          <w:sz w:val="16"/>
          <w:szCs w:val="16"/>
        </w:rPr>
      </w:pPr>
      <w:r w:rsidRPr="00363B89">
        <w:rPr>
          <w:rFonts w:asciiTheme="majorEastAsia" w:eastAsiaTheme="majorEastAsia" w:hAnsiTheme="majorEastAsia" w:cs="Times New Roman" w:hint="eastAsia"/>
          <w:szCs w:val="16"/>
        </w:rPr>
        <w:t xml:space="preserve">　　</w:t>
      </w:r>
      <w:r w:rsidRPr="00363B89">
        <w:rPr>
          <w:rFonts w:asciiTheme="majorEastAsia" w:eastAsiaTheme="majorEastAsia" w:hAnsiTheme="majorEastAsia" w:cs="Times New Roman" w:hint="eastAsia"/>
          <w:sz w:val="16"/>
          <w:szCs w:val="16"/>
        </w:rPr>
        <w:t>※　補助金交付申請書と同じ事業計画名を記載してください。</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6"/>
        </w:rPr>
      </w:pP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6"/>
        </w:rPr>
      </w:pPr>
    </w:p>
    <w:p w:rsidR="007366FD" w:rsidRPr="00363B89" w:rsidRDefault="007366FD" w:rsidP="007366FD">
      <w:pPr>
        <w:widowControl/>
        <w:ind w:left="210" w:hangingChars="100" w:hanging="210"/>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２．実施した試作開発の概要とその成果</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16"/>
        </w:rPr>
      </w:pP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21"/>
        </w:rPr>
      </w:pPr>
    </w:p>
    <w:p w:rsidR="007366FD" w:rsidRPr="00363B89" w:rsidRDefault="007366FD" w:rsidP="007366FD">
      <w:pPr>
        <w:widowControl/>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３．処分する財産（取得財産等管理台帳より機械・装置を抜粋のこと）</w:t>
      </w:r>
    </w:p>
    <w:p w:rsidR="007366FD" w:rsidRPr="00363B89" w:rsidRDefault="007366FD" w:rsidP="007366FD">
      <w:pPr>
        <w:widowControl/>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財　　産　　名：</w:t>
      </w:r>
    </w:p>
    <w:p w:rsidR="007366FD" w:rsidRPr="00363B89" w:rsidRDefault="007366FD" w:rsidP="007366FD">
      <w:pPr>
        <w:widowControl/>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54"/>
          <w:kern w:val="0"/>
          <w:szCs w:val="21"/>
          <w:fitText w:val="1484" w:id="1987317505"/>
        </w:rPr>
        <w:t>取得年月</w:t>
      </w:r>
      <w:r w:rsidRPr="00363B89">
        <w:rPr>
          <w:rFonts w:asciiTheme="majorEastAsia" w:eastAsiaTheme="majorEastAsia" w:hAnsiTheme="majorEastAsia" w:cs="Times New Roman" w:hint="eastAsia"/>
          <w:spacing w:val="1"/>
          <w:kern w:val="0"/>
          <w:szCs w:val="21"/>
          <w:fitText w:val="1484" w:id="1987317505"/>
        </w:rPr>
        <w:t>日</w:t>
      </w:r>
      <w:r w:rsidRPr="00363B89">
        <w:rPr>
          <w:rFonts w:asciiTheme="majorEastAsia" w:eastAsiaTheme="majorEastAsia" w:hAnsiTheme="majorEastAsia" w:cs="Times New Roman" w:hint="eastAsia"/>
          <w:szCs w:val="21"/>
        </w:rPr>
        <w:t>：　２０　　年　　月　　日</w:t>
      </w:r>
    </w:p>
    <w:p w:rsidR="007366FD" w:rsidRPr="00363B89" w:rsidRDefault="007366FD" w:rsidP="007366FD">
      <w:pPr>
        <w:widowControl/>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107"/>
          <w:kern w:val="0"/>
          <w:szCs w:val="21"/>
          <w:fitText w:val="1484" w:id="1987317506"/>
        </w:rPr>
        <w:t>取得価</w:t>
      </w:r>
      <w:r w:rsidRPr="00363B89">
        <w:rPr>
          <w:rFonts w:asciiTheme="majorEastAsia" w:eastAsiaTheme="majorEastAsia" w:hAnsiTheme="majorEastAsia" w:cs="Times New Roman" w:hint="eastAsia"/>
          <w:spacing w:val="1"/>
          <w:kern w:val="0"/>
          <w:szCs w:val="21"/>
          <w:fitText w:val="1484" w:id="1987317506"/>
        </w:rPr>
        <w:t>格</w:t>
      </w:r>
      <w:r w:rsidRPr="00363B89">
        <w:rPr>
          <w:rFonts w:asciiTheme="majorEastAsia" w:eastAsiaTheme="majorEastAsia" w:hAnsiTheme="majorEastAsia" w:cs="Times New Roman" w:hint="eastAsia"/>
          <w:szCs w:val="21"/>
        </w:rPr>
        <w:t>：　　　　　　　　　　　 円（税抜き）</w:t>
      </w:r>
    </w:p>
    <w:p w:rsidR="007366FD" w:rsidRPr="00363B89" w:rsidRDefault="007366FD" w:rsidP="007366FD">
      <w:pPr>
        <w:widowControl/>
        <w:ind w:leftChars="100" w:left="210" w:firstLineChars="400" w:firstLine="64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 w:val="16"/>
          <w:szCs w:val="16"/>
        </w:rPr>
        <w:t>※　補助金で購入した処分する機械・設備の金額を記載</w:t>
      </w:r>
    </w:p>
    <w:p w:rsidR="007366FD" w:rsidRPr="00363B89" w:rsidRDefault="007366FD" w:rsidP="007366FD">
      <w:pPr>
        <w:widowControl/>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pacing w:val="532"/>
          <w:kern w:val="0"/>
          <w:szCs w:val="21"/>
          <w:fitText w:val="1484" w:id="1987317507"/>
        </w:rPr>
        <w:t>時</w:t>
      </w:r>
      <w:r w:rsidRPr="00363B89">
        <w:rPr>
          <w:rFonts w:asciiTheme="majorEastAsia" w:eastAsiaTheme="majorEastAsia" w:hAnsiTheme="majorEastAsia" w:cs="Times New Roman" w:hint="eastAsia"/>
          <w:kern w:val="0"/>
          <w:szCs w:val="21"/>
          <w:fitText w:val="1484" w:id="1987317507"/>
        </w:rPr>
        <w:t>価</w:t>
      </w:r>
      <w:r w:rsidRPr="00363B89">
        <w:rPr>
          <w:rFonts w:asciiTheme="majorEastAsia" w:eastAsiaTheme="majorEastAsia" w:hAnsiTheme="majorEastAsia" w:cs="Times New Roman" w:hint="eastAsia"/>
          <w:szCs w:val="21"/>
        </w:rPr>
        <w:t>：　　　　　　　　　　　 円（税抜き）</w:t>
      </w:r>
    </w:p>
    <w:p w:rsidR="007366FD" w:rsidRPr="00363B89" w:rsidRDefault="007366FD" w:rsidP="007366FD">
      <w:pPr>
        <w:widowControl/>
        <w:spacing w:afterLines="50" w:after="12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16"/>
        </w:rPr>
        <w:t xml:space="preserve">　　　　　</w:t>
      </w:r>
      <w:r w:rsidRPr="00363B89">
        <w:rPr>
          <w:rFonts w:asciiTheme="majorEastAsia" w:eastAsiaTheme="majorEastAsia" w:hAnsiTheme="majorEastAsia" w:cs="Times New Roman" w:hint="eastAsia"/>
          <w:sz w:val="16"/>
          <w:szCs w:val="16"/>
        </w:rPr>
        <w:t>※　時価又は、残存簿価相当額等のいずれか高い額を記載</w:t>
      </w:r>
    </w:p>
    <w:p w:rsidR="007366FD" w:rsidRPr="00363B89" w:rsidRDefault="007366FD" w:rsidP="007366FD">
      <w:pPr>
        <w:widowControl/>
        <w:spacing w:line="300" w:lineRule="exact"/>
        <w:ind w:left="210" w:hangingChars="100" w:hanging="210"/>
        <w:rPr>
          <w:rFonts w:asciiTheme="majorEastAsia" w:eastAsiaTheme="majorEastAsia" w:hAnsiTheme="majorEastAsia" w:cs="Times New Roman"/>
          <w:szCs w:val="21"/>
        </w:rPr>
      </w:pPr>
    </w:p>
    <w:p w:rsidR="007366FD" w:rsidRPr="00363B89" w:rsidRDefault="007366FD" w:rsidP="007366FD">
      <w:pPr>
        <w:widowControl/>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４．財産処分の方法</w:t>
      </w:r>
    </w:p>
    <w:p w:rsidR="007366FD" w:rsidRPr="00363B89" w:rsidRDefault="007366FD" w:rsidP="007366FD">
      <w:pPr>
        <w:widowControl/>
        <w:ind w:left="840" w:hangingChars="400" w:hanging="84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転　用（成果活用型生産転用）</w:t>
      </w:r>
    </w:p>
    <w:p w:rsidR="007366FD" w:rsidRPr="00363B89" w:rsidRDefault="007366FD" w:rsidP="007366FD">
      <w:pPr>
        <w:widowControl/>
        <w:spacing w:line="300" w:lineRule="exact"/>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300" w:lineRule="exact"/>
        <w:ind w:left="840" w:hangingChars="400" w:hanging="840"/>
        <w:rPr>
          <w:rFonts w:asciiTheme="majorEastAsia" w:eastAsiaTheme="majorEastAsia" w:hAnsiTheme="majorEastAsia" w:cs="Times New Roman"/>
          <w:szCs w:val="21"/>
        </w:rPr>
      </w:pPr>
    </w:p>
    <w:p w:rsidR="007366FD" w:rsidRPr="00363B89" w:rsidRDefault="007366FD" w:rsidP="007366FD">
      <w:pPr>
        <w:widowControl/>
        <w:ind w:left="840" w:hangingChars="400" w:hanging="84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５．財産処分の理由</w:t>
      </w:r>
    </w:p>
    <w:p w:rsidR="007366FD" w:rsidRPr="00363B89" w:rsidRDefault="007366FD" w:rsidP="007366FD">
      <w:pPr>
        <w:widowControl/>
        <w:spacing w:line="260" w:lineRule="exact"/>
        <w:ind w:left="735" w:rightChars="66" w:right="139" w:hangingChars="350" w:hanging="735"/>
        <w:rPr>
          <w:rFonts w:asciiTheme="majorEastAsia" w:eastAsiaTheme="majorEastAsia" w:hAnsiTheme="majorEastAsia" w:cs="Times New Roman"/>
          <w:sz w:val="16"/>
          <w:szCs w:val="21"/>
        </w:rPr>
      </w:pPr>
      <w:r w:rsidRPr="00363B89">
        <w:rPr>
          <w:rFonts w:asciiTheme="majorEastAsia" w:eastAsiaTheme="majorEastAsia" w:hAnsiTheme="majorEastAsia" w:cs="Times New Roman" w:hint="eastAsia"/>
          <w:szCs w:val="21"/>
        </w:rPr>
        <w:t xml:space="preserve">　　</w:t>
      </w:r>
      <w:r w:rsidRPr="00363B89">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7366FD" w:rsidRPr="00363B89" w:rsidRDefault="007366FD" w:rsidP="007366FD">
      <w:pPr>
        <w:widowControl/>
        <w:rPr>
          <w:rFonts w:asciiTheme="majorEastAsia" w:eastAsiaTheme="majorEastAsia" w:hAnsiTheme="majorEastAsia" w:cs="Times New Roman"/>
          <w:sz w:val="28"/>
          <w:szCs w:val="21"/>
        </w:rPr>
      </w:pPr>
    </w:p>
    <w:p w:rsidR="007366FD" w:rsidRPr="00363B89" w:rsidRDefault="007366FD" w:rsidP="007366FD">
      <w:pPr>
        <w:widowControl/>
        <w:ind w:left="735" w:hangingChars="350" w:hanging="735"/>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６．誓約書</w:t>
      </w:r>
    </w:p>
    <w:p w:rsidR="007366FD" w:rsidRPr="00363B89" w:rsidRDefault="007366FD" w:rsidP="007366FD">
      <w:pPr>
        <w:widowControl/>
        <w:ind w:left="735" w:hangingChars="350" w:hanging="735"/>
        <w:rPr>
          <w:rFonts w:asciiTheme="majorEastAsia" w:eastAsiaTheme="majorEastAsia" w:hAnsiTheme="majorEastAsia" w:cs="Times New Roman"/>
          <w:sz w:val="28"/>
          <w:szCs w:val="21"/>
        </w:rPr>
      </w:pPr>
      <w:r w:rsidRPr="00363B89">
        <w:rPr>
          <w:rFonts w:asciiTheme="majorEastAsia" w:eastAsiaTheme="majorEastAsia" w:hAnsiTheme="majorEastAsia" w:cs="Times New Roman" w:hint="eastAsia"/>
          <w:szCs w:val="21"/>
        </w:rPr>
        <w:t xml:space="preserve">　　　　別紙のとおり</w:t>
      </w:r>
    </w:p>
    <w:p w:rsidR="007366FD" w:rsidRPr="00363B89" w:rsidRDefault="007366FD" w:rsidP="007366FD">
      <w:pPr>
        <w:widowControl/>
        <w:ind w:left="840" w:hangingChars="400" w:hanging="840"/>
        <w:rPr>
          <w:rFonts w:asciiTheme="majorEastAsia" w:eastAsiaTheme="majorEastAsia" w:hAnsiTheme="majorEastAsia" w:cs="Times New Roman"/>
          <w:szCs w:val="21"/>
        </w:rPr>
      </w:pPr>
    </w:p>
    <w:p w:rsidR="007366FD" w:rsidRPr="00363B89" w:rsidRDefault="007366FD" w:rsidP="007366FD">
      <w:pPr>
        <w:widowControl/>
        <w:ind w:left="840" w:hangingChars="400" w:hanging="840"/>
        <w:rPr>
          <w:rFonts w:ascii="ＭＳ 明朝" w:eastAsia="ＭＳ 明朝" w:hAnsi="ＭＳ 明朝" w:cs="Times New Roman"/>
          <w:sz w:val="16"/>
          <w:szCs w:val="21"/>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ＭＳ 明朝" w:eastAsia="ＭＳ 明朝" w:hAnsi="ＭＳ 明朝" w:cs="Times New Roman" w:hint="eastAsia"/>
          <w:sz w:val="16"/>
          <w:szCs w:val="21"/>
        </w:rPr>
        <w:br w:type="page"/>
      </w:r>
    </w:p>
    <w:p w:rsidR="007366FD" w:rsidRPr="00363B89" w:rsidRDefault="007366FD" w:rsidP="007366FD">
      <w:pPr>
        <w:widowControl/>
        <w:ind w:left="840" w:hangingChars="400" w:hanging="84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rPr>
        <w:lastRenderedPageBreak/>
        <w:t>様式第１１の別紙</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jc w:val="center"/>
        <w:rPr>
          <w:rFonts w:asciiTheme="majorEastAsia" w:eastAsiaTheme="majorEastAsia" w:hAnsiTheme="majorEastAsia" w:cs="Times New Roman"/>
        </w:rPr>
      </w:pPr>
      <w:r w:rsidRPr="00363B89">
        <w:rPr>
          <w:rFonts w:asciiTheme="majorEastAsia" w:eastAsiaTheme="majorEastAsia" w:hAnsiTheme="majorEastAsia" w:cs="Times New Roman" w:hint="eastAsia"/>
        </w:rPr>
        <w:t>誓　　約　　書</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２０　　年　　月　　日</w:t>
      </w:r>
    </w:p>
    <w:p w:rsidR="007366FD" w:rsidRPr="00363B89" w:rsidRDefault="007366FD" w:rsidP="007366FD">
      <w:pPr>
        <w:widowControl/>
        <w:ind w:left="160" w:hangingChars="100" w:hanging="160"/>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sz w:val="16"/>
        </w:rPr>
        <w:t>※　成果活用型生産転用日より前の日付を記載</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全国中小企業団体中央会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会　長　　</w:t>
      </w:r>
      <w:r w:rsidR="005B4932">
        <w:rPr>
          <w:rFonts w:asciiTheme="majorEastAsia" w:eastAsiaTheme="majorEastAsia" w:hAnsiTheme="majorEastAsia" w:cs="Times New Roman" w:hint="eastAsia"/>
        </w:rPr>
        <w:t xml:space="preserve">森　　</w:t>
      </w:r>
      <w:r w:rsidR="003C72ED">
        <w:rPr>
          <w:rFonts w:asciiTheme="majorEastAsia" w:eastAsiaTheme="majorEastAsia" w:hAnsiTheme="majorEastAsia" w:cs="Times New Roman" w:hint="eastAsia"/>
        </w:rPr>
        <w:t xml:space="preserve"> </w:t>
      </w:r>
      <w:r w:rsidR="003C72ED">
        <w:rPr>
          <w:rFonts w:asciiTheme="majorEastAsia" w:eastAsiaTheme="majorEastAsia" w:hAnsiTheme="majorEastAsia" w:cs="Times New Roman"/>
        </w:rPr>
        <w:t xml:space="preserve"> </w:t>
      </w:r>
      <w:r w:rsidR="005B4932">
        <w:rPr>
          <w:rFonts w:asciiTheme="majorEastAsia" w:eastAsiaTheme="majorEastAsia" w:hAnsiTheme="majorEastAsia" w:cs="Times New Roman" w:hint="eastAsia"/>
        </w:rPr>
        <w:t xml:space="preserve">　　洋</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szCs w:val="21"/>
        </w:rPr>
        <w:t>会　長　　国　東　照　正</w:t>
      </w:r>
      <w:r w:rsidRPr="00363B89">
        <w:rPr>
          <w:rFonts w:asciiTheme="majorEastAsia" w:eastAsiaTheme="majorEastAsia" w:hAnsiTheme="majorEastAsia" w:cs="Times New Roman" w:hint="eastAsia"/>
        </w:rPr>
        <w:t xml:space="preserve">　　殿</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申請者住所（郵便番号、本社所在地）</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氏　　　名（名称、代表者の役職及び氏名）　　　　㊞</w:t>
      </w:r>
    </w:p>
    <w:p w:rsidR="007366FD" w:rsidRPr="00363B89" w:rsidRDefault="007366FD" w:rsidP="007366FD">
      <w:pPr>
        <w:widowControl/>
        <w:ind w:leftChars="100" w:left="42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 w:val="16"/>
          <w:szCs w:val="17"/>
        </w:rPr>
        <w:t>※　該当する場合のみ、補助事業者ごとに申請</w:t>
      </w: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記</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420" w:hangingChars="200" w:hanging="42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１．平成３０年度補正ものづくり・商業・サービス生産性向上促進補助金により取得した財産は、当該補助事業等の成果を活用して実施する事業にのみ転用いたします。</w:t>
      </w:r>
    </w:p>
    <w:p w:rsidR="007366FD" w:rsidRPr="00363B89" w:rsidRDefault="007366FD" w:rsidP="007366FD">
      <w:pPr>
        <w:widowControl/>
        <w:spacing w:line="276" w:lineRule="auto"/>
        <w:ind w:left="420" w:hangingChars="200" w:hanging="42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２．ものづくり・商業・サービス生産性向上促進補助金交付規程第１９条第２項に定める期間中に当該財産を再度処分する場合には、再申請を行います。</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p>
    <w:p w:rsidR="007366FD" w:rsidRPr="00363B89" w:rsidRDefault="007366FD" w:rsidP="007366FD">
      <w:pPr>
        <w:spacing w:line="276" w:lineRule="auto"/>
        <w:rPr>
          <w:rFonts w:asciiTheme="majorEastAsia" w:eastAsiaTheme="majorEastAsia" w:hAnsiTheme="majorEastAsia" w:cs="Times New Roman"/>
          <w:szCs w:val="17"/>
        </w:rPr>
      </w:pPr>
    </w:p>
    <w:p w:rsidR="007366FD" w:rsidRPr="00363B89" w:rsidRDefault="007366FD" w:rsidP="007366FD">
      <w:pPr>
        <w:spacing w:line="276" w:lineRule="auto"/>
        <w:rPr>
          <w:rFonts w:asciiTheme="majorEastAsia" w:eastAsiaTheme="majorEastAsia" w:hAnsiTheme="majorEastAsia" w:cs="Times New Roman"/>
          <w:szCs w:val="17"/>
        </w:rPr>
      </w:pPr>
    </w:p>
    <w:p w:rsidR="007366FD" w:rsidRPr="00363B89" w:rsidRDefault="007366FD" w:rsidP="007366FD">
      <w:pPr>
        <w:widowControl/>
        <w:adjustRightInd w:val="0"/>
        <w:spacing w:line="276" w:lineRule="auto"/>
        <w:rPr>
          <w:rFonts w:ascii="ＭＳ 明朝" w:eastAsia="ＭＳ 明朝" w:hAnsi="ＭＳ 明朝" w:cs="Times New Roman"/>
          <w:szCs w:val="21"/>
        </w:rPr>
      </w:pPr>
      <w:r w:rsidRPr="00363B89">
        <w:rPr>
          <w:rFonts w:ascii="ＭＳ 明朝" w:eastAsia="ＭＳ 明朝" w:hAnsi="ＭＳ 明朝" w:cs="Times New Roman" w:hint="eastAsia"/>
          <w:sz w:val="16"/>
          <w:szCs w:val="21"/>
        </w:rPr>
        <w:t xml:space="preserve">　（注）本様式は、日本工業規格Ａ４判としてください。</w:t>
      </w:r>
      <w:r w:rsidRPr="00363B89">
        <w:rPr>
          <w:rFonts w:ascii="ＭＳ 明朝" w:eastAsia="ＭＳ 明朝" w:hAnsi="ＭＳ 明朝" w:cs="Times New Roman" w:hint="eastAsia"/>
          <w:szCs w:val="21"/>
        </w:rPr>
        <w:br w:type="page"/>
      </w: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rPr>
      </w:pPr>
      <w:r w:rsidRPr="00363B89">
        <w:rPr>
          <w:rFonts w:hint="eastAsia"/>
          <w:noProof/>
        </w:rPr>
        <w:lastRenderedPageBreak/>
        <mc:AlternateContent>
          <mc:Choice Requires="wps">
            <w:drawing>
              <wp:anchor distT="0" distB="0" distL="114300" distR="114300" simplePos="0" relativeHeight="2523996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35" name="正方形/長方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5" o:spid="_x0000_s1051" style="position:absolute;left:0;text-align:left;margin-left:329.4pt;margin-top:-.55pt;width:155.25pt;height:18.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ULSwIAAGcEAAAOAAAAZHJzL2Uyb0RvYy54bWysVMuO0zAU3SPxD5b3NEkH+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4dkTSgzTaNLd5093t1+/f/uY/PjwpZ+RLoxitc7neObGXUNXrndXlr/1xNhFw8xKXADY&#10;thGsQopZl5/cO9AtPB4lZfvCVngTWwcbddvWoDtAVIRsoz27oz1iGwjHzWw6zkZjZMkxNjybZMNI&#10;KWH54bQDH54Jq0k3KSig/RGdba586Niw/JAS2Vslq6VUKi5gVS4UkA3DVlnGLxaARZ6mKUPaguLl&#10;KbYT1w6Vq0oVb7mX50/h0vj9DU7LgP2vpC7o5JjE8k7Cp6aK3RmYVP0c6Suz17STsbcjbMtt7+Do&#10;4FBpqx2qDLbvd3yfOGksvKekxV4vqH+3ZiAoUc8NOjV+PJyirCEuJpMpVgangfIkwAxHoIIGSvrp&#10;IvTPae1Arhq8J4tiGHuB3tYyyt753nPas8dujm7sX173XE7XMevX/2H+E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AVC0sCAABnBAAADgAAAAAAAAAAAAAAAAAuAgAAZHJzL2Uyb0RvYy54bWxQSwECLQAUAAYACAAA&#10;ACEAo89gsuAAAAAJAQAADwAAAAAAAAAAAAAAAAClBAAAZHJzL2Rvd25yZXYueG1sUEsFBgAAAAAE&#10;AAQA8wAAALIFA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Theme="majorEastAsia" w:eastAsiaTheme="majorEastAsia" w:hAnsiTheme="majorEastAsia" w:cs="Times New Roman" w:hint="eastAsia"/>
        </w:rPr>
        <w:t>様式第１１－１</w:t>
      </w: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rPr>
      </w:pPr>
    </w:p>
    <w:p w:rsidR="007366FD" w:rsidRPr="00363B89" w:rsidRDefault="007366FD" w:rsidP="007366FD">
      <w:pPr>
        <w:widowControl/>
        <w:spacing w:line="240" w:lineRule="atLeast"/>
        <w:ind w:left="210" w:hangingChars="100" w:hanging="210"/>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２０　　年　　月　　日</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全国中小企業団体中央会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会　長　　</w:t>
      </w:r>
      <w:r w:rsidR="005B4932">
        <w:rPr>
          <w:rFonts w:asciiTheme="majorEastAsia" w:eastAsiaTheme="majorEastAsia" w:hAnsiTheme="majorEastAsia" w:cs="Times New Roman" w:hint="eastAsia"/>
        </w:rPr>
        <w:t xml:space="preserve">森　　　</w:t>
      </w:r>
      <w:r w:rsidR="003C72ED">
        <w:rPr>
          <w:rFonts w:asciiTheme="majorEastAsia" w:eastAsiaTheme="majorEastAsia" w:hAnsiTheme="majorEastAsia" w:cs="Times New Roman" w:hint="eastAsia"/>
        </w:rPr>
        <w:t xml:space="preserve">　</w:t>
      </w:r>
      <w:r w:rsidR="005B4932">
        <w:rPr>
          <w:rFonts w:asciiTheme="majorEastAsia" w:eastAsiaTheme="majorEastAsia" w:hAnsiTheme="majorEastAsia" w:cs="Times New Roman" w:hint="eastAsia"/>
        </w:rPr>
        <w:t xml:space="preserve">　洋</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szCs w:val="21"/>
        </w:rPr>
        <w:t>会　長　　国　東　照　正</w:t>
      </w:r>
      <w:r w:rsidRPr="00363B89">
        <w:rPr>
          <w:rFonts w:asciiTheme="majorEastAsia" w:eastAsiaTheme="majorEastAsia" w:hAnsiTheme="majorEastAsia" w:cs="Times New Roman" w:hint="eastAsia"/>
        </w:rPr>
        <w:t xml:space="preserve">　　殿</w:t>
      </w: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申請者住所（郵便番号、本社所在地）</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氏　　　名（名称、代表者の役職及び氏名）　　　㊞</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連絡担当者（職名及び氏名）</w:t>
      </w:r>
    </w:p>
    <w:p w:rsidR="007366FD" w:rsidRPr="00363B89" w:rsidRDefault="007366FD" w:rsidP="007366FD">
      <w:pPr>
        <w:widowControl/>
        <w:ind w:left="210" w:hangingChars="100" w:hanging="210"/>
        <w:rPr>
          <w:rFonts w:asciiTheme="majorEastAsia" w:eastAsiaTheme="majorEastAsia" w:hAnsiTheme="majorEastAsia" w:cs="Times New Roman"/>
          <w:sz w:val="17"/>
          <w:szCs w:val="17"/>
        </w:rPr>
      </w:pPr>
      <w:r w:rsidRPr="00363B89">
        <w:rPr>
          <w:rFonts w:asciiTheme="majorEastAsia" w:eastAsiaTheme="majorEastAsia" w:hAnsiTheme="majorEastAsia" w:cs="Times New Roman" w:hint="eastAsia"/>
        </w:rPr>
        <w:t xml:space="preserve">　　　　　　　　　　　　　　　　　　　　</w:t>
      </w:r>
      <w:r w:rsidRPr="00363B89">
        <w:rPr>
          <w:rFonts w:asciiTheme="majorEastAsia" w:eastAsiaTheme="majorEastAsia" w:hAnsiTheme="majorEastAsia" w:cs="Times New Roman" w:hint="eastAsia"/>
          <w:sz w:val="16"/>
          <w:szCs w:val="17"/>
        </w:rPr>
        <w:t>※　該当する場合のみ、補助事業者ごとに申請</w:t>
      </w: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rPr>
      </w:pP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40" w:lineRule="atLeast"/>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財産処分報告書</w:t>
      </w:r>
    </w:p>
    <w:p w:rsidR="007366FD" w:rsidRPr="00363B89" w:rsidRDefault="007366FD" w:rsidP="007366FD">
      <w:pPr>
        <w:widowControl/>
        <w:spacing w:line="240" w:lineRule="atLeast"/>
        <w:rPr>
          <w:rFonts w:asciiTheme="majorEastAsia" w:eastAsiaTheme="majorEastAsia" w:hAnsiTheme="majorEastAsia" w:cs="Times New Roman"/>
          <w:szCs w:val="17"/>
        </w:rPr>
      </w:pPr>
    </w:p>
    <w:p w:rsidR="007366FD" w:rsidRPr="00363B89" w:rsidRDefault="007366FD" w:rsidP="007366FD">
      <w:pPr>
        <w:widowControl/>
        <w:spacing w:line="240" w:lineRule="atLeast"/>
        <w:rPr>
          <w:rFonts w:asciiTheme="majorEastAsia" w:eastAsiaTheme="majorEastAsia" w:hAnsiTheme="majorEastAsia" w:cs="Times New Roman"/>
          <w:szCs w:val="17"/>
        </w:rPr>
      </w:pP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平成３０年度補正ものづくり・商業・サービス生産性向上促進補助金により取得した（又は効用の増加した）財産について、ものづくり・商業・サービス生産性向上促進補助金交付規程第１９条第７項の規定に基づき、下記のとおり処分について報告いたします。</w:t>
      </w: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40" w:lineRule="atLeast"/>
        <w:ind w:left="210" w:hangingChars="100" w:hanging="210"/>
        <w:rPr>
          <w:rFonts w:asciiTheme="majorEastAsia" w:eastAsiaTheme="majorEastAsia" w:hAnsiTheme="majorEastAsia" w:cs="Times New Roman"/>
          <w:szCs w:val="17"/>
        </w:rPr>
      </w:pPr>
    </w:p>
    <w:p w:rsidR="007366FD" w:rsidRPr="00363B89" w:rsidRDefault="007366FD" w:rsidP="007366FD">
      <w:pPr>
        <w:spacing w:line="240" w:lineRule="atLeast"/>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widowControl/>
        <w:spacing w:line="240" w:lineRule="atLeast"/>
        <w:rPr>
          <w:rFonts w:ascii="ＭＳ ゴシック" w:eastAsia="ＭＳ ゴシック" w:hAnsi="ＭＳ ゴシック" w:cs="Times New Roman"/>
        </w:rPr>
      </w:pP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zCs w:val="16"/>
        </w:rPr>
        <w:t>処分する財産の品目及び取得年月日</w:t>
      </w: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品　　　目　：　○○○○　</w:t>
      </w:r>
      <w:r w:rsidRPr="00363B89">
        <w:rPr>
          <w:rFonts w:ascii="ＭＳ 明朝" w:eastAsia="ＭＳ 明朝" w:hAnsi="ＭＳ 明朝" w:cs="Times New Roman" w:hint="eastAsia"/>
          <w:sz w:val="16"/>
          <w:szCs w:val="16"/>
        </w:rPr>
        <w:t>※実績報告書提出時の「取得財産等管理台帳」より今回処分する機械・設備を抜粋</w:t>
      </w: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取得年月日　：　　　年　　　月　　　日</w:t>
      </w: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２．処分内容及び処分年月日</w:t>
      </w:r>
    </w:p>
    <w:p w:rsidR="007366FD" w:rsidRPr="00363B89" w:rsidRDefault="007366FD" w:rsidP="007366FD">
      <w:pPr>
        <w:widowControl/>
        <w:spacing w:line="240" w:lineRule="atLeast"/>
        <w:ind w:left="210" w:hangingChars="100" w:hanging="210"/>
        <w:rPr>
          <w:rFonts w:ascii="ＭＳ 明朝" w:eastAsia="ＭＳ 明朝" w:hAnsi="ＭＳ 明朝" w:cs="Times New Roman"/>
          <w:sz w:val="16"/>
          <w:szCs w:val="16"/>
        </w:rPr>
      </w:pPr>
      <w:r w:rsidRPr="00363B89">
        <w:rPr>
          <w:rFonts w:ascii="ＭＳ ゴシック" w:eastAsia="ＭＳ ゴシック" w:hAnsi="ＭＳ ゴシック" w:cs="Times New Roman" w:hint="eastAsia"/>
          <w:szCs w:val="16"/>
        </w:rPr>
        <w:t xml:space="preserve">　　　処分内容　　：　（例）廃棄</w:t>
      </w: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処分年月日　：　　　年　　　月　　　日</w:t>
      </w: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21"/>
        </w:rPr>
      </w:pP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３．処分の理由</w:t>
      </w:r>
    </w:p>
    <w:p w:rsidR="007366FD" w:rsidRPr="00363B89" w:rsidRDefault="007366FD" w:rsidP="007366FD">
      <w:pPr>
        <w:widowControl/>
        <w:spacing w:line="240" w:lineRule="atLeast"/>
        <w:ind w:left="210" w:hangingChars="100" w:hanging="210"/>
        <w:rPr>
          <w:rFonts w:ascii="ＭＳ 明朝" w:eastAsia="ＭＳ 明朝" w:hAnsi="ＭＳ 明朝" w:cs="Times New Roman"/>
          <w:sz w:val="16"/>
          <w:szCs w:val="16"/>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16"/>
        </w:rPr>
      </w:pPr>
    </w:p>
    <w:p w:rsidR="007366FD" w:rsidRPr="00363B89" w:rsidRDefault="007366FD" w:rsidP="007366FD">
      <w:pPr>
        <w:widowControl/>
        <w:spacing w:line="240" w:lineRule="atLeast"/>
        <w:ind w:left="210" w:hangingChars="100" w:hanging="210"/>
        <w:rPr>
          <w:rFonts w:ascii="ＭＳ ゴシック" w:eastAsia="ＭＳ ゴシック" w:hAnsi="ＭＳ ゴシック" w:cs="Times New Roman"/>
          <w:szCs w:val="16"/>
        </w:rPr>
      </w:pPr>
    </w:p>
    <w:p w:rsidR="007366FD" w:rsidRPr="00363B89" w:rsidRDefault="007366FD" w:rsidP="007366FD">
      <w:pPr>
        <w:widowControl/>
        <w:spacing w:line="240" w:lineRule="atLeas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４．その他参考資料</w:t>
      </w:r>
    </w:p>
    <w:p w:rsidR="007366FD" w:rsidRPr="00363B89" w:rsidRDefault="007366FD" w:rsidP="007366FD">
      <w:pPr>
        <w:widowControl/>
        <w:spacing w:line="240" w:lineRule="atLeast"/>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16"/>
        </w:rPr>
        <w:t>※処分理由を補足する参考資料等がある場合には、その名称を記載し、添付のこと</w:t>
      </w: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line="240" w:lineRule="atLeast"/>
        <w:rPr>
          <w:rFonts w:ascii="ＭＳ ゴシック" w:eastAsia="ＭＳ ゴシック" w:hAnsi="ＭＳ ゴシック" w:cs="Times New Roman"/>
          <w:szCs w:val="21"/>
        </w:rPr>
      </w:pPr>
    </w:p>
    <w:p w:rsidR="007366FD" w:rsidRPr="00363B89" w:rsidRDefault="007366FD" w:rsidP="007366FD">
      <w:pPr>
        <w:widowControl/>
        <w:spacing w:line="240" w:lineRule="atLeast"/>
        <w:rPr>
          <w:rFonts w:ascii="ＭＳ ゴシック" w:eastAsia="ＭＳ ゴシック" w:hAnsi="ＭＳ ゴシック" w:cs="Times New Roman"/>
          <w:szCs w:val="21"/>
        </w:rPr>
      </w:pPr>
    </w:p>
    <w:p w:rsidR="007366FD" w:rsidRPr="00363B89" w:rsidRDefault="007366FD" w:rsidP="007366FD">
      <w:pPr>
        <w:widowControl/>
        <w:spacing w:line="280" w:lineRule="exact"/>
        <w:ind w:left="210" w:rightChars="66" w:right="139" w:hangingChars="100" w:hanging="210"/>
        <w:rPr>
          <w:rFonts w:ascii="ＭＳ 明朝" w:eastAsia="ＭＳ 明朝" w:hAnsi="ＭＳ 明朝" w:cs="Times New Roman"/>
          <w:b/>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ＭＳ 明朝" w:eastAsia="ＭＳ 明朝" w:hAnsi="ＭＳ 明朝" w:cs="Times New Roman" w:hint="eastAsia"/>
          <w:b/>
        </w:rPr>
        <w:br w:type="page"/>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lastRenderedPageBreak/>
        <w:t>様式第１２</w:t>
      </w:r>
    </w:p>
    <w:p w:rsidR="007366FD" w:rsidRPr="00363B89" w:rsidRDefault="007366FD" w:rsidP="007366FD">
      <w:pPr>
        <w:widowControl/>
        <w:ind w:left="210" w:hangingChars="100" w:hanging="210"/>
        <w:jc w:val="right"/>
        <w:rPr>
          <w:rFonts w:asciiTheme="majorEastAsia" w:eastAsiaTheme="majorEastAsia" w:hAnsiTheme="majorEastAsia" w:cs="Times New Roman"/>
        </w:rPr>
      </w:pPr>
      <w:r w:rsidRPr="00363B89">
        <w:rPr>
          <w:rFonts w:asciiTheme="majorEastAsia" w:eastAsiaTheme="majorEastAsia" w:hAnsiTheme="majorEastAsia" w:cs="Times New Roman" w:hint="eastAsia"/>
        </w:rPr>
        <w:t>２０　　年　　月　　日</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（補助事業者名を記載）</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補助事業者名</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代表者名　　　　　殿</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（成果無償譲渡（貸与・供与）先名を記載）</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申請者住所（郵便番号、本社所在地）</w:t>
      </w:r>
    </w:p>
    <w:p w:rsidR="007366FD" w:rsidRPr="00363B89" w:rsidRDefault="007366FD" w:rsidP="007366FD">
      <w:pPr>
        <w:widowControl/>
        <w:ind w:left="210" w:hangingChars="100" w:hanging="210"/>
        <w:rPr>
          <w:rFonts w:asciiTheme="majorEastAsia" w:eastAsiaTheme="majorEastAsia" w:hAnsiTheme="majorEastAsia" w:cs="Times New Roman"/>
        </w:rPr>
      </w:pP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氏　　　名（名称、代表者の役職及び氏名）　　　　㊞</w:t>
      </w:r>
    </w:p>
    <w:p w:rsidR="007366FD" w:rsidRPr="00363B89" w:rsidRDefault="007366FD" w:rsidP="007366FD">
      <w:pPr>
        <w:widowControl/>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 xml:space="preserve">　　　　　　　　　　　　　　　　　　　連絡担当者（職名及び氏名）</w:t>
      </w: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jc w:val="center"/>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試作品等（成果）受領書</w:t>
      </w: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ind w:left="210" w:hangingChars="100" w:hanging="210"/>
        <w:rPr>
          <w:rFonts w:asciiTheme="majorEastAsia" w:eastAsiaTheme="majorEastAsia" w:hAnsiTheme="majorEastAsia" w:cs="Times New Roman"/>
          <w:szCs w:val="17"/>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7"/>
        </w:rPr>
      </w:pPr>
      <w:r w:rsidRPr="00363B89">
        <w:rPr>
          <w:rFonts w:asciiTheme="majorEastAsia" w:eastAsiaTheme="majorEastAsia" w:hAnsiTheme="majorEastAsia" w:cs="Times New Roman" w:hint="eastAsia"/>
          <w:szCs w:val="17"/>
        </w:rPr>
        <w:t xml:space="preserve">　　平成３０年度補正ものづくり・商業・サービス生産性向上促進補助金に係る成果について、ものづくり・商業・サービス生産性向上促進補助金交付規程第２０条に基づき株式会社○○○○より無償譲渡（貸与・供与）を受けました。その取扱いについては、以下の事項を遵守いたします。また、本受領書が当該補助事業の実績報告として香川県地域事務局に提出されることを了承いたします。</w:t>
      </w:r>
    </w:p>
    <w:p w:rsidR="007366FD" w:rsidRPr="00363B89" w:rsidRDefault="007366FD" w:rsidP="007366FD">
      <w:pPr>
        <w:spacing w:line="276" w:lineRule="auto"/>
        <w:rPr>
          <w:rFonts w:asciiTheme="majorEastAsia" w:eastAsiaTheme="majorEastAsia" w:hAnsiTheme="majorEastAsia" w:cs="Times New Roman"/>
        </w:rPr>
      </w:pP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6"/>
        </w:rPr>
      </w:pPr>
      <w:r w:rsidRPr="00363B89">
        <w:rPr>
          <w:rFonts w:asciiTheme="majorEastAsia" w:eastAsiaTheme="majorEastAsia" w:hAnsiTheme="majorEastAsia" w:cs="Times New Roman" w:hint="eastAsia"/>
        </w:rPr>
        <w:t xml:space="preserve">　１.</w:t>
      </w:r>
      <w:r w:rsidRPr="00363B89">
        <w:rPr>
          <w:rFonts w:asciiTheme="majorEastAsia" w:eastAsiaTheme="majorEastAsia" w:hAnsiTheme="majorEastAsia" w:cs="Times New Roman" w:hint="eastAsia"/>
          <w:szCs w:val="16"/>
        </w:rPr>
        <w:t>成果の取扱い</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無償譲渡（無償貸与又は無償供与）</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6"/>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6"/>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16"/>
        </w:rPr>
      </w:pPr>
      <w:r w:rsidRPr="00363B89">
        <w:rPr>
          <w:rFonts w:asciiTheme="majorEastAsia" w:eastAsiaTheme="majorEastAsia" w:hAnsiTheme="majorEastAsia" w:cs="Times New Roman" w:hint="eastAsia"/>
          <w:szCs w:val="16"/>
        </w:rPr>
        <w:t xml:space="preserve">　２．成果の名称及び数量</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kern w:val="0"/>
          <w:szCs w:val="21"/>
        </w:rPr>
      </w:pPr>
      <w:r w:rsidRPr="00363B89">
        <w:rPr>
          <w:rFonts w:asciiTheme="majorEastAsia" w:eastAsiaTheme="majorEastAsia" w:hAnsiTheme="majorEastAsia" w:cs="Times New Roman" w:hint="eastAsia"/>
          <w:szCs w:val="21"/>
        </w:rPr>
        <w:t xml:space="preserve">　３．</w:t>
      </w:r>
      <w:r w:rsidRPr="00363B89">
        <w:rPr>
          <w:rFonts w:asciiTheme="majorEastAsia" w:eastAsiaTheme="majorEastAsia" w:hAnsiTheme="majorEastAsia" w:cs="Times New Roman" w:hint="eastAsia"/>
          <w:kern w:val="0"/>
          <w:szCs w:val="21"/>
        </w:rPr>
        <w:t>期日及び場所</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４．無償譲渡（貸与又は供与）の目的</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（例）○○○○（試作品）の性能評価</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５．成果の用途</w:t>
      </w:r>
    </w:p>
    <w:p w:rsidR="007366FD" w:rsidRPr="00363B89" w:rsidRDefault="007366FD" w:rsidP="007366FD">
      <w:pPr>
        <w:widowControl/>
        <w:spacing w:line="276" w:lineRule="auto"/>
        <w:ind w:left="210" w:hangingChars="100" w:hanging="21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本成果を、前項の目的のためにのみ使用します。</w:t>
      </w: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7366FD" w:rsidRPr="00363B89" w:rsidRDefault="007366FD" w:rsidP="007366FD">
      <w:pPr>
        <w:widowControl/>
        <w:spacing w:line="276" w:lineRule="auto"/>
        <w:ind w:left="420" w:hangingChars="200" w:hanging="420"/>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 xml:space="preserve">　　　　　本成果は、前項の目的を逸脱した用途には使用しません。</w:t>
      </w: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spacing w:line="276" w:lineRule="auto"/>
        <w:ind w:left="840" w:hangingChars="400" w:hanging="840"/>
        <w:rPr>
          <w:rFonts w:ascii="ＭＳ 明朝" w:eastAsia="ＭＳ 明朝" w:hAnsi="ＭＳ 明朝" w:cs="Times New Roman"/>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ＭＳ 明朝" w:eastAsia="ＭＳ 明朝" w:hAnsi="ＭＳ 明朝" w:cs="Times New Roman" w:hint="eastAsia"/>
        </w:rPr>
        <w:br w:type="page"/>
      </w:r>
    </w:p>
    <w:p w:rsidR="007366FD" w:rsidRPr="00363B89" w:rsidRDefault="007366FD" w:rsidP="007366FD">
      <w:pPr>
        <w:widowControl/>
        <w:spacing w:line="280" w:lineRule="exact"/>
        <w:ind w:left="211" w:rightChars="66" w:right="139" w:hangingChars="100" w:hanging="211"/>
        <w:rPr>
          <w:rFonts w:ascii="ＭＳ ゴシック" w:eastAsia="ＭＳ ゴシック" w:hAnsi="ＭＳ ゴシック" w:cs="Times New Roman"/>
          <w:b/>
        </w:rPr>
      </w:pPr>
      <w:r w:rsidRPr="00363B89">
        <w:rPr>
          <w:rFonts w:ascii="ＭＳ ゴシック" w:eastAsia="ＭＳ ゴシック" w:hAnsi="ＭＳ ゴシック" w:cs="Times New Roman" w:hint="eastAsia"/>
          <w:b/>
        </w:rPr>
        <w:lastRenderedPageBreak/>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rsidR="007366FD" w:rsidRPr="00363B89" w:rsidRDefault="007366FD" w:rsidP="007366FD">
      <w:pPr>
        <w:widowControl/>
        <w:spacing w:line="280" w:lineRule="exact"/>
        <w:ind w:rightChars="66" w:right="139"/>
        <w:rPr>
          <w:rFonts w:ascii="ＭＳ ゴシック" w:eastAsia="ＭＳ ゴシック" w:hAnsi="ＭＳ ゴシック" w:cs="Times New Roman"/>
          <w:b/>
        </w:rPr>
      </w:pPr>
      <w:r w:rsidRPr="00363B89">
        <w:rPr>
          <w:rFonts w:ascii="ＭＳ ゴシック" w:eastAsia="ＭＳ ゴシック" w:hAnsi="ＭＳ ゴシック" w:cs="Times New Roman" w:hint="eastAsia"/>
          <w:b/>
        </w:rPr>
        <w:t>※　金額の単位は全て「円」としてください。</w:t>
      </w:r>
    </w:p>
    <w:p w:rsidR="007366FD" w:rsidRPr="00363B89" w:rsidRDefault="007366FD" w:rsidP="007366FD">
      <w:pPr>
        <w:widowControl/>
        <w:spacing w:afterLines="50" w:after="120"/>
        <w:ind w:left="210" w:hangingChars="100" w:hanging="210"/>
        <w:rPr>
          <w:rFonts w:ascii="ＭＳ ゴシック" w:eastAsia="ＭＳ ゴシック" w:hAnsi="ＭＳ ゴシック" w:cs="Times New Roman"/>
        </w:rPr>
      </w:pPr>
    </w:p>
    <w:p w:rsidR="007366FD" w:rsidRPr="00363B89" w:rsidRDefault="007366FD" w:rsidP="007366FD">
      <w:pPr>
        <w:widowControl/>
        <w:spacing w:afterLines="50" w:after="120"/>
        <w:ind w:left="210" w:hangingChars="100" w:hanging="210"/>
        <w:rPr>
          <w:rFonts w:ascii="ＭＳ ゴシック" w:eastAsia="ＭＳ ゴシック" w:hAnsi="ＭＳ ゴシック" w:cs="Times New Roman"/>
        </w:rPr>
      </w:pPr>
      <w:r w:rsidRPr="00363B89">
        <w:rPr>
          <w:rFonts w:hint="eastAsia"/>
          <w:noProof/>
        </w:rPr>
        <mc:AlternateContent>
          <mc:Choice Requires="wps">
            <w:drawing>
              <wp:anchor distT="0" distB="0" distL="114300" distR="114300" simplePos="0" relativeHeight="2523904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233" name="正方形/長方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3" o:spid="_x0000_s1052" style="position:absolute;left:0;text-align:left;margin-left:329.4pt;margin-top:-.55pt;width:155.25pt;height:18.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EeTAIAAGcEAAAOAAAAZHJzL2Uyb0RvYy54bWysVM1uEzEQviPxDpbvdLMpbZJVN1XVEoRU&#10;oFLhAbxe766F/xg72YT3oA8AZ86IA49DJd6CsTdNU+CE2IM145n5Zuab8Z6crrUiKwFeWlPS/GBE&#10;iTDc1tK0JX37ZvFkSokPzNRMWSNKuhGens4fPzrpXSHGtrOqFkAQxPiidyXtQnBFlnneCc38gXXC&#10;oLGxoFlAFdqsBtYjulbZeDQ6znoLtQPLhfd4ezEY6TzhN43g4XXTeBGIKinWFtIJ6azimc1PWNEC&#10;c53k2zLYP1ShmTSYdAd1wQIjS5B/QGnJwXrbhANudWabRnKResBu8tFv3Vx3zInUC5Lj3Y4m//9g&#10;+avVFRBZl3R8eEiJYRqHdPvl8+3Ntx/fP2U/P34dJBLNSFbvfIEx1+4KYrveXVr+zhNjzztmWnEG&#10;YPtOsBpLzKN/9iAgKh5DSdW/tDVmYstgE2/rBnQEREbIOo1nsxuPWAfC8TKfTfLjyRElHG3jw2k+&#10;PkopWHEX7cCH58JqEoWSAo4/obPVpQ+xGlbcuaTqrZL1QiqVFGircwVkxXBVFunbovt9N2VIX1JM&#10;PsJ14tohc3WlUpYHfn4fbpS+v8FpGXD/ldQlne6cWBEpfGbqtJ2BSTXIWL4yW04jjcM4wrpaDxOc&#10;xAyR48rWG2QZ7LDv+D5R6Cx8oKTHXS+pf79kIChRLwxOavJ0PENaQ1Km0xl2BvuGas/ADEegkgZK&#10;BvE8DM9p6UC2HebJExnGnuFsG5lov69pWz1uc5rG9uXF57KvJ6/7/8P8FwAAAP//AwBQSwMEFAAG&#10;AAgAAAAhAKPPYLLgAAAACQEAAA8AAABkcnMvZG93bnJldi54bWxMj0FPg0AUhO8m/ofNM/HWLlhF&#10;QB5No/ZkEy02nrfwXFD2LbLbFv+960mPk5nMfFMsJ9OLI42us4wQzyMQxLVtOtYIu9f1LAXhvOJG&#10;9ZYJ4ZscLMvzs0LljT3xlo6V1yKUsMsVQuv9kEvp6paMcnM7EAfv3Y5G+SBHLZtRnUK56eVVFCXS&#10;qI7DQqsGum+p/qwOBuG2GuR2taueMr35ent4TvXjx/oF8fJiWt2B8DT5vzD84gd0KAPT3h64caJH&#10;SG7SgO4RZnEMIgSyJFuA2CMskmuQZSH/Pyh/AAAA//8DAFBLAQItABQABgAIAAAAIQC2gziS/gAA&#10;AOEBAAATAAAAAAAAAAAAAAAAAAAAAABbQ29udGVudF9UeXBlc10ueG1sUEsBAi0AFAAGAAgAAAAh&#10;ADj9If/WAAAAlAEAAAsAAAAAAAAAAAAAAAAALwEAAF9yZWxzLy5yZWxzUEsBAi0AFAAGAAgAAAAh&#10;ACW+gR5MAgAAZwQAAA4AAAAAAAAAAAAAAAAALgIAAGRycy9lMm9Eb2MueG1sUEsBAi0AFAAGAAgA&#10;AAAhAKPPYLLgAAAACQEAAA8AAAAAAAAAAAAAAAAApgQAAGRycy9kb3ducmV2LnhtbFBLBQYAAAAA&#10;BAAEAPMAAACzBQAAAAA=&#10;" strokeweight="3pt">
                <v:stroke linestyle="thinThin"/>
                <v:textbox inset="5.85pt,.7pt,5.85pt,.7pt">
                  <w:txbxContent>
                    <w:p w:rsidR="00097FDA" w:rsidRDefault="00097FDA" w:rsidP="007366FD">
                      <w:pPr>
                        <w:rPr>
                          <w:rFonts w:ascii="ＭＳ ゴシック" w:eastAsia="ＭＳ ゴシック" w:hAnsi="ＭＳ ゴシック"/>
                          <w:b/>
                        </w:rPr>
                      </w:pPr>
                      <w:r>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rPr>
        <w:t>様式第１３</w:t>
      </w:r>
    </w:p>
    <w:p w:rsidR="007366FD" w:rsidRPr="00363B89" w:rsidRDefault="007366FD" w:rsidP="007366FD">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年　　月　　日</w:t>
      </w: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全国中小企業団体中央会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会　長　　</w:t>
      </w:r>
      <w:r w:rsidR="005B4932">
        <w:rPr>
          <w:rFonts w:ascii="ＭＳ ゴシック" w:eastAsia="ＭＳ ゴシック" w:hAnsi="ＭＳ ゴシック" w:cs="Times New Roman" w:hint="eastAsia"/>
        </w:rPr>
        <w:t xml:space="preserve">森　　</w:t>
      </w:r>
      <w:r w:rsidR="003C72ED">
        <w:rPr>
          <w:rFonts w:ascii="ＭＳ ゴシック" w:eastAsia="ＭＳ ゴシック" w:hAnsi="ＭＳ ゴシック" w:cs="Times New Roman" w:hint="eastAsia"/>
        </w:rPr>
        <w:t xml:space="preserve">　</w:t>
      </w:r>
      <w:r w:rsidR="005B4932">
        <w:rPr>
          <w:rFonts w:ascii="ＭＳ ゴシック" w:eastAsia="ＭＳ ゴシック" w:hAnsi="ＭＳ ゴシック" w:cs="Times New Roman" w:hint="eastAsia"/>
        </w:rPr>
        <w:t xml:space="preserve">　　洋</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殿</w:t>
      </w: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rPr>
      </w:pP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連絡担当者（職名及び氏名）</w:t>
      </w:r>
    </w:p>
    <w:p w:rsidR="007366FD" w:rsidRPr="00363B89" w:rsidRDefault="007366FD" w:rsidP="007366FD">
      <w:pPr>
        <w:widowControl/>
        <w:ind w:left="4358" w:hangingChars="2075" w:hanging="4358"/>
        <w:rPr>
          <w:rFonts w:ascii="ＭＳ 明朝" w:eastAsia="ＭＳ 明朝" w:hAnsi="ＭＳ 明朝" w:cs="Times New Roman"/>
          <w:sz w:val="17"/>
          <w:szCs w:val="17"/>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確認書発行認定支援機関名</w:t>
      </w:r>
    </w:p>
    <w:p w:rsidR="007366FD" w:rsidRPr="00363B89" w:rsidRDefault="007366FD" w:rsidP="007366FD">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（認定支援機関ID番号）</w:t>
      </w: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40" w:lineRule="exact"/>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平成３０年度補正ものづくり・商業・サービス生産性向上促進補助金に係る</w:t>
      </w:r>
    </w:p>
    <w:p w:rsidR="007366FD" w:rsidRPr="00363B89" w:rsidRDefault="007366FD" w:rsidP="007366FD">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事業化状況・知的財産権等報告書</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事業計画名（　　　　　　　　　　　　　　　　　　　　　　　　　　　　　　　　　）</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２０　　年　　月　　日付け　補３０香地発第　　　号をもって補助金額の確定がなされた上記の補助事業に関し、平成　　年度の事業化状況について、ものづくり・商業・サービス生産性向上促進補助金交付規程第２１条第１項及び第２２条の規定に基づき別紙を添えて下記のとおり報告します。</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7"/>
        </w:rPr>
      </w:pPr>
    </w:p>
    <w:p w:rsidR="007366FD" w:rsidRPr="00363B89" w:rsidRDefault="007366FD" w:rsidP="007366FD">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zCs w:val="16"/>
        </w:rPr>
        <w:t>事業化についての報告</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＜補助事業の実施成果の事業化等の有無＞</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（１）補助事業の実施成果の事業化　　　　　　　　有　　無</w:t>
      </w:r>
    </w:p>
    <w:p w:rsidR="007366FD" w:rsidRPr="00363B89" w:rsidRDefault="007366FD" w:rsidP="007366FD">
      <w:pPr>
        <w:widowControl/>
        <w:spacing w:line="276" w:lineRule="auto"/>
        <w:ind w:left="210" w:hangingChars="100" w:hanging="21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（２）知的財産権等の譲渡又は実施権の設定　　　　有　　無</w:t>
      </w:r>
    </w:p>
    <w:p w:rsidR="007366FD" w:rsidRPr="00363B89" w:rsidRDefault="007366FD" w:rsidP="007366FD">
      <w:pPr>
        <w:widowControl/>
        <w:ind w:left="210" w:hangingChars="100" w:hanging="210"/>
        <w:jc w:val="right"/>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7366FD" w:rsidRPr="00363B89" w:rsidTr="007366FD">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補助事業に要した経費</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補助金</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確定額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補助事業に係る</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本年度</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売上額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補助事業に係る</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本年度</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収益額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控除額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本年度までの補助事業に係る支出額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基準</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納付額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前年度までの補助事業に係る全国中央会及び香川県地域事務局への累積納付額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本年度</w:t>
            </w:r>
          </w:p>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納付額</w:t>
            </w:r>
          </w:p>
        </w:tc>
        <w:tc>
          <w:tcPr>
            <w:tcW w:w="500" w:type="pct"/>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rsidR="007366FD" w:rsidRPr="00363B89" w:rsidRDefault="007366FD">
            <w:pPr>
              <w:jc w:val="center"/>
              <w:rPr>
                <w:rFonts w:asciiTheme="majorEastAsia" w:eastAsiaTheme="majorEastAsia" w:hAnsiTheme="majorEastAsia"/>
              </w:rPr>
            </w:pPr>
            <w:r w:rsidRPr="00363B89">
              <w:rPr>
                <w:rFonts w:asciiTheme="majorEastAsia" w:eastAsiaTheme="majorEastAsia" w:hAnsiTheme="majorEastAsia" w:hint="eastAsia"/>
              </w:rPr>
              <w:t>備　考</w:t>
            </w:r>
          </w:p>
        </w:tc>
      </w:tr>
      <w:tr w:rsidR="007366FD" w:rsidRPr="00363B89" w:rsidTr="007366FD">
        <w:trPr>
          <w:trHeight w:val="340"/>
        </w:trPr>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jc w:val="center"/>
              <w:rPr>
                <w:rFonts w:ascii="ＭＳ ゴシック" w:eastAsia="ＭＳ ゴシック" w:hAnsi="ＭＳ ゴシック" w:cs="Times New Roman"/>
                <w:szCs w:val="21"/>
              </w:rPr>
            </w:pP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(A)</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jc w:val="center"/>
              <w:rPr>
                <w:rFonts w:ascii="ＭＳ ゴシック" w:eastAsia="ＭＳ ゴシック" w:hAnsi="ＭＳ ゴシック" w:cs="Times New Roman"/>
                <w:szCs w:val="21"/>
              </w:rPr>
            </w:pP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(B)</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(C)</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(D)</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(E)</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(F)</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(G)</w:t>
            </w:r>
          </w:p>
        </w:tc>
        <w:tc>
          <w:tcPr>
            <w:tcW w:w="500" w:type="pct"/>
            <w:tcBorders>
              <w:top w:val="nil"/>
              <w:left w:val="single" w:sz="4" w:space="0" w:color="000000"/>
              <w:bottom w:val="single" w:sz="4" w:space="0" w:color="000000"/>
              <w:right w:val="single" w:sz="4" w:space="0" w:color="000000"/>
            </w:tcBorders>
            <w:tcMar>
              <w:top w:w="0" w:type="dxa"/>
              <w:left w:w="57" w:type="dxa"/>
              <w:bottom w:w="0" w:type="dxa"/>
              <w:right w:w="57" w:type="dxa"/>
            </w:tcMar>
          </w:tcPr>
          <w:p w:rsidR="007366FD" w:rsidRPr="00363B89" w:rsidRDefault="007366FD">
            <w:pPr>
              <w:widowControl/>
              <w:jc w:val="center"/>
              <w:rPr>
                <w:rFonts w:ascii="ＭＳ ゴシック" w:eastAsia="ＭＳ ゴシック" w:hAnsi="ＭＳ ゴシック" w:cs="Times New Roman"/>
                <w:szCs w:val="21"/>
              </w:rPr>
            </w:pPr>
          </w:p>
        </w:tc>
      </w:tr>
      <w:tr w:rsidR="007366FD" w:rsidRPr="00363B89" w:rsidTr="007366FD">
        <w:trPr>
          <w:trHeight w:val="425"/>
        </w:trPr>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c>
          <w:tcPr>
            <w:tcW w:w="5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366FD" w:rsidRPr="00363B89" w:rsidRDefault="007366FD">
            <w:pPr>
              <w:widowControl/>
              <w:rPr>
                <w:rFonts w:ascii="ＭＳ ゴシック" w:eastAsia="ＭＳ ゴシック" w:hAnsi="ＭＳ ゴシック" w:cs="Times New Roman"/>
                <w:sz w:val="18"/>
                <w:szCs w:val="21"/>
              </w:rPr>
            </w:pPr>
          </w:p>
        </w:tc>
      </w:tr>
    </w:tbl>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 xml:space="preserve">　２．知的財産権等についての報告</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＜知的財産権等の取得状況＞</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（１）件　数</w:t>
      </w:r>
    </w:p>
    <w:p w:rsidR="007366FD" w:rsidRPr="00363B89" w:rsidRDefault="007366FD" w:rsidP="007366FD">
      <w:pPr>
        <w:widowControl/>
        <w:ind w:left="840" w:hangingChars="400" w:hanging="840"/>
        <w:rPr>
          <w:rFonts w:ascii="ＭＳ 明朝" w:eastAsia="ＭＳ 明朝" w:hAnsi="ＭＳ 明朝" w:cs="Times New Roman"/>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①　出 願 中　　　　件、　　②　取得済み　　　　件</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7366FD" w:rsidRPr="00363B89" w:rsidTr="007366FD">
        <w:trPr>
          <w:trHeight w:val="567"/>
          <w:jc w:val="center"/>
        </w:trPr>
        <w:tc>
          <w:tcPr>
            <w:tcW w:w="991"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pacing w:val="214"/>
                <w:kern w:val="0"/>
                <w:szCs w:val="21"/>
                <w:fitText w:val="848" w:id="1987317508"/>
              </w:rPr>
              <w:t>種</w:t>
            </w:r>
            <w:r w:rsidRPr="00363B89">
              <w:rPr>
                <w:rFonts w:ascii="ＭＳ ゴシック" w:eastAsia="ＭＳ ゴシック" w:hAnsi="ＭＳ ゴシック" w:cs="Times New Roman" w:hint="eastAsia"/>
                <w:kern w:val="0"/>
                <w:szCs w:val="21"/>
                <w:fitText w:val="848" w:id="1987317508"/>
              </w:rPr>
              <w:t>類</w:t>
            </w:r>
          </w:p>
        </w:tc>
        <w:tc>
          <w:tcPr>
            <w:tcW w:w="1871"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jc w:val="center"/>
              <w:rPr>
                <w:rFonts w:ascii="ＭＳ ゴシック" w:eastAsia="ＭＳ ゴシック" w:hAnsi="ＭＳ ゴシック" w:cs="Times New Roman"/>
                <w:szCs w:val="21"/>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pacing w:val="107"/>
                <w:kern w:val="0"/>
                <w:szCs w:val="21"/>
                <w:fitText w:val="1060" w:id="1987317509"/>
              </w:rPr>
              <w:t>出願</w:t>
            </w:r>
            <w:r w:rsidRPr="00363B89">
              <w:rPr>
                <w:rFonts w:ascii="ＭＳ ゴシック" w:eastAsia="ＭＳ ゴシック" w:hAnsi="ＭＳ ゴシック" w:cs="Times New Roman" w:hint="eastAsia"/>
                <w:spacing w:val="1"/>
                <w:kern w:val="0"/>
                <w:szCs w:val="21"/>
                <w:fitText w:val="1060" w:id="1987317509"/>
              </w:rPr>
              <w:t>日</w:t>
            </w:r>
          </w:p>
        </w:tc>
        <w:tc>
          <w:tcPr>
            <w:tcW w:w="1871"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jc w:val="center"/>
              <w:rPr>
                <w:rFonts w:ascii="ＭＳ ゴシック" w:eastAsia="ＭＳ ゴシック" w:hAnsi="ＭＳ ゴシック" w:cs="Times New Roman"/>
                <w:szCs w:val="21"/>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出願番号</w:t>
            </w:r>
          </w:p>
        </w:tc>
        <w:tc>
          <w:tcPr>
            <w:tcW w:w="1871"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rPr>
                <w:rFonts w:ascii="ＭＳ ゴシック" w:eastAsia="ＭＳ ゴシック" w:hAnsi="ＭＳ ゴシック" w:cs="Times New Roman"/>
                <w:szCs w:val="21"/>
              </w:rPr>
            </w:pPr>
          </w:p>
        </w:tc>
      </w:tr>
      <w:tr w:rsidR="007366FD" w:rsidRPr="00363B89" w:rsidTr="007366FD">
        <w:trPr>
          <w:trHeight w:val="567"/>
          <w:jc w:val="center"/>
        </w:trPr>
        <w:tc>
          <w:tcPr>
            <w:tcW w:w="991"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pacing w:val="55"/>
                <w:kern w:val="0"/>
                <w:szCs w:val="21"/>
                <w:fitText w:val="848" w:id="1987317510"/>
              </w:rPr>
              <w:t>出願</w:t>
            </w:r>
            <w:r w:rsidRPr="00363B89">
              <w:rPr>
                <w:rFonts w:ascii="ＭＳ ゴシック" w:eastAsia="ＭＳ ゴシック" w:hAnsi="ＭＳ ゴシック" w:cs="Times New Roman" w:hint="eastAsia"/>
                <w:spacing w:val="-1"/>
                <w:kern w:val="0"/>
                <w:szCs w:val="21"/>
                <w:fitText w:val="848" w:id="1987317510"/>
              </w:rPr>
              <w:t>人</w:t>
            </w:r>
          </w:p>
        </w:tc>
        <w:tc>
          <w:tcPr>
            <w:tcW w:w="1871"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jc w:val="center"/>
              <w:rPr>
                <w:rFonts w:ascii="ＭＳ ゴシック" w:eastAsia="ＭＳ ゴシック" w:hAnsi="ＭＳ ゴシック" w:cs="Times New Roman"/>
                <w:szCs w:val="21"/>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審査請求日</w:t>
            </w:r>
          </w:p>
        </w:tc>
        <w:tc>
          <w:tcPr>
            <w:tcW w:w="1871"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jc w:val="center"/>
              <w:rPr>
                <w:rFonts w:ascii="ＭＳ ゴシック" w:eastAsia="ＭＳ ゴシック" w:hAnsi="ＭＳ ゴシック" w:cs="Times New Roman"/>
                <w:szCs w:val="21"/>
              </w:rPr>
            </w:pP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登録番号</w:t>
            </w:r>
          </w:p>
        </w:tc>
        <w:tc>
          <w:tcPr>
            <w:tcW w:w="1871"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rPr>
                <w:rFonts w:ascii="ＭＳ ゴシック" w:eastAsia="ＭＳ ゴシック" w:hAnsi="ＭＳ ゴシック" w:cs="Times New Roman"/>
                <w:szCs w:val="21"/>
              </w:rPr>
            </w:pPr>
          </w:p>
        </w:tc>
      </w:tr>
      <w:tr w:rsidR="007366FD" w:rsidRPr="00363B89" w:rsidTr="007366FD">
        <w:trPr>
          <w:trHeight w:val="567"/>
          <w:jc w:val="center"/>
        </w:trPr>
        <w:tc>
          <w:tcPr>
            <w:tcW w:w="991"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技術内容</w:t>
            </w:r>
          </w:p>
        </w:tc>
        <w:tc>
          <w:tcPr>
            <w:tcW w:w="8221" w:type="dxa"/>
            <w:gridSpan w:val="5"/>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rPr>
                <w:rFonts w:ascii="ＭＳ ゴシック" w:eastAsia="ＭＳ ゴシック" w:hAnsi="ＭＳ ゴシック" w:cs="Times New Roman"/>
                <w:szCs w:val="21"/>
              </w:rPr>
            </w:pPr>
          </w:p>
        </w:tc>
      </w:tr>
      <w:tr w:rsidR="007366FD" w:rsidRPr="00363B89" w:rsidTr="007366FD">
        <w:trPr>
          <w:trHeight w:val="1134"/>
          <w:jc w:val="center"/>
        </w:trPr>
        <w:tc>
          <w:tcPr>
            <w:tcW w:w="991"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pacing w:val="214"/>
                <w:kern w:val="0"/>
                <w:szCs w:val="21"/>
                <w:fitText w:val="848" w:id="1987317511"/>
              </w:rPr>
              <w:t>備</w:t>
            </w:r>
            <w:r w:rsidRPr="00363B89">
              <w:rPr>
                <w:rFonts w:ascii="ＭＳ ゴシック" w:eastAsia="ＭＳ ゴシック" w:hAnsi="ＭＳ ゴシック" w:cs="Times New Roman" w:hint="eastAsia"/>
                <w:kern w:val="0"/>
                <w:szCs w:val="21"/>
                <w:fitText w:val="848" w:id="1987317511"/>
              </w:rPr>
              <w:t>考</w:t>
            </w:r>
          </w:p>
        </w:tc>
        <w:tc>
          <w:tcPr>
            <w:tcW w:w="8221" w:type="dxa"/>
            <w:gridSpan w:val="5"/>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widowControl/>
              <w:rPr>
                <w:rFonts w:ascii="ＭＳ ゴシック" w:eastAsia="ＭＳ ゴシック" w:hAnsi="ＭＳ ゴシック" w:cs="Times New Roman"/>
                <w:szCs w:val="21"/>
              </w:rPr>
            </w:pPr>
          </w:p>
        </w:tc>
      </w:tr>
    </w:tbl>
    <w:p w:rsidR="007366FD" w:rsidRPr="00363B89" w:rsidRDefault="007366FD" w:rsidP="007366FD">
      <w:pPr>
        <w:widowControl/>
        <w:spacing w:line="260" w:lineRule="exact"/>
        <w:ind w:left="735" w:hangingChars="350" w:hanging="735"/>
        <w:rPr>
          <w:rFonts w:ascii="ＭＳ 明朝" w:eastAsia="ＭＳ 明朝" w:hAnsi="ＭＳ 明朝" w:cs="Times New Roman"/>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7366FD" w:rsidRPr="00363B89" w:rsidRDefault="007366FD" w:rsidP="007366FD">
      <w:pPr>
        <w:widowControl/>
        <w:spacing w:line="260" w:lineRule="exact"/>
        <w:ind w:left="735" w:hangingChars="350" w:hanging="735"/>
        <w:rPr>
          <w:rFonts w:ascii="ＭＳ 明朝" w:eastAsia="ＭＳ 明朝" w:hAnsi="ＭＳ 明朝" w:cs="Times New Roman"/>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7366FD" w:rsidRPr="00363B89" w:rsidRDefault="007366FD" w:rsidP="007366FD">
      <w:pPr>
        <w:widowControl/>
        <w:spacing w:line="260" w:lineRule="exact"/>
        <w:ind w:left="735" w:hangingChars="350" w:hanging="735"/>
        <w:rPr>
          <w:rFonts w:ascii="ＭＳ 明朝" w:eastAsia="ＭＳ 明朝" w:hAnsi="ＭＳ 明朝" w:cs="Times New Roman"/>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7366FD" w:rsidRPr="00363B89" w:rsidRDefault="007366FD" w:rsidP="007366FD">
      <w:pPr>
        <w:widowControl/>
        <w:spacing w:line="260" w:lineRule="exact"/>
        <w:ind w:left="630" w:hangingChars="300" w:hanging="630"/>
        <w:rPr>
          <w:rFonts w:ascii="ＭＳ 明朝" w:eastAsia="ＭＳ 明朝" w:hAnsi="ＭＳ 明朝" w:cs="Times New Roman"/>
          <w:sz w:val="16"/>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（注４）本様式は、日本工業規格Ａ４判としてください。</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ind w:left="843" w:hangingChars="400" w:hanging="843"/>
        <w:rPr>
          <w:rFonts w:ascii="ＭＳ ゴシック" w:eastAsia="ＭＳ ゴシック" w:hAnsi="ＭＳ ゴシック" w:cs="Times New Roman"/>
          <w:b/>
          <w:szCs w:val="21"/>
        </w:rPr>
      </w:pPr>
      <w:r w:rsidRPr="00363B89">
        <w:rPr>
          <w:rFonts w:ascii="ＭＳ ゴシック" w:eastAsia="ＭＳ ゴシック" w:hAnsi="ＭＳ ゴシック" w:cs="Times New Roman" w:hint="eastAsia"/>
          <w:b/>
          <w:szCs w:val="21"/>
        </w:rPr>
        <w:t>事業化状況等の実態把握調査票（　　　年　月　日～　　　年　月　日）</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ind w:left="840" w:hangingChars="400" w:hanging="840"/>
        <w:rPr>
          <w:rFonts w:ascii="ＭＳ ゴシック" w:eastAsia="ＭＳ ゴシック" w:hAnsi="ＭＳ ゴシック" w:cs="Times New Roman"/>
          <w:szCs w:val="21"/>
          <w:u w:val="single"/>
        </w:rPr>
      </w:pPr>
      <w:r w:rsidRPr="00363B89">
        <w:rPr>
          <w:rFonts w:ascii="ＭＳ ゴシック" w:eastAsia="ＭＳ ゴシック" w:hAnsi="ＭＳ ゴシック" w:cs="Times New Roman" w:hint="eastAsia"/>
          <w:szCs w:val="21"/>
        </w:rPr>
        <w:t xml:space="preserve">　　　　　　　　　　　　　　　　　　　　　　　　　　　　　　</w:t>
      </w:r>
      <w:r w:rsidRPr="00363B89">
        <w:rPr>
          <w:rFonts w:ascii="ＭＳ ゴシック" w:eastAsia="ＭＳ ゴシック" w:hAnsi="ＭＳ ゴシック" w:cs="Times New Roman" w:hint="eastAsia"/>
          <w:szCs w:val="21"/>
          <w:u w:val="single"/>
        </w:rPr>
        <w:t xml:space="preserve">事業者名：　　　　　　　　　　　</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spacing w:afterLines="50" w:after="120"/>
        <w:ind w:left="843" w:hangingChars="400" w:hanging="843"/>
        <w:rPr>
          <w:rFonts w:ascii="ＭＳ ゴシック" w:eastAsia="ＭＳ ゴシック" w:hAnsi="ＭＳ ゴシック"/>
          <w:b/>
          <w:szCs w:val="21"/>
          <w:u w:val="single"/>
        </w:rPr>
      </w:pPr>
      <w:r w:rsidRPr="00363B89">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ＭＳ ゴシック" w:eastAsia="ＭＳ ゴシック" w:hAnsi="ＭＳ ゴシック"/>
                <w:szCs w:val="21"/>
              </w:rPr>
            </w:pPr>
            <w:r w:rsidRPr="00363B89">
              <w:rPr>
                <w:rFonts w:ascii="ＭＳ ゴシック" w:eastAsia="ＭＳ ゴシック" w:hAnsi="ＭＳ ゴシック" w:hint="eastAsia"/>
                <w:szCs w:val="21"/>
              </w:rPr>
              <w:t>項　目</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ＭＳ ゴシック" w:eastAsia="ＭＳ ゴシック" w:hAnsi="ＭＳ ゴシック"/>
                <w:szCs w:val="21"/>
              </w:rPr>
            </w:pPr>
            <w:r w:rsidRPr="00363B89">
              <w:rPr>
                <w:rFonts w:ascii="ＭＳ ゴシック" w:eastAsia="ＭＳ ゴシック" w:hAnsi="ＭＳ ゴシック" w:hint="eastAsia"/>
                <w:szCs w:val="21"/>
              </w:rPr>
              <w:t>補助金交付申請時</w:t>
            </w:r>
            <w:r w:rsidRPr="00363B89">
              <w:rPr>
                <w:rFonts w:ascii="ＭＳ ゴシック" w:eastAsia="ＭＳ ゴシック" w:hAnsi="ＭＳ ゴシック" w:hint="eastAsia"/>
                <w:szCs w:val="21"/>
                <w:vertAlign w:val="superscript"/>
              </w:rPr>
              <w:t>※１</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center"/>
              <w:rPr>
                <w:rFonts w:ascii="ＭＳ ゴシック" w:eastAsia="ＭＳ ゴシック" w:hAnsi="ＭＳ ゴシック"/>
                <w:szCs w:val="21"/>
              </w:rPr>
            </w:pPr>
            <w:r w:rsidRPr="00363B89">
              <w:rPr>
                <w:rFonts w:ascii="ＭＳ ゴシック" w:eastAsia="ＭＳ ゴシック" w:hAnsi="ＭＳ ゴシック" w:hint="eastAsia"/>
                <w:szCs w:val="21"/>
              </w:rPr>
              <w:t>補助事業実施年度末</w:t>
            </w:r>
            <w:r w:rsidRPr="00363B89">
              <w:rPr>
                <w:rFonts w:ascii="ＭＳ ゴシック" w:eastAsia="ＭＳ ゴシック" w:hAnsi="ＭＳ ゴシック" w:hint="eastAsia"/>
                <w:szCs w:val="21"/>
                <w:vertAlign w:val="superscript"/>
              </w:rPr>
              <w:t>※１</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center"/>
              <w:rPr>
                <w:rFonts w:ascii="ＭＳ ゴシック" w:eastAsia="ＭＳ ゴシック" w:hAnsi="ＭＳ ゴシック"/>
                <w:szCs w:val="21"/>
              </w:rPr>
            </w:pPr>
            <w:r w:rsidRPr="00363B89">
              <w:rPr>
                <w:rFonts w:ascii="ＭＳ ゴシック" w:eastAsia="ＭＳ ゴシック" w:hAnsi="ＭＳ ゴシック" w:hint="eastAsia"/>
                <w:szCs w:val="21"/>
              </w:rPr>
              <w:t>現在</w:t>
            </w:r>
            <w:r w:rsidRPr="00363B89">
              <w:rPr>
                <w:rFonts w:ascii="ＭＳ ゴシック" w:eastAsia="ＭＳ ゴシック" w:hAnsi="ＭＳ ゴシック" w:hint="eastAsia"/>
                <w:szCs w:val="21"/>
                <w:vertAlign w:val="superscript"/>
              </w:rPr>
              <w:t>※１</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rPr>
                <w:rFonts w:ascii="ＭＳ ゴシック" w:eastAsia="ＭＳ ゴシック" w:hAnsi="ＭＳ ゴシック"/>
                <w:szCs w:val="21"/>
              </w:rPr>
            </w:pPr>
            <w:r w:rsidRPr="00363B89">
              <w:rPr>
                <w:rFonts w:ascii="ＭＳ ゴシック" w:eastAsia="ＭＳ ゴシック" w:hAnsi="ＭＳ ゴシック" w:hint="eastAsia"/>
                <w:szCs w:val="21"/>
              </w:rPr>
              <w:t>（１）資本金</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rPr>
                <w:rFonts w:ascii="ＭＳ ゴシック" w:eastAsia="ＭＳ ゴシック" w:hAnsi="ＭＳ ゴシック"/>
                <w:szCs w:val="21"/>
              </w:rPr>
            </w:pPr>
            <w:r w:rsidRPr="00363B89">
              <w:rPr>
                <w:rFonts w:ascii="ＭＳ ゴシック" w:eastAsia="ＭＳ ゴシック" w:hAnsi="ＭＳ ゴシック" w:hint="eastAsia"/>
                <w:szCs w:val="21"/>
              </w:rPr>
              <w:t>（２）従業員数</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人</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人</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人</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rPr>
                <w:rFonts w:ascii="ＭＳ ゴシック" w:eastAsia="ＭＳ ゴシック" w:hAnsi="ＭＳ ゴシック"/>
                <w:szCs w:val="21"/>
              </w:rPr>
            </w:pPr>
            <w:r w:rsidRPr="00363B89">
              <w:rPr>
                <w:rFonts w:ascii="ＭＳ ゴシック" w:eastAsia="ＭＳ ゴシック" w:hAnsi="ＭＳ ゴシック" w:hint="eastAsia"/>
                <w:szCs w:val="21"/>
              </w:rPr>
              <w:t>（３）総売上高</w:t>
            </w:r>
          </w:p>
        </w:tc>
        <w:tc>
          <w:tcPr>
            <w:tcW w:w="2270" w:type="dxa"/>
            <w:tcBorders>
              <w:top w:val="single" w:sz="4" w:space="0" w:color="auto"/>
              <w:left w:val="single" w:sz="4" w:space="0" w:color="auto"/>
              <w:bottom w:val="single" w:sz="4" w:space="0" w:color="000000" w:themeColor="text1"/>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000000" w:themeColor="text1"/>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000000" w:themeColor="text1"/>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left="420" w:hangingChars="200" w:hanging="420"/>
              <w:rPr>
                <w:rFonts w:ascii="ＭＳ ゴシック" w:eastAsia="ＭＳ ゴシック" w:hAnsi="ＭＳ ゴシック"/>
                <w:szCs w:val="21"/>
              </w:rPr>
            </w:pPr>
            <w:r w:rsidRPr="00363B89">
              <w:rPr>
                <w:rFonts w:ascii="ＭＳ ゴシック" w:eastAsia="ＭＳ ゴシック" w:hAnsi="ＭＳ ゴシック" w:hint="eastAsia"/>
                <w:szCs w:val="21"/>
              </w:rPr>
              <w:t>（４）経常利益及び付加価値額の算出</w:t>
            </w:r>
          </w:p>
        </w:tc>
        <w:tc>
          <w:tcPr>
            <w:tcW w:w="6354" w:type="dxa"/>
            <w:gridSpan w:val="3"/>
            <w:tcBorders>
              <w:top w:val="single" w:sz="4" w:space="0" w:color="auto"/>
              <w:left w:val="single" w:sz="4" w:space="0" w:color="auto"/>
              <w:bottom w:val="single" w:sz="4" w:space="0" w:color="auto"/>
              <w:right w:val="single" w:sz="4" w:space="0" w:color="auto"/>
              <w:tr2bl w:val="single" w:sz="4" w:space="0" w:color="000000" w:themeColor="text1"/>
            </w:tcBorders>
          </w:tcPr>
          <w:p w:rsidR="007366FD" w:rsidRPr="00363B89" w:rsidRDefault="007366FD">
            <w:pPr>
              <w:widowControl/>
              <w:jc w:val="right"/>
              <w:rPr>
                <w:rFonts w:ascii="ＭＳ ゴシック" w:eastAsia="ＭＳ ゴシック" w:hAnsi="ＭＳ ゴシック"/>
                <w:szCs w:val="21"/>
              </w:rPr>
            </w:pP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100" w:firstLine="210"/>
              <w:rPr>
                <w:rFonts w:ascii="ＭＳ ゴシック" w:eastAsia="ＭＳ ゴシック" w:hAnsi="ＭＳ ゴシック"/>
                <w:szCs w:val="21"/>
              </w:rPr>
            </w:pPr>
            <w:r w:rsidRPr="00363B89">
              <w:rPr>
                <w:rFonts w:ascii="ＭＳ ゴシック" w:eastAsia="ＭＳ ゴシック" w:hAnsi="ＭＳ ゴシック" w:hint="eastAsia"/>
                <w:szCs w:val="21"/>
              </w:rPr>
              <w:t>①　営業利益</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100" w:firstLine="210"/>
              <w:rPr>
                <w:rFonts w:ascii="ＭＳ ゴシック" w:eastAsia="ＭＳ ゴシック" w:hAnsi="ＭＳ ゴシック"/>
                <w:szCs w:val="21"/>
              </w:rPr>
            </w:pPr>
            <w:r w:rsidRPr="00363B89">
              <w:rPr>
                <w:rFonts w:ascii="ＭＳ ゴシック" w:eastAsia="ＭＳ ゴシック" w:hAnsi="ＭＳ ゴシック" w:hint="eastAsia"/>
                <w:szCs w:val="21"/>
              </w:rPr>
              <w:t>②　営業外費用</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100" w:firstLine="210"/>
              <w:rPr>
                <w:rFonts w:ascii="ＭＳ ゴシック" w:eastAsia="ＭＳ ゴシック" w:hAnsi="ＭＳ ゴシック"/>
                <w:szCs w:val="21"/>
              </w:rPr>
            </w:pPr>
            <w:r w:rsidRPr="00363B89">
              <w:rPr>
                <w:rFonts w:ascii="ＭＳ ゴシック" w:eastAsia="ＭＳ ゴシック" w:hAnsi="ＭＳ ゴシック" w:hint="eastAsia"/>
                <w:szCs w:val="21"/>
              </w:rPr>
              <w:t>③　経常利益（①－②）</w:t>
            </w:r>
            <w:r w:rsidRPr="00363B89">
              <w:rPr>
                <w:rFonts w:ascii="ＭＳ ゴシック" w:eastAsia="ＭＳ ゴシック" w:hAnsi="ＭＳ ゴシック" w:hint="eastAsia"/>
                <w:szCs w:val="21"/>
                <w:vertAlign w:val="superscript"/>
              </w:rPr>
              <w:t>※２</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100" w:firstLine="210"/>
              <w:rPr>
                <w:rFonts w:ascii="ＭＳ ゴシック" w:eastAsia="ＭＳ ゴシック" w:hAnsi="ＭＳ ゴシック"/>
                <w:szCs w:val="21"/>
              </w:rPr>
            </w:pPr>
            <w:r w:rsidRPr="00363B89">
              <w:rPr>
                <w:rFonts w:ascii="ＭＳ ゴシック" w:eastAsia="ＭＳ ゴシック" w:hAnsi="ＭＳ ゴシック" w:hint="eastAsia"/>
                <w:szCs w:val="21"/>
              </w:rPr>
              <w:t>④　人件費</w:t>
            </w:r>
            <w:r w:rsidRPr="00363B89">
              <w:rPr>
                <w:rFonts w:ascii="ＭＳ ゴシック" w:eastAsia="ＭＳ ゴシック" w:hAnsi="ＭＳ ゴシック" w:hint="eastAsia"/>
                <w:szCs w:val="21"/>
                <w:vertAlign w:val="superscript"/>
              </w:rPr>
              <w:t>※３</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pStyle w:val="af3"/>
              <w:widowControl/>
              <w:ind w:leftChars="0" w:left="0" w:firstLineChars="100" w:firstLine="210"/>
              <w:rPr>
                <w:rFonts w:ascii="ＭＳ ゴシック" w:eastAsia="ＭＳ ゴシック" w:hAnsi="ＭＳ ゴシック"/>
                <w:szCs w:val="21"/>
              </w:rPr>
            </w:pPr>
            <w:r w:rsidRPr="00363B89">
              <w:rPr>
                <w:rFonts w:ascii="ＭＳ ゴシック" w:eastAsia="ＭＳ ゴシック" w:hAnsi="ＭＳ ゴシック" w:hint="eastAsia"/>
                <w:szCs w:val="21"/>
              </w:rPr>
              <w:t>⑤　減価償却費</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3392"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ind w:firstLineChars="100" w:firstLine="210"/>
              <w:rPr>
                <w:rFonts w:ascii="ＭＳ ゴシック" w:eastAsia="ＭＳ ゴシック" w:hAnsi="ＭＳ ゴシック"/>
                <w:szCs w:val="21"/>
              </w:rPr>
            </w:pPr>
            <w:r w:rsidRPr="00363B89">
              <w:rPr>
                <w:rFonts w:ascii="ＭＳ ゴシック" w:eastAsia="ＭＳ ゴシック" w:hAnsi="ＭＳ ゴシック" w:hint="eastAsia"/>
                <w:szCs w:val="21"/>
              </w:rPr>
              <w:t>⑥　付加価値額（①＋④＋⑤）</w:t>
            </w:r>
          </w:p>
        </w:tc>
        <w:tc>
          <w:tcPr>
            <w:tcW w:w="2270"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2475"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widowControl/>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c>
          <w:tcPr>
            <w:tcW w:w="1609" w:type="dxa"/>
            <w:tcBorders>
              <w:top w:val="single" w:sz="4" w:space="0" w:color="auto"/>
              <w:left w:val="single" w:sz="4" w:space="0" w:color="auto"/>
              <w:bottom w:val="single" w:sz="4" w:space="0" w:color="auto"/>
              <w:right w:val="single" w:sz="4" w:space="0" w:color="auto"/>
            </w:tcBorders>
            <w:vAlign w:val="center"/>
            <w:hideMark/>
          </w:tcPr>
          <w:p w:rsidR="007366FD" w:rsidRPr="00363B89" w:rsidRDefault="007366FD">
            <w:pPr>
              <w:jc w:val="right"/>
              <w:rPr>
                <w:rFonts w:ascii="ＭＳ ゴシック" w:eastAsia="ＭＳ ゴシック" w:hAnsi="ＭＳ ゴシック"/>
                <w:szCs w:val="21"/>
              </w:rPr>
            </w:pPr>
            <w:r w:rsidRPr="00363B89">
              <w:rPr>
                <w:rFonts w:ascii="ＭＳ ゴシック" w:eastAsia="ＭＳ ゴシック" w:hAnsi="ＭＳ ゴシック" w:hint="eastAsia"/>
                <w:szCs w:val="21"/>
              </w:rPr>
              <w:t>円</w:t>
            </w:r>
          </w:p>
        </w:tc>
      </w:tr>
      <w:tr w:rsidR="007366FD" w:rsidRPr="00363B89" w:rsidTr="007366FD">
        <w:tc>
          <w:tcPr>
            <w:tcW w:w="9746" w:type="dxa"/>
            <w:gridSpan w:val="4"/>
            <w:tcBorders>
              <w:top w:val="single" w:sz="4" w:space="0" w:color="auto"/>
              <w:left w:val="single" w:sz="4" w:space="0" w:color="auto"/>
              <w:bottom w:val="single" w:sz="4" w:space="0" w:color="auto"/>
              <w:right w:val="single" w:sz="4" w:space="0" w:color="auto"/>
            </w:tcBorders>
            <w:hideMark/>
          </w:tcPr>
          <w:p w:rsidR="007366FD" w:rsidRPr="00363B89" w:rsidRDefault="007366FD">
            <w:pPr>
              <w:widowControl/>
              <w:ind w:left="840" w:hangingChars="400" w:hanging="840"/>
              <w:rPr>
                <w:rFonts w:ascii="ＭＳ ゴシック" w:eastAsia="ＭＳ ゴシック" w:hAnsi="ＭＳ ゴシック"/>
                <w:szCs w:val="21"/>
              </w:rPr>
            </w:pPr>
            <w:r w:rsidRPr="00363B89">
              <w:rPr>
                <w:rFonts w:ascii="ＭＳ ゴシック" w:eastAsia="ＭＳ ゴシック" w:hAnsi="ＭＳ ゴシック" w:hint="eastAsia"/>
                <w:szCs w:val="21"/>
              </w:rPr>
              <w:t>（５）現在までの事業化に関する状況</w:t>
            </w:r>
            <w:r w:rsidRPr="00363B89">
              <w:rPr>
                <w:rFonts w:ascii="ＭＳ ゴシック" w:eastAsia="ＭＳ ゴシック" w:hAnsi="ＭＳ ゴシック" w:hint="eastAsia"/>
                <w:szCs w:val="21"/>
                <w:vertAlign w:val="superscript"/>
              </w:rPr>
              <w:t>※４</w:t>
            </w:r>
            <w:r w:rsidRPr="00363B89">
              <w:rPr>
                <w:rFonts w:ascii="ＭＳ ゴシック" w:eastAsia="ＭＳ ゴシック" w:hAnsi="ＭＳ ゴシック" w:hint="eastAsia"/>
                <w:szCs w:val="21"/>
              </w:rPr>
              <w:t>（該当する項目に○印を付してください）</w:t>
            </w:r>
          </w:p>
          <w:p w:rsidR="007366FD" w:rsidRPr="00363B89" w:rsidRDefault="007366FD">
            <w:pPr>
              <w:widowControl/>
              <w:spacing w:beforeLines="50" w:before="120"/>
              <w:ind w:left="840" w:hangingChars="400" w:hanging="840"/>
              <w:rPr>
                <w:rFonts w:ascii="ＭＳ ゴシック" w:eastAsia="ＭＳ ゴシック" w:hAnsi="ＭＳ ゴシック"/>
                <w:szCs w:val="21"/>
              </w:rPr>
            </w:pPr>
            <w:r w:rsidRPr="00363B89">
              <w:rPr>
                <w:rFonts w:ascii="ＭＳ ゴシック" w:eastAsia="ＭＳ ゴシック" w:hAnsi="ＭＳ ゴシック" w:hint="eastAsia"/>
                <w:szCs w:val="21"/>
              </w:rPr>
              <w:t xml:space="preserve">　　　事業化　　</w:t>
            </w:r>
            <w:r w:rsidRPr="00363B89">
              <w:rPr>
                <w:rFonts w:ascii="ＭＳ ゴシック" w:eastAsia="ＭＳ ゴシック" w:hAnsi="ＭＳ ゴシック" w:hint="eastAsia"/>
                <w:szCs w:val="21"/>
                <w:u w:val="single"/>
              </w:rPr>
              <w:t>有</w:t>
            </w:r>
            <w:r w:rsidRPr="00363B89">
              <w:rPr>
                <w:rFonts w:ascii="ＭＳ ゴシック" w:eastAsia="ＭＳ ゴシック" w:hAnsi="ＭＳ ゴシック" w:hint="eastAsia"/>
                <w:szCs w:val="21"/>
              </w:rPr>
              <w:t xml:space="preserve">　　／　　無　</w:t>
            </w:r>
          </w:p>
          <w:p w:rsidR="007366FD" w:rsidRPr="00363B89" w:rsidRDefault="007366FD">
            <w:pPr>
              <w:widowControl/>
              <w:ind w:left="840" w:hangingChars="400" w:hanging="840"/>
              <w:rPr>
                <w:rFonts w:ascii="ＭＳ ゴシック" w:eastAsia="ＭＳ ゴシック" w:hAnsi="ＭＳ ゴシック"/>
                <w:szCs w:val="21"/>
              </w:rPr>
            </w:pPr>
            <w:r w:rsidRPr="00363B89">
              <w:rPr>
                <w:rFonts w:ascii="ＭＳ ゴシック" w:eastAsia="ＭＳ ゴシック" w:hAnsi="ＭＳ ゴシック" w:hint="eastAsia"/>
                <w:szCs w:val="21"/>
              </w:rPr>
              <w:t xml:space="preserve">　　　　　　　　↓</w:t>
            </w:r>
          </w:p>
          <w:p w:rsidR="007366FD" w:rsidRPr="00363B89" w:rsidRDefault="007366FD">
            <w:pPr>
              <w:widowControl/>
              <w:spacing w:beforeLines="50" w:before="120"/>
              <w:ind w:left="840" w:hangingChars="400" w:hanging="840"/>
              <w:rPr>
                <w:rFonts w:ascii="ＭＳ ゴシック" w:eastAsia="ＭＳ ゴシック" w:hAnsi="ＭＳ ゴシック"/>
                <w:szCs w:val="21"/>
              </w:rPr>
            </w:pPr>
            <w:r w:rsidRPr="00363B89">
              <w:rPr>
                <w:rFonts w:ascii="ＭＳ ゴシック" w:eastAsia="ＭＳ ゴシック" w:hAnsi="ＭＳ ゴシック" w:hint="eastAsia"/>
                <w:szCs w:val="21"/>
              </w:rPr>
              <w:t xml:space="preserve">　　　事業化「有」を選択した事業者は、以下のいずれかに☑を付してください。</w:t>
            </w:r>
          </w:p>
          <w:p w:rsidR="007366FD" w:rsidRPr="00363B89" w:rsidRDefault="007366FD">
            <w:pPr>
              <w:widowControl/>
              <w:ind w:left="840" w:hangingChars="400" w:hanging="840"/>
              <w:rPr>
                <w:rFonts w:ascii="ＭＳ ゴシック" w:eastAsia="ＭＳ ゴシック" w:hAnsi="ＭＳ ゴシック"/>
                <w:b/>
                <w:szCs w:val="21"/>
              </w:rPr>
            </w:pPr>
            <w:r w:rsidRPr="00363B89">
              <w:rPr>
                <w:rFonts w:ascii="ＭＳ ゴシック" w:eastAsia="ＭＳ ゴシック" w:hAnsi="ＭＳ ゴシック" w:hint="eastAsia"/>
                <w:szCs w:val="21"/>
              </w:rPr>
              <w:t xml:space="preserve">　　　　</w:t>
            </w:r>
            <w:r w:rsidRPr="00363B89">
              <w:rPr>
                <w:rFonts w:ascii="ＭＳ ゴシック" w:eastAsia="ＭＳ ゴシック" w:hAnsi="ＭＳ ゴシック" w:hint="eastAsia"/>
                <w:b/>
                <w:szCs w:val="21"/>
              </w:rPr>
              <w:t>□</w:t>
            </w:r>
            <w:r w:rsidRPr="00363B89">
              <w:rPr>
                <w:rFonts w:ascii="ＭＳ ゴシック" w:eastAsia="ＭＳ ゴシック" w:hAnsi="ＭＳ ゴシック" w:hint="eastAsia"/>
                <w:szCs w:val="21"/>
              </w:rPr>
              <w:t xml:space="preserve">　第１段階　：　製品</w:t>
            </w:r>
            <w:r w:rsidRPr="00363B89">
              <w:rPr>
                <w:rFonts w:ascii="ＭＳ ゴシック" w:eastAsia="ＭＳ ゴシック" w:hAnsi="ＭＳ ゴシック" w:hint="eastAsia"/>
                <w:szCs w:val="21"/>
                <w:vertAlign w:val="superscript"/>
              </w:rPr>
              <w:t>※５</w:t>
            </w:r>
            <w:r w:rsidRPr="00363B89">
              <w:rPr>
                <w:rFonts w:ascii="ＭＳ ゴシック" w:eastAsia="ＭＳ ゴシック" w:hAnsi="ＭＳ ゴシック" w:hint="eastAsia"/>
                <w:szCs w:val="21"/>
              </w:rPr>
              <w:t>の販売活動に関する宣伝等を行っている</w:t>
            </w:r>
          </w:p>
          <w:p w:rsidR="007366FD" w:rsidRPr="00363B89" w:rsidRDefault="007366FD">
            <w:pPr>
              <w:widowControl/>
              <w:ind w:left="840" w:hangingChars="400" w:hanging="840"/>
              <w:rPr>
                <w:rFonts w:ascii="ＭＳ ゴシック" w:eastAsia="ＭＳ ゴシック" w:hAnsi="ＭＳ ゴシック"/>
                <w:b/>
                <w:szCs w:val="21"/>
              </w:rPr>
            </w:pPr>
            <w:r w:rsidRPr="00363B89">
              <w:rPr>
                <w:rFonts w:ascii="ＭＳ ゴシック" w:eastAsia="ＭＳ ゴシック" w:hAnsi="ＭＳ ゴシック" w:hint="eastAsia"/>
                <w:szCs w:val="21"/>
              </w:rPr>
              <w:t xml:space="preserve">　　　　</w:t>
            </w:r>
            <w:r w:rsidRPr="00363B89">
              <w:rPr>
                <w:rFonts w:ascii="ＭＳ ゴシック" w:eastAsia="ＭＳ ゴシック" w:hAnsi="ＭＳ ゴシック" w:hint="eastAsia"/>
                <w:b/>
                <w:szCs w:val="21"/>
              </w:rPr>
              <w:t>□</w:t>
            </w:r>
            <w:r w:rsidRPr="00363B89">
              <w:rPr>
                <w:rFonts w:ascii="ＭＳ ゴシック" w:eastAsia="ＭＳ ゴシック" w:hAnsi="ＭＳ ゴシック" w:hint="eastAsia"/>
                <w:szCs w:val="21"/>
              </w:rPr>
              <w:t xml:space="preserve">　第２段階　：　注文（契約）が取れている</w:t>
            </w:r>
          </w:p>
          <w:p w:rsidR="007366FD" w:rsidRPr="00363B89" w:rsidRDefault="007366FD">
            <w:pPr>
              <w:widowControl/>
              <w:ind w:left="840" w:hangingChars="400" w:hanging="840"/>
              <w:rPr>
                <w:rFonts w:ascii="ＭＳ ゴシック" w:eastAsia="ＭＳ ゴシック" w:hAnsi="ＭＳ ゴシック"/>
                <w:b/>
                <w:szCs w:val="21"/>
              </w:rPr>
            </w:pPr>
            <w:r w:rsidRPr="00363B89">
              <w:rPr>
                <w:rFonts w:ascii="ＭＳ ゴシック" w:eastAsia="ＭＳ ゴシック" w:hAnsi="ＭＳ ゴシック" w:hint="eastAsia"/>
                <w:szCs w:val="21"/>
              </w:rPr>
              <w:t xml:space="preserve">　　　　</w:t>
            </w:r>
            <w:r w:rsidRPr="00363B89">
              <w:rPr>
                <w:rFonts w:ascii="ＭＳ ゴシック" w:eastAsia="ＭＳ ゴシック" w:hAnsi="ＭＳ ゴシック" w:hint="eastAsia"/>
                <w:b/>
                <w:szCs w:val="21"/>
              </w:rPr>
              <w:t>□</w:t>
            </w:r>
            <w:r w:rsidRPr="00363B89">
              <w:rPr>
                <w:rFonts w:ascii="ＭＳ ゴシック" w:eastAsia="ＭＳ ゴシック" w:hAnsi="ＭＳ ゴシック" w:hint="eastAsia"/>
                <w:szCs w:val="21"/>
              </w:rPr>
              <w:t xml:space="preserve">　第３段階　：　製品</w:t>
            </w:r>
            <w:r w:rsidRPr="00363B89">
              <w:rPr>
                <w:rFonts w:ascii="ＭＳ ゴシック" w:eastAsia="ＭＳ ゴシック" w:hAnsi="ＭＳ ゴシック" w:hint="eastAsia"/>
                <w:szCs w:val="21"/>
                <w:vertAlign w:val="superscript"/>
              </w:rPr>
              <w:t>※５</w:t>
            </w:r>
            <w:r w:rsidRPr="00363B89">
              <w:rPr>
                <w:rFonts w:ascii="ＭＳ ゴシック" w:eastAsia="ＭＳ ゴシック" w:hAnsi="ＭＳ ゴシック" w:hint="eastAsia"/>
                <w:szCs w:val="21"/>
              </w:rPr>
              <w:t>が１つ以上販売されている</w:t>
            </w:r>
          </w:p>
          <w:p w:rsidR="007366FD" w:rsidRPr="00363B89" w:rsidRDefault="007366FD">
            <w:pPr>
              <w:widowControl/>
              <w:ind w:left="840" w:hangingChars="400" w:hanging="840"/>
              <w:rPr>
                <w:rFonts w:ascii="ＭＳ ゴシック" w:eastAsia="ＭＳ ゴシック" w:hAnsi="ＭＳ ゴシック"/>
                <w:b/>
                <w:szCs w:val="21"/>
              </w:rPr>
            </w:pPr>
            <w:r w:rsidRPr="00363B89">
              <w:rPr>
                <w:rFonts w:ascii="ＭＳ ゴシック" w:eastAsia="ＭＳ ゴシック" w:hAnsi="ＭＳ ゴシック" w:hint="eastAsia"/>
                <w:szCs w:val="21"/>
              </w:rPr>
              <w:t xml:space="preserve">　　　　</w:t>
            </w:r>
            <w:r w:rsidRPr="00363B89">
              <w:rPr>
                <w:rFonts w:ascii="ＭＳ ゴシック" w:eastAsia="ＭＳ ゴシック" w:hAnsi="ＭＳ ゴシック" w:hint="eastAsia"/>
                <w:b/>
                <w:szCs w:val="21"/>
              </w:rPr>
              <w:t>□</w:t>
            </w:r>
            <w:r w:rsidRPr="00363B89">
              <w:rPr>
                <w:rFonts w:ascii="ＭＳ ゴシック" w:eastAsia="ＭＳ ゴシック" w:hAnsi="ＭＳ ゴシック" w:hint="eastAsia"/>
                <w:szCs w:val="21"/>
              </w:rPr>
              <w:t xml:space="preserve">　第４段階　：　継続的に販売実績はあるが利益は上がっていない</w:t>
            </w:r>
          </w:p>
          <w:p w:rsidR="007366FD" w:rsidRPr="00363B89" w:rsidRDefault="007366FD">
            <w:pPr>
              <w:widowControl/>
              <w:ind w:left="840" w:hangingChars="400" w:hanging="840"/>
              <w:rPr>
                <w:rFonts w:ascii="ＭＳ ゴシック" w:eastAsia="ＭＳ ゴシック" w:hAnsi="ＭＳ ゴシック"/>
                <w:szCs w:val="21"/>
              </w:rPr>
            </w:pPr>
            <w:r w:rsidRPr="00363B89">
              <w:rPr>
                <w:rFonts w:ascii="ＭＳ ゴシック" w:eastAsia="ＭＳ ゴシック" w:hAnsi="ＭＳ ゴシック" w:hint="eastAsia"/>
                <w:szCs w:val="21"/>
              </w:rPr>
              <w:t xml:space="preserve">　　　　</w:t>
            </w:r>
            <w:r w:rsidRPr="00363B89">
              <w:rPr>
                <w:rFonts w:ascii="ＭＳ ゴシック" w:eastAsia="ＭＳ ゴシック" w:hAnsi="ＭＳ ゴシック" w:hint="eastAsia"/>
                <w:b/>
                <w:szCs w:val="21"/>
              </w:rPr>
              <w:t>□</w:t>
            </w:r>
            <w:r w:rsidRPr="00363B89">
              <w:rPr>
                <w:rFonts w:ascii="ＭＳ ゴシック" w:eastAsia="ＭＳ ゴシック" w:hAnsi="ＭＳ ゴシック" w:hint="eastAsia"/>
                <w:szCs w:val="21"/>
              </w:rPr>
              <w:t xml:space="preserve">　第５段階　：　継続的に販売実績があり利益が上がっている</w:t>
            </w:r>
          </w:p>
        </w:tc>
      </w:tr>
    </w:tbl>
    <w:p w:rsidR="007366FD" w:rsidRPr="00363B89" w:rsidRDefault="007366FD" w:rsidP="007366FD">
      <w:pPr>
        <w:widowControl/>
        <w:ind w:left="640" w:hangingChars="400" w:hanging="640"/>
        <w:rPr>
          <w:rFonts w:asciiTheme="minorEastAsia" w:hAnsiTheme="minorEastAsia"/>
          <w:sz w:val="16"/>
          <w:szCs w:val="16"/>
        </w:rPr>
      </w:pPr>
      <w:r w:rsidRPr="00363B89">
        <w:rPr>
          <w:rFonts w:asciiTheme="minorEastAsia" w:hAnsiTheme="minorEastAsia" w:hint="eastAsia"/>
          <w:sz w:val="16"/>
          <w:szCs w:val="16"/>
        </w:rPr>
        <w:t>（※１）補助金交付申請時と補助事業実施年度末と現在の状況について会社全体の額を記入してください。</w:t>
      </w:r>
    </w:p>
    <w:p w:rsidR="007366FD" w:rsidRPr="00363B89" w:rsidRDefault="007366FD" w:rsidP="007366FD">
      <w:pPr>
        <w:widowControl/>
        <w:ind w:left="640" w:hangingChars="400" w:hanging="640"/>
        <w:rPr>
          <w:rFonts w:asciiTheme="minorEastAsia" w:hAnsiTheme="minorEastAsia"/>
          <w:sz w:val="16"/>
          <w:szCs w:val="16"/>
        </w:rPr>
      </w:pPr>
      <w:r w:rsidRPr="00363B89">
        <w:rPr>
          <w:rFonts w:asciiTheme="minorEastAsia" w:hAnsiTheme="minorEastAsia" w:hint="eastAsia"/>
          <w:sz w:val="16"/>
          <w:szCs w:val="16"/>
        </w:rPr>
        <w:t>（※２）「経常利益」は営業外収益を含めずに計上してください。マイナスの場合は▲をつけてください。</w:t>
      </w:r>
    </w:p>
    <w:p w:rsidR="007366FD" w:rsidRPr="00363B89" w:rsidRDefault="007366FD" w:rsidP="007366FD">
      <w:pPr>
        <w:widowControl/>
        <w:ind w:left="560" w:hangingChars="350" w:hanging="560"/>
        <w:rPr>
          <w:rFonts w:asciiTheme="minorEastAsia" w:hAnsiTheme="minorEastAsia"/>
          <w:sz w:val="16"/>
          <w:szCs w:val="16"/>
        </w:rPr>
      </w:pPr>
      <w:r w:rsidRPr="00363B89">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7366FD" w:rsidRPr="00363B89" w:rsidRDefault="007366FD" w:rsidP="007366FD">
      <w:pPr>
        <w:widowControl/>
        <w:ind w:left="560" w:hangingChars="350" w:hanging="560"/>
        <w:rPr>
          <w:rFonts w:asciiTheme="minorEastAsia" w:hAnsiTheme="minorEastAsia"/>
          <w:sz w:val="16"/>
          <w:szCs w:val="16"/>
        </w:rPr>
      </w:pPr>
      <w:r w:rsidRPr="00363B89">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7366FD" w:rsidRPr="00363B89" w:rsidRDefault="007366FD" w:rsidP="007366FD">
      <w:pPr>
        <w:widowControl/>
        <w:ind w:left="560" w:hangingChars="350" w:hanging="560"/>
        <w:rPr>
          <w:rFonts w:asciiTheme="minorEastAsia" w:hAnsiTheme="minorEastAsia"/>
          <w:sz w:val="16"/>
          <w:szCs w:val="16"/>
        </w:rPr>
      </w:pPr>
      <w:r w:rsidRPr="00363B89">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7366FD" w:rsidRPr="00363B89" w:rsidRDefault="007366FD" w:rsidP="007366FD">
      <w:pPr>
        <w:widowControl/>
        <w:ind w:left="843" w:hangingChars="400" w:hanging="843"/>
        <w:rPr>
          <w:rFonts w:ascii="ＭＳ ゴシック" w:eastAsia="ＭＳ ゴシック" w:hAnsi="ＭＳ ゴシック" w:cs="Times New Roman"/>
          <w:b/>
          <w:szCs w:val="21"/>
          <w:u w:val="single"/>
        </w:rPr>
      </w:pPr>
    </w:p>
    <w:p w:rsidR="007366FD" w:rsidRPr="00363B89" w:rsidRDefault="007366FD" w:rsidP="007366FD">
      <w:pPr>
        <w:widowControl/>
        <w:ind w:left="843" w:hangingChars="400" w:hanging="843"/>
        <w:rPr>
          <w:rFonts w:ascii="ＭＳ ゴシック" w:eastAsia="ＭＳ ゴシック" w:hAnsi="ＭＳ ゴシック" w:cs="Times New Roman"/>
          <w:b/>
          <w:szCs w:val="21"/>
          <w:u w:val="single"/>
        </w:rPr>
      </w:pPr>
      <w:r w:rsidRPr="00363B89">
        <w:rPr>
          <w:rFonts w:ascii="ＭＳ ゴシック" w:eastAsia="ＭＳ ゴシック" w:hAnsi="ＭＳ ゴシック" w:cs="Times New Roman" w:hint="eastAsia"/>
          <w:b/>
          <w:szCs w:val="21"/>
          <w:u w:val="single"/>
        </w:rPr>
        <w:t>２．継続試作開発の状況について</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7366FD" w:rsidRPr="00363B89" w:rsidTr="007366FD">
        <w:tc>
          <w:tcPr>
            <w:tcW w:w="9604" w:type="dxa"/>
            <w:tcBorders>
              <w:top w:val="single" w:sz="4" w:space="0" w:color="auto"/>
              <w:left w:val="single" w:sz="4" w:space="0" w:color="auto"/>
              <w:bottom w:val="single" w:sz="4" w:space="0" w:color="auto"/>
              <w:right w:val="single" w:sz="4" w:space="0" w:color="auto"/>
            </w:tcBorders>
          </w:tcPr>
          <w:p w:rsidR="007366FD" w:rsidRPr="00363B89" w:rsidRDefault="007366FD">
            <w:pPr>
              <w:widowControl/>
              <w:rPr>
                <w:rFonts w:ascii="ＭＳ ゴシック" w:eastAsia="ＭＳ ゴシック" w:hAnsi="ＭＳ ゴシック" w:cs="Times New Roman"/>
                <w:szCs w:val="21"/>
              </w:rPr>
            </w:pPr>
          </w:p>
          <w:p w:rsidR="007366FD" w:rsidRPr="00363B89" w:rsidRDefault="007366FD">
            <w:pPr>
              <w:widowControl/>
              <w:rPr>
                <w:rFonts w:ascii="ＭＳ ゴシック" w:eastAsia="ＭＳ ゴシック" w:hAnsi="ＭＳ ゴシック" w:cs="Times New Roman"/>
                <w:szCs w:val="21"/>
              </w:rPr>
            </w:pPr>
          </w:p>
          <w:p w:rsidR="007366FD" w:rsidRPr="00363B89" w:rsidRDefault="007366FD">
            <w:pPr>
              <w:widowControl/>
              <w:rPr>
                <w:rFonts w:ascii="ＭＳ ゴシック" w:eastAsia="ＭＳ ゴシック" w:hAnsi="ＭＳ ゴシック" w:cs="Times New Roman"/>
                <w:szCs w:val="21"/>
              </w:rPr>
            </w:pPr>
          </w:p>
          <w:p w:rsidR="007366FD" w:rsidRPr="00363B89" w:rsidRDefault="007366FD">
            <w:pPr>
              <w:widowControl/>
              <w:rPr>
                <w:rFonts w:ascii="ＭＳ ゴシック" w:eastAsia="ＭＳ ゴシック" w:hAnsi="ＭＳ ゴシック" w:cs="Times New Roman"/>
                <w:szCs w:val="21"/>
              </w:rPr>
            </w:pPr>
          </w:p>
        </w:tc>
      </w:tr>
    </w:tbl>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7366FD" w:rsidRPr="00363B89" w:rsidTr="007366FD">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年　度</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総事業費</w:t>
            </w:r>
          </w:p>
        </w:tc>
        <w:tc>
          <w:tcPr>
            <w:tcW w:w="2169"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自己負担額</w:t>
            </w:r>
          </w:p>
        </w:tc>
        <w:tc>
          <w:tcPr>
            <w:tcW w:w="2168"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補助金額</w:t>
            </w:r>
          </w:p>
        </w:tc>
      </w:tr>
      <w:tr w:rsidR="007366FD" w:rsidRPr="00363B89" w:rsidTr="007366FD">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補助事業年度</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right"/>
              <w:rPr>
                <w:rFonts w:ascii="ＭＳ ゴシック" w:eastAsia="ＭＳ ゴシック" w:hAnsi="ＭＳ ゴシック" w:cs="Times New Roman"/>
                <w:sz w:val="16"/>
                <w:szCs w:val="21"/>
              </w:rPr>
            </w:pPr>
            <w:r w:rsidRPr="00363B89">
              <w:rPr>
                <w:rFonts w:ascii="ＭＳ ゴシック" w:eastAsia="ＭＳ ゴシック" w:hAnsi="ＭＳ ゴシック" w:cs="Times New Roman" w:hint="eastAsia"/>
                <w:sz w:val="16"/>
                <w:szCs w:val="21"/>
              </w:rPr>
              <w:t>（記載例）</w:t>
            </w:r>
          </w:p>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16,200,000</w:t>
            </w:r>
          </w:p>
        </w:tc>
        <w:tc>
          <w:tcPr>
            <w:tcW w:w="2169" w:type="dxa"/>
            <w:tcBorders>
              <w:top w:val="single" w:sz="4" w:space="0" w:color="000000"/>
              <w:left w:val="single" w:sz="4" w:space="0" w:color="000000"/>
              <w:bottom w:val="single" w:sz="4" w:space="0" w:color="000000"/>
              <w:right w:val="single" w:sz="4" w:space="0" w:color="000000"/>
            </w:tcBorders>
            <w:vAlign w:val="center"/>
          </w:tcPr>
          <w:p w:rsidR="007366FD" w:rsidRPr="00363B89" w:rsidRDefault="007366FD">
            <w:pPr>
              <w:jc w:val="right"/>
              <w:rPr>
                <w:rFonts w:asciiTheme="majorEastAsia" w:eastAsiaTheme="majorEastAsia" w:hAnsiTheme="majorEastAsia"/>
              </w:rPr>
            </w:pPr>
          </w:p>
          <w:p w:rsidR="007366FD" w:rsidRPr="00363B89" w:rsidRDefault="007366FD">
            <w:pPr>
              <w:jc w:val="right"/>
              <w:rPr>
                <w:rFonts w:asciiTheme="majorEastAsia" w:eastAsiaTheme="majorEastAsia" w:hAnsiTheme="majorEastAsia"/>
              </w:rPr>
            </w:pPr>
            <w:r w:rsidRPr="00363B89">
              <w:rPr>
                <w:rFonts w:asciiTheme="majorEastAsia" w:eastAsiaTheme="majorEastAsia" w:hAnsiTheme="majorEastAsia" w:hint="eastAsia"/>
              </w:rPr>
              <w:t>6,200,000</w:t>
            </w:r>
          </w:p>
        </w:tc>
        <w:tc>
          <w:tcPr>
            <w:tcW w:w="2168" w:type="dxa"/>
            <w:tcBorders>
              <w:top w:val="single" w:sz="4" w:space="0" w:color="000000"/>
              <w:left w:val="single" w:sz="4" w:space="0" w:color="000000"/>
              <w:bottom w:val="single" w:sz="4" w:space="0" w:color="000000"/>
              <w:right w:val="single" w:sz="4" w:space="0" w:color="000000"/>
            </w:tcBorders>
          </w:tcPr>
          <w:p w:rsidR="007366FD" w:rsidRPr="00363B89" w:rsidRDefault="007366FD">
            <w:pPr>
              <w:widowControl/>
              <w:rPr>
                <w:rFonts w:ascii="ＭＳ ゴシック" w:eastAsia="ＭＳ ゴシック" w:hAnsi="ＭＳ ゴシック" w:cs="Times New Roman"/>
                <w:szCs w:val="21"/>
              </w:rPr>
            </w:pPr>
          </w:p>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10,000,000</w:t>
            </w:r>
          </w:p>
        </w:tc>
      </w:tr>
      <w:tr w:rsidR="007366FD" w:rsidRPr="00363B89" w:rsidTr="007366FD">
        <w:trPr>
          <w:trHeight w:val="272"/>
        </w:trPr>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補助事業終了後　１年目</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19,200,000</w:t>
            </w:r>
          </w:p>
        </w:tc>
        <w:tc>
          <w:tcPr>
            <w:tcW w:w="216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right"/>
              <w:rPr>
                <w:rFonts w:asciiTheme="majorEastAsia" w:eastAsiaTheme="majorEastAsia" w:hAnsiTheme="majorEastAsia"/>
              </w:rPr>
            </w:pPr>
            <w:r w:rsidRPr="00363B89">
              <w:rPr>
                <w:rFonts w:asciiTheme="majorEastAsia" w:eastAsiaTheme="majorEastAsia" w:hAnsiTheme="majorEastAsia" w:hint="eastAsia"/>
              </w:rPr>
              <w:t>←　3,000,000</w:t>
            </w:r>
          </w:p>
        </w:tc>
        <w:tc>
          <w:tcPr>
            <w:tcW w:w="2168" w:type="dxa"/>
            <w:vMerge w:val="restart"/>
            <w:tcBorders>
              <w:top w:val="single" w:sz="4" w:space="0" w:color="000000"/>
              <w:left w:val="single" w:sz="4" w:space="0" w:color="000000"/>
              <w:bottom w:val="single" w:sz="4" w:space="0" w:color="000000"/>
              <w:right w:val="single" w:sz="4" w:space="0" w:color="000000"/>
              <w:tr2bl w:val="single" w:sz="4" w:space="0" w:color="000000" w:themeColor="text1"/>
            </w:tcBorders>
          </w:tcPr>
          <w:p w:rsidR="007366FD" w:rsidRPr="00363B89" w:rsidRDefault="007366FD">
            <w:pPr>
              <w:widowControl/>
              <w:rPr>
                <w:rFonts w:ascii="ＭＳ ゴシック" w:eastAsia="ＭＳ ゴシック" w:hAnsi="ＭＳ ゴシック" w:cs="Times New Roman"/>
                <w:szCs w:val="21"/>
              </w:rPr>
            </w:pPr>
          </w:p>
        </w:tc>
      </w:tr>
      <w:tr w:rsidR="007366FD" w:rsidRPr="00363B89" w:rsidTr="007366FD">
        <w:trPr>
          <w:trHeight w:val="272"/>
        </w:trPr>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２年目</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20,200,000</w:t>
            </w:r>
          </w:p>
        </w:tc>
        <w:tc>
          <w:tcPr>
            <w:tcW w:w="216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right"/>
              <w:rPr>
                <w:rFonts w:asciiTheme="majorEastAsia" w:eastAsiaTheme="majorEastAsia" w:hAnsiTheme="majorEastAsia"/>
              </w:rPr>
            </w:pPr>
            <w:r w:rsidRPr="00363B89">
              <w:rPr>
                <w:rFonts w:asciiTheme="majorEastAsia" w:eastAsiaTheme="majorEastAsia" w:hAnsiTheme="majorEastAsia" w:hint="eastAsia"/>
              </w:rPr>
              <w:t>←　1,000,000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Cs w:val="21"/>
              </w:rPr>
            </w:pPr>
          </w:p>
        </w:tc>
      </w:tr>
      <w:tr w:rsidR="007366FD" w:rsidRPr="00363B89" w:rsidTr="007366FD">
        <w:trPr>
          <w:trHeight w:val="273"/>
        </w:trPr>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３年目</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20,200,000</w:t>
            </w:r>
          </w:p>
        </w:tc>
        <w:tc>
          <w:tcPr>
            <w:tcW w:w="216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right"/>
              <w:rPr>
                <w:rFonts w:asciiTheme="majorEastAsia" w:eastAsiaTheme="majorEastAsia" w:hAnsiTheme="majorEastAsia"/>
              </w:rPr>
            </w:pPr>
            <w:r w:rsidRPr="00363B89">
              <w:rPr>
                <w:rFonts w:asciiTheme="majorEastAsia" w:eastAsiaTheme="majorEastAsia" w:hAnsiTheme="majorEastAsia" w:hint="eastAsi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Cs w:val="21"/>
              </w:rPr>
            </w:pPr>
          </w:p>
        </w:tc>
      </w:tr>
      <w:tr w:rsidR="007366FD" w:rsidRPr="00363B89" w:rsidTr="007366FD">
        <w:trPr>
          <w:trHeight w:val="272"/>
        </w:trPr>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４年目</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20,200,000</w:t>
            </w:r>
          </w:p>
        </w:tc>
        <w:tc>
          <w:tcPr>
            <w:tcW w:w="216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right"/>
              <w:rPr>
                <w:rFonts w:asciiTheme="majorEastAsia" w:eastAsiaTheme="majorEastAsia" w:hAnsiTheme="majorEastAsia"/>
              </w:rPr>
            </w:pPr>
            <w:r w:rsidRPr="00363B89">
              <w:rPr>
                <w:rFonts w:asciiTheme="majorEastAsia" w:eastAsiaTheme="majorEastAsia" w:hAnsiTheme="majorEastAsia" w:hint="eastAsi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Cs w:val="21"/>
              </w:rPr>
            </w:pPr>
          </w:p>
        </w:tc>
      </w:tr>
      <w:tr w:rsidR="007366FD" w:rsidRPr="00363B89" w:rsidTr="007366FD">
        <w:trPr>
          <w:trHeight w:val="273"/>
        </w:trPr>
        <w:tc>
          <w:tcPr>
            <w:tcW w:w="3100"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５年目</w:t>
            </w:r>
          </w:p>
        </w:tc>
        <w:tc>
          <w:tcPr>
            <w:tcW w:w="2167" w:type="dxa"/>
            <w:tcBorders>
              <w:top w:val="single" w:sz="4" w:space="0" w:color="000000"/>
              <w:left w:val="single" w:sz="4" w:space="0" w:color="000000"/>
              <w:bottom w:val="single" w:sz="4" w:space="0" w:color="000000"/>
              <w:right w:val="single" w:sz="4" w:space="0" w:color="000000"/>
            </w:tcBorders>
            <w:hideMark/>
          </w:tcPr>
          <w:p w:rsidR="007366FD" w:rsidRPr="00363B89" w:rsidRDefault="007366FD">
            <w:pPr>
              <w:widowControl/>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20,200,000</w:t>
            </w:r>
          </w:p>
        </w:tc>
        <w:tc>
          <w:tcPr>
            <w:tcW w:w="2169" w:type="dxa"/>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jc w:val="right"/>
              <w:rPr>
                <w:rFonts w:asciiTheme="majorEastAsia" w:eastAsiaTheme="majorEastAsia" w:hAnsiTheme="majorEastAsia"/>
              </w:rPr>
            </w:pPr>
            <w:r w:rsidRPr="00363B89">
              <w:rPr>
                <w:rFonts w:asciiTheme="majorEastAsia" w:eastAsiaTheme="majorEastAsia" w:hAnsiTheme="majorEastAsia" w:hint="eastAsia"/>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66FD" w:rsidRPr="00363B89" w:rsidRDefault="007366FD">
            <w:pPr>
              <w:widowControl/>
              <w:jc w:val="left"/>
              <w:rPr>
                <w:rFonts w:ascii="ＭＳ ゴシック" w:eastAsia="ＭＳ ゴシック" w:hAnsi="ＭＳ ゴシック" w:cs="Times New Roman"/>
                <w:szCs w:val="21"/>
              </w:rPr>
            </w:pPr>
          </w:p>
        </w:tc>
      </w:tr>
    </w:tbl>
    <w:p w:rsidR="007366FD" w:rsidRPr="00363B89" w:rsidRDefault="007366FD" w:rsidP="007366FD">
      <w:pPr>
        <w:rPr>
          <w:sz w:val="16"/>
        </w:rPr>
      </w:pPr>
      <w:r w:rsidRPr="00363B89">
        <w:rPr>
          <w:rFonts w:hint="eastAsia"/>
          <w:sz w:val="16"/>
        </w:rPr>
        <w:t>（注１）補助事業年度は本補助金実施時に提出した実績報告書の数値を使用してください。</w:t>
      </w:r>
    </w:p>
    <w:p w:rsidR="007366FD" w:rsidRPr="00363B89" w:rsidRDefault="007366FD" w:rsidP="007366FD">
      <w:pPr>
        <w:rPr>
          <w:sz w:val="16"/>
        </w:rPr>
      </w:pPr>
      <w:r w:rsidRPr="00363B89">
        <w:rPr>
          <w:rFonts w:hint="eastAsia"/>
          <w:sz w:val="16"/>
        </w:rPr>
        <w:t>（注２）補助事業終了後の所要経費は、実績報告書において使用された科目のみが対象となります。</w:t>
      </w:r>
    </w:p>
    <w:p w:rsidR="007366FD" w:rsidRPr="00363B89" w:rsidRDefault="007366FD" w:rsidP="007366FD">
      <w:pPr>
        <w:rPr>
          <w:rFonts w:asciiTheme="minorEastAsia" w:hAnsiTheme="minorEastAsia"/>
          <w:sz w:val="16"/>
          <w:szCs w:val="16"/>
        </w:rPr>
      </w:pPr>
      <w:r w:rsidRPr="00363B89">
        <w:rPr>
          <w:rFonts w:asciiTheme="minorEastAsia" w:hAnsiTheme="minorEastAsia" w:hint="eastAsia"/>
          <w:sz w:val="16"/>
          <w:szCs w:val="16"/>
        </w:rPr>
        <w:t>（注３）補助事業終了後１年目以降は、自己負担額を加算した額が総事業費となります。</w:t>
      </w:r>
    </w:p>
    <w:p w:rsidR="007366FD" w:rsidRPr="00363B89" w:rsidRDefault="007366FD" w:rsidP="007366FD">
      <w:pPr>
        <w:ind w:left="480" w:hangingChars="300" w:hanging="480"/>
        <w:rPr>
          <w:rFonts w:asciiTheme="minorEastAsia" w:hAnsiTheme="minorEastAsia"/>
          <w:sz w:val="16"/>
          <w:szCs w:val="16"/>
        </w:rPr>
      </w:pPr>
      <w:r w:rsidRPr="00363B89">
        <w:rPr>
          <w:rFonts w:asciiTheme="minorEastAsia" w:hAnsiTheme="minorEastAsia" w:hint="eastAsia"/>
          <w:sz w:val="16"/>
          <w:szCs w:val="16"/>
        </w:rPr>
        <w:lastRenderedPageBreak/>
        <w:t>（注４）設備投資のみの場合及び事業化し製品を販売している場合（継続して試作開発を行う場合を除く）の補助事業終了後の自己負担額は０円と記載してください。</w:t>
      </w:r>
    </w:p>
    <w:p w:rsidR="007366FD" w:rsidRPr="00363B89" w:rsidRDefault="007366FD" w:rsidP="007366FD">
      <w:pPr>
        <w:widowControl/>
        <w:rPr>
          <w:rFonts w:ascii="ＭＳ ゴシック" w:eastAsia="ＭＳ ゴシック" w:hAnsi="ＭＳ ゴシック" w:cs="Times New Roman"/>
          <w:szCs w:val="21"/>
        </w:rPr>
      </w:pPr>
    </w:p>
    <w:p w:rsidR="007366FD" w:rsidRPr="00363B89" w:rsidRDefault="007366FD" w:rsidP="007366FD">
      <w:pPr>
        <w:widowControl/>
        <w:spacing w:afterLines="50" w:after="120"/>
        <w:ind w:left="843" w:hangingChars="400" w:hanging="843"/>
        <w:rPr>
          <w:rFonts w:ascii="ＭＳ ゴシック" w:eastAsia="ＭＳ ゴシック" w:hAnsi="ＭＳ ゴシック" w:cs="Times New Roman"/>
          <w:b/>
          <w:szCs w:val="21"/>
          <w:u w:val="single"/>
        </w:rPr>
      </w:pPr>
      <w:r w:rsidRPr="00363B89">
        <w:rPr>
          <w:rFonts w:ascii="ＭＳ ゴシック" w:eastAsia="ＭＳ ゴシック" w:hAnsi="ＭＳ ゴシック" w:cs="Times New Roman" w:hint="eastAsia"/>
          <w:b/>
          <w:szCs w:val="21"/>
          <w:u w:val="single"/>
        </w:rPr>
        <w:t>３．事業化に関する状況について</w:t>
      </w:r>
    </w:p>
    <w:p w:rsidR="007366FD" w:rsidRPr="00363B89" w:rsidRDefault="007366FD" w:rsidP="007366FD">
      <w:pPr>
        <w:widowControl/>
        <w:ind w:leftChars="100" w:left="210" w:firstLineChars="100" w:firstLine="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該当する項目に○印を付してください。いずれかに「有」を付した場合は下表を注釈（※１～６）に</w:t>
      </w:r>
    </w:p>
    <w:p w:rsidR="007366FD" w:rsidRPr="00363B89" w:rsidRDefault="007366FD" w:rsidP="007366FD">
      <w:pPr>
        <w:widowControl/>
        <w:ind w:firstLineChars="100" w:firstLine="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そって記入してください。</w:t>
      </w: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（１）補助事業の成果に基づく製品の販売又は譲渡（　</w:t>
      </w:r>
      <w:r w:rsidRPr="00363B89">
        <w:rPr>
          <w:rFonts w:ascii="ＭＳ ゴシック" w:eastAsia="ＭＳ ゴシック" w:hAnsi="ＭＳ ゴシック" w:hint="eastAsia"/>
          <w:szCs w:val="21"/>
        </w:rPr>
        <w:t xml:space="preserve">有　／　無　</w:t>
      </w:r>
      <w:r w:rsidRPr="00363B89">
        <w:rPr>
          <w:rFonts w:ascii="ＭＳ ゴシック" w:eastAsia="ＭＳ ゴシック" w:hAnsi="ＭＳ ゴシック" w:cs="Times New Roman" w:hint="eastAsia"/>
          <w:szCs w:val="21"/>
        </w:rPr>
        <w:t>）</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7366FD" w:rsidRPr="00363B89" w:rsidRDefault="007366FD" w:rsidP="007366FD">
      <w:pPr>
        <w:widowControl/>
        <w:ind w:left="840" w:hangingChars="400" w:hanging="840"/>
        <w:rPr>
          <w:rFonts w:ascii="ＭＳ ゴシック" w:eastAsia="ＭＳ ゴシック" w:hAnsi="ＭＳ ゴシック" w:cs="Times New Roman"/>
          <w:szCs w:val="21"/>
        </w:rPr>
      </w:pPr>
    </w:p>
    <w:p w:rsidR="007366FD" w:rsidRPr="00363B89" w:rsidRDefault="007366FD" w:rsidP="007366FD">
      <w:pPr>
        <w:widowControl/>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（２）補助事業の成果に基づき取得した知的財産権等（特許権、実用新案権若しくは意匠権）の譲渡</w:t>
      </w:r>
    </w:p>
    <w:p w:rsidR="007366FD" w:rsidRPr="00363B89" w:rsidRDefault="007366FD" w:rsidP="007366FD">
      <w:pPr>
        <w:widowControl/>
        <w:ind w:leftChars="300" w:left="840" w:hangingChars="100" w:hanging="21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又は実施権の設定（　</w:t>
      </w:r>
      <w:r w:rsidRPr="00363B89">
        <w:rPr>
          <w:rFonts w:ascii="ＭＳ ゴシック" w:eastAsia="ＭＳ ゴシック" w:hAnsi="ＭＳ ゴシック" w:hint="eastAsia"/>
          <w:szCs w:val="21"/>
        </w:rPr>
        <w:t xml:space="preserve">有　／　無　</w:t>
      </w:r>
      <w:r w:rsidRPr="00363B89">
        <w:rPr>
          <w:rFonts w:ascii="ＭＳ ゴシック" w:eastAsia="ＭＳ ゴシック" w:hAnsi="ＭＳ ゴシック" w:cs="Times New Roman" w:hint="eastAsia"/>
          <w:szCs w:val="21"/>
        </w:rPr>
        <w:t>）</w:t>
      </w:r>
    </w:p>
    <w:p w:rsidR="007366FD" w:rsidRPr="00363B89" w:rsidRDefault="007366FD" w:rsidP="007366FD">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97"/>
        <w:gridCol w:w="1338"/>
        <w:gridCol w:w="1985"/>
        <w:gridCol w:w="1701"/>
        <w:gridCol w:w="1417"/>
        <w:gridCol w:w="1808"/>
      </w:tblGrid>
      <w:tr w:rsidR="007366FD" w:rsidRPr="00363B89" w:rsidTr="007366FD">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vertAlign w:val="superscript"/>
              </w:rPr>
            </w:pPr>
            <w:r w:rsidRPr="00363B89">
              <w:rPr>
                <w:rFonts w:ascii="ＭＳ ゴシック" w:eastAsia="ＭＳ ゴシック" w:hAnsi="ＭＳ ゴシック" w:cs="Times New Roman" w:hint="eastAsia"/>
                <w:szCs w:val="21"/>
              </w:rPr>
              <w:t>製品の名称</w:t>
            </w:r>
            <w:r w:rsidRPr="00363B89">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vertAlign w:val="superscript"/>
              </w:rPr>
            </w:pPr>
            <w:r w:rsidRPr="00363B89">
              <w:rPr>
                <w:rFonts w:ascii="ＭＳ ゴシック" w:eastAsia="ＭＳ ゴシック" w:hAnsi="ＭＳ ゴシック" w:cs="Times New Roman" w:hint="eastAsia"/>
                <w:szCs w:val="21"/>
              </w:rPr>
              <w:t>販売金額</w:t>
            </w:r>
            <w:r w:rsidRPr="00363B89">
              <w:rPr>
                <w:rFonts w:ascii="ＭＳ ゴシック" w:eastAsia="ＭＳ ゴシック" w:hAnsi="ＭＳ ゴシック" w:cs="Times New Roman" w:hint="eastAsia"/>
                <w:szCs w:val="21"/>
                <w:vertAlign w:val="superscript"/>
              </w:rPr>
              <w:t>※２</w:t>
            </w:r>
          </w:p>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１個当たり原価</w:t>
            </w:r>
            <w:r w:rsidRPr="00363B89">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vertAlign w:val="superscript"/>
              </w:rPr>
            </w:pPr>
            <w:r w:rsidRPr="00363B89">
              <w:rPr>
                <w:rFonts w:ascii="ＭＳ ゴシック" w:eastAsia="ＭＳ ゴシック" w:hAnsi="ＭＳ ゴシック" w:cs="Times New Roman" w:hint="eastAsia"/>
                <w:szCs w:val="21"/>
              </w:rPr>
              <w:t>販売数量</w:t>
            </w:r>
            <w:r w:rsidRPr="00363B89">
              <w:rPr>
                <w:rFonts w:ascii="ＭＳ ゴシック" w:eastAsia="ＭＳ ゴシック" w:hAnsi="ＭＳ ゴシック" w:cs="Times New Roman" w:hint="eastAsia"/>
                <w:szCs w:val="21"/>
                <w:vertAlign w:val="superscript"/>
              </w:rPr>
              <w:t>※４</w:t>
            </w:r>
          </w:p>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販売原価</w:t>
            </w:r>
            <w:r w:rsidRPr="00363B89">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補助事業に係る</w:t>
            </w:r>
          </w:p>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本年度収益額</w:t>
            </w:r>
            <w:r w:rsidRPr="00363B89">
              <w:rPr>
                <w:rFonts w:ascii="ＭＳ ゴシック" w:eastAsia="ＭＳ ゴシック" w:hAnsi="ＭＳ ゴシック" w:cs="Times New Roman" w:hint="eastAsia"/>
                <w:szCs w:val="21"/>
                <w:vertAlign w:val="superscript"/>
              </w:rPr>
              <w:t>※６</w:t>
            </w:r>
          </w:p>
        </w:tc>
      </w:tr>
      <w:tr w:rsidR="007366FD" w:rsidRPr="00363B89" w:rsidTr="007366FD">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r>
      <w:tr w:rsidR="007366FD" w:rsidRPr="00363B89" w:rsidTr="007366FD">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hideMark/>
          </w:tcPr>
          <w:p w:rsidR="007366FD" w:rsidRPr="00363B89" w:rsidRDefault="007366FD">
            <w:pPr>
              <w:widowControl/>
              <w:ind w:left="840" w:hangingChars="400" w:hanging="840"/>
              <w:jc w:val="right"/>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円</w:t>
            </w:r>
          </w:p>
        </w:tc>
      </w:tr>
      <w:tr w:rsidR="007366FD" w:rsidRPr="00363B89" w:rsidTr="007366FD">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7" w:type="dxa"/>
              <w:bottom w:w="0" w:type="dxa"/>
              <w:right w:w="57" w:type="dxa"/>
            </w:tcMar>
          </w:tcPr>
          <w:p w:rsidR="007366FD" w:rsidRPr="00363B89" w:rsidRDefault="007366FD">
            <w:pPr>
              <w:widowControl/>
              <w:ind w:left="840" w:hangingChars="400" w:hanging="840"/>
              <w:rPr>
                <w:rFonts w:ascii="ＭＳ ゴシック" w:eastAsia="ＭＳ ゴシック" w:hAnsi="ＭＳ ゴシック" w:cs="Times New Roman"/>
                <w:szCs w:val="21"/>
              </w:rPr>
            </w:pPr>
          </w:p>
        </w:tc>
      </w:tr>
    </w:tbl>
    <w:p w:rsidR="007366FD" w:rsidRPr="00363B89" w:rsidRDefault="007366FD" w:rsidP="007366FD">
      <w:pPr>
        <w:widowControl/>
        <w:spacing w:line="260" w:lineRule="exact"/>
        <w:ind w:left="640" w:hangingChars="400" w:hanging="64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（※１）知的財産権の譲渡又は実施権の設定及び成果の他への供与を含みます。</w:t>
      </w:r>
    </w:p>
    <w:p w:rsidR="007366FD" w:rsidRPr="00363B89" w:rsidRDefault="007366FD" w:rsidP="007366FD">
      <w:pPr>
        <w:widowControl/>
        <w:spacing w:line="260" w:lineRule="exact"/>
        <w:ind w:left="640" w:hangingChars="400" w:hanging="64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7366FD" w:rsidRPr="00363B89" w:rsidRDefault="007366FD" w:rsidP="007366FD">
      <w:pPr>
        <w:widowControl/>
        <w:spacing w:line="260" w:lineRule="exact"/>
        <w:ind w:left="640" w:hangingChars="400" w:hanging="64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（※３）次ページの「</w:t>
      </w:r>
      <w:r w:rsidRPr="00363B89">
        <w:rPr>
          <w:rFonts w:ascii="ＭＳ ゴシック" w:eastAsia="ＭＳ ゴシック" w:hAnsi="ＭＳ ゴシック" w:cs="Times New Roman" w:hint="eastAsia"/>
          <w:sz w:val="16"/>
          <w:szCs w:val="16"/>
        </w:rPr>
        <w:t>原価算出表</w:t>
      </w:r>
      <w:r w:rsidRPr="00363B89">
        <w:rPr>
          <w:rFonts w:ascii="ＭＳ 明朝" w:eastAsia="ＭＳ 明朝" w:hAnsi="ＭＳ 明朝" w:cs="Times New Roman" w:hint="eastAsia"/>
          <w:sz w:val="16"/>
          <w:szCs w:val="16"/>
        </w:rPr>
        <w:t>」により算出してください。</w:t>
      </w:r>
    </w:p>
    <w:p w:rsidR="007366FD" w:rsidRPr="00363B89" w:rsidRDefault="007366FD" w:rsidP="007366FD">
      <w:pPr>
        <w:widowControl/>
        <w:spacing w:line="260" w:lineRule="exact"/>
        <w:ind w:left="640" w:hangingChars="400" w:hanging="64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7366FD" w:rsidRPr="00363B89" w:rsidRDefault="007366FD" w:rsidP="007366FD">
      <w:pPr>
        <w:widowControl/>
        <w:spacing w:line="260" w:lineRule="exact"/>
        <w:ind w:left="640" w:hangingChars="400" w:hanging="64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（※５）「１個当たり原価」×「販売数量」で算出してください。</w:t>
      </w:r>
    </w:p>
    <w:p w:rsidR="007366FD" w:rsidRPr="00363B89" w:rsidRDefault="007366FD" w:rsidP="007366FD">
      <w:pPr>
        <w:widowControl/>
        <w:spacing w:line="260" w:lineRule="exact"/>
        <w:ind w:left="640" w:hangingChars="400" w:hanging="640"/>
        <w:rPr>
          <w:rFonts w:asciiTheme="minorEastAsia" w:hAnsiTheme="minorEastAsia" w:cs="Times New Roman"/>
          <w:b/>
          <w:sz w:val="16"/>
          <w:szCs w:val="16"/>
          <w:u w:val="single"/>
        </w:rPr>
      </w:pPr>
      <w:r w:rsidRPr="00363B89">
        <w:rPr>
          <w:rFonts w:ascii="ＭＳ 明朝" w:eastAsia="ＭＳ 明朝" w:hAnsi="ＭＳ 明朝" w:cs="Times New Roman" w:hint="eastAsia"/>
          <w:sz w:val="16"/>
          <w:szCs w:val="16"/>
        </w:rPr>
        <w:t>（※６）「販売金額（年間の売上額）」－「販売原価（製造原価）」で算出してください。</w:t>
      </w:r>
      <w:r w:rsidRPr="00363B89">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7366FD" w:rsidRPr="00363B89" w:rsidRDefault="007366FD" w:rsidP="007366FD">
      <w:pPr>
        <w:widowControl/>
        <w:spacing w:line="260" w:lineRule="exact"/>
        <w:rPr>
          <w:rFonts w:ascii="ＭＳ 明朝" w:eastAsia="ＭＳ 明朝" w:hAnsi="ＭＳ 明朝" w:cs="Times New Roman"/>
          <w:sz w:val="16"/>
          <w:szCs w:val="16"/>
        </w:rPr>
      </w:pPr>
    </w:p>
    <w:p w:rsidR="007366FD" w:rsidRPr="00363B89" w:rsidRDefault="007366FD" w:rsidP="007366FD">
      <w:pPr>
        <w:widowControl/>
        <w:spacing w:line="260" w:lineRule="exact"/>
        <w:rPr>
          <w:rFonts w:ascii="ＭＳ 明朝" w:eastAsia="ＭＳ 明朝" w:hAnsi="ＭＳ 明朝" w:cs="Times New Roman"/>
          <w:sz w:val="16"/>
          <w:szCs w:val="16"/>
        </w:rPr>
      </w:pPr>
    </w:p>
    <w:p w:rsidR="007366FD" w:rsidRPr="00363B89" w:rsidRDefault="007366FD" w:rsidP="007366FD">
      <w:pPr>
        <w:widowControl/>
        <w:spacing w:line="260" w:lineRule="exact"/>
        <w:rPr>
          <w:rFonts w:ascii="ＭＳ 明朝" w:eastAsia="ＭＳ 明朝" w:hAnsi="ＭＳ 明朝" w:cs="Times New Roman"/>
          <w:sz w:val="16"/>
          <w:szCs w:val="16"/>
        </w:rPr>
      </w:pPr>
    </w:p>
    <w:p w:rsidR="007366FD" w:rsidRPr="00363B89" w:rsidRDefault="007366FD" w:rsidP="007366FD">
      <w:pPr>
        <w:widowControl/>
        <w:spacing w:line="260" w:lineRule="exact"/>
        <w:rPr>
          <w:rFonts w:ascii="ＭＳ 明朝" w:eastAsia="ＭＳ 明朝" w:hAnsi="ＭＳ 明朝" w:cs="Times New Roman"/>
          <w:sz w:val="16"/>
          <w:szCs w:val="16"/>
        </w:rPr>
      </w:pPr>
    </w:p>
    <w:p w:rsidR="007366FD" w:rsidRPr="00363B89" w:rsidRDefault="007366FD" w:rsidP="007366FD">
      <w:pPr>
        <w:widowControl/>
        <w:spacing w:line="260" w:lineRule="exact"/>
        <w:rPr>
          <w:rFonts w:ascii="ＭＳ 明朝" w:eastAsia="ＭＳ 明朝" w:hAnsi="ＭＳ 明朝" w:cs="Times New Roman"/>
          <w:sz w:val="16"/>
          <w:szCs w:val="16"/>
        </w:rPr>
      </w:pPr>
    </w:p>
    <w:p w:rsidR="007366FD" w:rsidRPr="00363B89" w:rsidRDefault="007366FD" w:rsidP="007366FD">
      <w:pPr>
        <w:widowControl/>
        <w:spacing w:line="260" w:lineRule="exact"/>
        <w:ind w:left="560" w:hangingChars="350" w:hanging="5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7366FD" w:rsidRPr="00363B89" w:rsidRDefault="007366FD" w:rsidP="007366FD">
      <w:pPr>
        <w:widowControl/>
        <w:spacing w:line="260" w:lineRule="exact"/>
        <w:ind w:left="560" w:hangingChars="350" w:hanging="56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7366FD" w:rsidRPr="00363B89" w:rsidRDefault="007366FD" w:rsidP="007366FD">
      <w:pPr>
        <w:widowControl/>
        <w:ind w:left="420" w:hangingChars="200" w:hanging="420"/>
        <w:rPr>
          <w:rFonts w:ascii="ＭＳ ゴシック" w:eastAsia="ＭＳ ゴシック" w:hAnsi="ＭＳ ゴシック" w:cs="Times New Roman"/>
          <w:szCs w:val="16"/>
        </w:rPr>
      </w:pPr>
    </w:p>
    <w:p w:rsidR="007366FD" w:rsidRPr="00363B89" w:rsidRDefault="007366FD" w:rsidP="007366FD">
      <w:pPr>
        <w:widowControl/>
        <w:ind w:left="420" w:hangingChars="200" w:hanging="420"/>
        <w:rPr>
          <w:rFonts w:ascii="ＭＳ ゴシック" w:eastAsia="ＭＳ ゴシック" w:hAnsi="ＭＳ ゴシック" w:cs="Times New Roman"/>
          <w:szCs w:val="16"/>
        </w:rPr>
      </w:pPr>
    </w:p>
    <w:p w:rsidR="007366FD" w:rsidRPr="00363B89" w:rsidRDefault="007366FD" w:rsidP="007366FD">
      <w:pPr>
        <w:widowControl/>
        <w:ind w:left="420" w:hangingChars="200" w:hanging="420"/>
        <w:rPr>
          <w:rFonts w:ascii="ＭＳ ゴシック" w:eastAsia="ＭＳ ゴシック" w:hAnsi="ＭＳ ゴシック" w:cs="Times New Roman"/>
          <w:szCs w:val="16"/>
        </w:rPr>
      </w:pPr>
    </w:p>
    <w:p w:rsidR="007366FD" w:rsidRPr="00363B89" w:rsidRDefault="007366FD" w:rsidP="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kern w:val="0"/>
          <w:szCs w:val="16"/>
        </w:rPr>
        <w:br w:type="page"/>
      </w:r>
    </w:p>
    <w:p w:rsidR="007366FD" w:rsidRPr="00363B89" w:rsidRDefault="007366FD" w:rsidP="007366FD">
      <w:pPr>
        <w:widowControl/>
        <w:ind w:left="420" w:hangingChars="200" w:hanging="4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lastRenderedPageBreak/>
        <w:t>＜当該事業の原価算出表＞</w:t>
      </w:r>
    </w:p>
    <w:p w:rsidR="007366FD" w:rsidRPr="00363B89" w:rsidRDefault="007366FD" w:rsidP="007366FD">
      <w:pPr>
        <w:widowControl/>
        <w:ind w:right="41"/>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7366FD" w:rsidRPr="00363B89" w:rsidTr="007366FD">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当該事業の原価算出根拠</w:t>
            </w:r>
          </w:p>
        </w:tc>
      </w:tr>
      <w:tr w:rsidR="007366FD" w:rsidRPr="00363B89" w:rsidTr="007366FD">
        <w:trPr>
          <w:trHeight w:val="1250"/>
        </w:trPr>
        <w:tc>
          <w:tcPr>
            <w:tcW w:w="3445"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Ａ．原材料費</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①</w:t>
            </w:r>
            <w:r w:rsidR="007366FD" w:rsidRPr="002C6230">
              <w:rPr>
                <w:rFonts w:ascii="ＭＳ ゴシック" w:eastAsia="ＭＳ ゴシック" w:hAnsi="ＭＳ ゴシック" w:cs="Times New Roman" w:hint="eastAsia"/>
                <w:szCs w:val="16"/>
              </w:rPr>
              <w:t>期首棚卸高</w:t>
            </w:r>
          </w:p>
          <w:p w:rsidR="002C6230"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②</w:t>
            </w:r>
            <w:r w:rsidR="007366FD" w:rsidRPr="002C6230">
              <w:rPr>
                <w:rFonts w:ascii="ＭＳ ゴシック" w:eastAsia="ＭＳ ゴシック" w:hAnsi="ＭＳ ゴシック" w:cs="Times New Roman" w:hint="eastAsia"/>
                <w:szCs w:val="16"/>
              </w:rPr>
              <w:t>当期仕入高</w:t>
            </w:r>
          </w:p>
          <w:p w:rsidR="007366FD" w:rsidRPr="002C6230" w:rsidRDefault="002C6230" w:rsidP="002C6230">
            <w:pPr>
              <w:widowControl/>
              <w:rPr>
                <w:rFonts w:ascii="ＭＳ ゴシック" w:eastAsia="ＭＳ ゴシック" w:hAnsi="ＭＳ ゴシック" w:cs="Times New Roman"/>
                <w:szCs w:val="16"/>
              </w:rPr>
            </w:pPr>
            <w:r w:rsidRPr="002C6230">
              <w:rPr>
                <w:rFonts w:asciiTheme="majorEastAsia" w:eastAsiaTheme="majorEastAsia" w:hAnsiTheme="majorEastAsia" w:hint="eastAsia"/>
              </w:rPr>
              <w:t>③</w:t>
            </w:r>
            <w:r w:rsidR="007366FD" w:rsidRPr="002C6230">
              <w:rPr>
                <w:rFonts w:asciiTheme="majorEastAsia" w:eastAsiaTheme="majorEastAsia" w:hAnsiTheme="majorEastAsia" w:hint="eastAsia"/>
              </w:rPr>
              <w:t>期末棚卸高</w:t>
            </w:r>
          </w:p>
        </w:tc>
        <w:tc>
          <w:tcPr>
            <w:tcW w:w="1828"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④</w:t>
            </w:r>
            <w:r w:rsidR="007366FD" w:rsidRPr="002C6230">
              <w:rPr>
                <w:rFonts w:ascii="ＭＳ ゴシック" w:eastAsia="ＭＳ ゴシック" w:hAnsi="ＭＳ ゴシック" w:cs="Times New Roman" w:hint="eastAsia"/>
                <w:szCs w:val="16"/>
              </w:rPr>
              <w:t>当期原材料費（①＋②－③）計</w:t>
            </w:r>
          </w:p>
        </w:tc>
        <w:tc>
          <w:tcPr>
            <w:tcW w:w="1828"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1134"/>
        </w:trPr>
        <w:tc>
          <w:tcPr>
            <w:tcW w:w="3445"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Ｃ．労務費</w:t>
            </w:r>
          </w:p>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①基本給</w:t>
            </w:r>
          </w:p>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2721"/>
        </w:trPr>
        <w:tc>
          <w:tcPr>
            <w:tcW w:w="3445"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Ｄ．工場経費</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①</w:t>
            </w:r>
            <w:r w:rsidR="007366FD" w:rsidRPr="002C6230">
              <w:rPr>
                <w:rFonts w:ascii="ＭＳ ゴシック" w:eastAsia="ＭＳ ゴシック" w:hAnsi="ＭＳ ゴシック" w:cs="Times New Roman" w:hint="eastAsia"/>
                <w:szCs w:val="16"/>
              </w:rPr>
              <w:t>電力費</w:t>
            </w:r>
          </w:p>
          <w:p w:rsid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②</w:t>
            </w:r>
            <w:r w:rsidR="007366FD" w:rsidRPr="002C6230">
              <w:rPr>
                <w:rFonts w:ascii="ＭＳ ゴシック" w:eastAsia="ＭＳ ゴシック" w:hAnsi="ＭＳ ゴシック" w:cs="Times New Roman" w:hint="eastAsia"/>
                <w:szCs w:val="16"/>
              </w:rPr>
              <w:t>燃料費</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③</w:t>
            </w:r>
            <w:r w:rsidR="007366FD" w:rsidRPr="002C6230">
              <w:rPr>
                <w:rFonts w:ascii="ＭＳ ゴシック" w:eastAsia="ＭＳ ゴシック" w:hAnsi="ＭＳ ゴシック" w:cs="Times New Roman" w:hint="eastAsia"/>
                <w:szCs w:val="16"/>
              </w:rPr>
              <w:t>修繕費</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④</w:t>
            </w:r>
            <w:r w:rsidR="007366FD" w:rsidRPr="002C6230">
              <w:rPr>
                <w:rFonts w:ascii="ＭＳ ゴシック" w:eastAsia="ＭＳ ゴシック" w:hAnsi="ＭＳ ゴシック" w:cs="Times New Roman" w:hint="eastAsia"/>
                <w:szCs w:val="16"/>
              </w:rPr>
              <w:t>消耗品費</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⑤</w:t>
            </w:r>
            <w:r w:rsidR="007366FD" w:rsidRPr="002C6230">
              <w:rPr>
                <w:rFonts w:ascii="ＭＳ ゴシック" w:eastAsia="ＭＳ ゴシック" w:hAnsi="ＭＳ ゴシック" w:cs="Times New Roman" w:hint="eastAsia"/>
                <w:szCs w:val="16"/>
              </w:rPr>
              <w:t>保険料</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⑥</w:t>
            </w:r>
            <w:r w:rsidR="007366FD" w:rsidRPr="002C6230">
              <w:rPr>
                <w:rFonts w:ascii="ＭＳ ゴシック" w:eastAsia="ＭＳ ゴシック" w:hAnsi="ＭＳ ゴシック" w:cs="Times New Roman" w:hint="eastAsia"/>
                <w:szCs w:val="16"/>
              </w:rPr>
              <w:t>減価償却費</w:t>
            </w:r>
          </w:p>
          <w:p w:rsidR="007366FD" w:rsidRPr="002C6230" w:rsidRDefault="002C6230" w:rsidP="002C6230">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⑦</w:t>
            </w:r>
            <w:r w:rsidR="007366FD" w:rsidRPr="002C6230">
              <w:rPr>
                <w:rFonts w:ascii="ＭＳ ゴシック" w:eastAsia="ＭＳ ゴシック" w:hAnsi="ＭＳ ゴシック" w:cs="Times New Roman" w:hint="eastAsia"/>
                <w:szCs w:val="16"/>
              </w:rPr>
              <w:t>その他の経費</w:t>
            </w:r>
          </w:p>
        </w:tc>
        <w:tc>
          <w:tcPr>
            <w:tcW w:w="1828"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737"/>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Ｅ．当期製造費用</w:t>
            </w:r>
          </w:p>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737"/>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Ｈ．当期製品製造原価</w:t>
            </w:r>
          </w:p>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bottom w:val="single" w:sz="8" w:space="0" w:color="auto"/>
              <w:right w:val="single" w:sz="8" w:space="0" w:color="auto"/>
              <w:tr2bl w:val="single" w:sz="4" w:space="0" w:color="000000" w:themeColor="text1"/>
            </w:tcBorders>
            <w:tcMar>
              <w:top w:w="0" w:type="dxa"/>
              <w:left w:w="57" w:type="dxa"/>
              <w:bottom w:w="0" w:type="dxa"/>
              <w:right w:w="57" w:type="dxa"/>
            </w:tcMar>
          </w:tcPr>
          <w:p w:rsidR="007366FD" w:rsidRPr="00363B89" w:rsidRDefault="007366FD">
            <w:pPr>
              <w:widowControl/>
              <w:rPr>
                <w:rFonts w:ascii="ＭＳ ゴシック" w:eastAsia="ＭＳ ゴシック" w:hAnsi="ＭＳ ゴシック" w:cs="Times New Roman"/>
                <w:szCs w:val="16"/>
              </w:rPr>
            </w:pPr>
          </w:p>
        </w:tc>
      </w:tr>
      <w:tr w:rsidR="007366FD" w:rsidRPr="00363B89" w:rsidTr="007366FD">
        <w:trPr>
          <w:trHeight w:val="510"/>
        </w:trPr>
        <w:tc>
          <w:tcPr>
            <w:tcW w:w="3445"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7366FD" w:rsidRPr="00363B89" w:rsidRDefault="007366FD">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366FD" w:rsidRPr="00363B89" w:rsidRDefault="007366FD">
            <w:pPr>
              <w:widowControl/>
              <w:jc w:val="right"/>
              <w:rPr>
                <w:rFonts w:ascii="ＭＳ ゴシック" w:eastAsia="ＭＳ ゴシック" w:hAnsi="ＭＳ ゴシック" w:cs="Times New Roman"/>
                <w:szCs w:val="16"/>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7366FD" w:rsidRPr="00363B89" w:rsidRDefault="007366FD">
            <w:pPr>
              <w:widowControl/>
              <w:jc w:val="left"/>
              <w:rPr>
                <w:rFonts w:ascii="ＭＳ ゴシック" w:eastAsia="ＭＳ ゴシック" w:hAnsi="ＭＳ ゴシック" w:cs="Times New Roman"/>
                <w:szCs w:val="16"/>
              </w:rPr>
            </w:pPr>
          </w:p>
        </w:tc>
      </w:tr>
    </w:tbl>
    <w:p w:rsidR="007366FD" w:rsidRPr="00363B89" w:rsidRDefault="007366FD" w:rsidP="007366FD">
      <w:pPr>
        <w:widowControl/>
        <w:spacing w:line="260" w:lineRule="exact"/>
        <w:ind w:left="320" w:hangingChars="200" w:hanging="320"/>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（注１）原価算出根拠は具体的に記入してください。</w:t>
      </w:r>
    </w:p>
    <w:p w:rsidR="007366FD" w:rsidRPr="00363B89" w:rsidRDefault="007366FD" w:rsidP="007366FD">
      <w:pPr>
        <w:widowControl/>
        <w:rPr>
          <w:rFonts w:ascii="ＭＳ 明朝" w:eastAsia="ＭＳ 明朝" w:hAnsi="ＭＳ 明朝" w:cs="Times New Roman"/>
          <w:sz w:val="16"/>
          <w:szCs w:val="16"/>
        </w:rPr>
      </w:pPr>
      <w:r w:rsidRPr="00363B89">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7366FD" w:rsidRPr="00363B89" w:rsidRDefault="007366FD" w:rsidP="007366FD">
      <w:pPr>
        <w:widowControl/>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kern w:val="0"/>
          <w:szCs w:val="21"/>
        </w:rPr>
        <w:br w:type="page"/>
      </w:r>
    </w:p>
    <w:p w:rsidR="007366FD" w:rsidRPr="00363B89" w:rsidRDefault="007366FD" w:rsidP="007366FD">
      <w:pPr>
        <w:widowControl/>
        <w:rPr>
          <w:rFonts w:ascii="ＭＳ ゴシック" w:eastAsia="ＭＳ ゴシック" w:hAnsi="ＭＳ ゴシック" w:cs="Times New Roman"/>
        </w:rPr>
      </w:pPr>
      <w:r w:rsidRPr="00363B89">
        <w:rPr>
          <w:rFonts w:ascii="ＭＳ ゴシック" w:eastAsia="ＭＳ ゴシック" w:hAnsi="ＭＳ ゴシック" w:cs="Times New Roman" w:hint="eastAsia"/>
          <w:szCs w:val="21"/>
        </w:rPr>
        <w:lastRenderedPageBreak/>
        <w:t>＜参 考＞</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pStyle w:val="af3"/>
        <w:ind w:leftChars="0" w:left="357"/>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　　香地発第　　　号</w:t>
      </w:r>
    </w:p>
    <w:p w:rsidR="007366FD" w:rsidRPr="00363B89" w:rsidRDefault="007366FD" w:rsidP="007366FD">
      <w:pPr>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年　　月　　日</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（補助事業者名）(受付番号)</w:t>
      </w:r>
    </w:p>
    <w:p w:rsidR="007366FD" w:rsidRPr="00363B89" w:rsidRDefault="007366FD" w:rsidP="007366FD">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代表者　　殿</w:t>
      </w:r>
    </w:p>
    <w:p w:rsidR="007366FD" w:rsidRPr="00363B89" w:rsidRDefault="007366FD" w:rsidP="007366FD">
      <w:pPr>
        <w:rPr>
          <w:rFonts w:ascii="ＭＳ ゴシック" w:eastAsia="ＭＳ ゴシック" w:hAnsi="ＭＳ ゴシック" w:cs="Times New Roman"/>
        </w:rPr>
      </w:pPr>
    </w:p>
    <w:p w:rsidR="007366FD" w:rsidRPr="00363B89" w:rsidRDefault="007366FD" w:rsidP="007366FD">
      <w:pPr>
        <w:widowControl/>
        <w:spacing w:line="276" w:lineRule="auto"/>
        <w:ind w:firstLineChars="2950" w:firstLine="6195"/>
        <w:jc w:val="left"/>
        <w:rPr>
          <w:rFonts w:asciiTheme="majorEastAsia" w:eastAsiaTheme="majorEastAsia" w:hAnsiTheme="majorEastAsia" w:cs="Times New Roman"/>
          <w:kern w:val="0"/>
        </w:rPr>
      </w:pPr>
      <w:r w:rsidRPr="00363B89">
        <w:rPr>
          <w:rFonts w:asciiTheme="majorEastAsia" w:eastAsiaTheme="majorEastAsia" w:hAnsiTheme="majorEastAsia" w:cs="Times New Roman" w:hint="eastAsia"/>
          <w:kern w:val="0"/>
        </w:rPr>
        <w:t>全国中小企業団体中央会</w:t>
      </w:r>
    </w:p>
    <w:p w:rsidR="007366FD" w:rsidRPr="00363B89" w:rsidRDefault="007366FD" w:rsidP="007366FD">
      <w:pPr>
        <w:spacing w:line="276" w:lineRule="auto"/>
        <w:rPr>
          <w:rFonts w:asciiTheme="majorEastAsia" w:eastAsiaTheme="majorEastAsia" w:hAnsiTheme="majorEastAsia"/>
        </w:rPr>
      </w:pPr>
      <w:r w:rsidRPr="00363B89">
        <w:rPr>
          <w:rFonts w:hint="eastAsia"/>
        </w:rPr>
        <w:t xml:space="preserve">　　　　　　　　　　　　　　　　　　　　　　　　　　　　　</w:t>
      </w:r>
      <w:r w:rsidRPr="00363B89">
        <w:t xml:space="preserve"> </w:t>
      </w:r>
      <w:r w:rsidRPr="00363B89">
        <w:rPr>
          <w:rFonts w:asciiTheme="majorEastAsia" w:eastAsiaTheme="majorEastAsia" w:hAnsiTheme="majorEastAsia" w:hint="eastAsia"/>
        </w:rPr>
        <w:t xml:space="preserve">会　長　 </w:t>
      </w:r>
      <w:r w:rsidR="005B4932">
        <w:rPr>
          <w:rFonts w:asciiTheme="majorEastAsia" w:eastAsiaTheme="majorEastAsia" w:hAnsiTheme="majorEastAsia" w:hint="eastAsia"/>
        </w:rPr>
        <w:t xml:space="preserve">森　　</w:t>
      </w:r>
      <w:r w:rsidR="003C72ED">
        <w:rPr>
          <w:rFonts w:asciiTheme="majorEastAsia" w:eastAsiaTheme="majorEastAsia" w:hAnsiTheme="majorEastAsia" w:hint="eastAsia"/>
        </w:rPr>
        <w:t xml:space="preserve">　</w:t>
      </w:r>
      <w:r w:rsidR="005B4932">
        <w:rPr>
          <w:rFonts w:asciiTheme="majorEastAsia" w:eastAsiaTheme="majorEastAsia" w:hAnsiTheme="majorEastAsia" w:hint="eastAsia"/>
        </w:rPr>
        <w:t xml:space="preserve">　　洋</w:t>
      </w:r>
      <w:r w:rsidRPr="00363B89">
        <w:rPr>
          <w:rFonts w:asciiTheme="majorEastAsia" w:eastAsiaTheme="majorEastAsia" w:hAnsiTheme="majorEastAsia" w:hint="eastAsia"/>
        </w:rPr>
        <w:t xml:space="preserve">　 　㊞</w:t>
      </w:r>
    </w:p>
    <w:p w:rsidR="007366FD" w:rsidRPr="00363B89" w:rsidRDefault="007366FD" w:rsidP="007366FD">
      <w:pPr>
        <w:widowControl/>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香川県地域事務局</w:t>
      </w:r>
    </w:p>
    <w:p w:rsidR="007366FD" w:rsidRPr="00363B89" w:rsidRDefault="007366FD" w:rsidP="007366FD">
      <w:pPr>
        <w:spacing w:line="276" w:lineRule="auto"/>
        <w:jc w:val="left"/>
        <w:rPr>
          <w:rFonts w:asciiTheme="majorEastAsia" w:eastAsiaTheme="majorEastAsia" w:hAnsiTheme="majorEastAsia" w:cs="Times New Roman"/>
          <w:szCs w:val="21"/>
        </w:rPr>
      </w:pPr>
      <w:r w:rsidRPr="00363B89">
        <w:rPr>
          <w:rFonts w:ascii="ＭＳ ゴシック" w:eastAsia="ＭＳ ゴシック" w:hAnsi="ＭＳ ゴシック" w:cs="Times New Roman" w:hint="eastAsia"/>
        </w:rPr>
        <w:t xml:space="preserve">　　　　　　　　　　　　　　　　　　　　　　　　　　　　　 </w:t>
      </w:r>
      <w:r w:rsidRPr="00363B89">
        <w:rPr>
          <w:rFonts w:asciiTheme="majorEastAsia" w:eastAsiaTheme="majorEastAsia" w:hAnsiTheme="majorEastAsia" w:cs="Times New Roman" w:hint="eastAsia"/>
          <w:szCs w:val="21"/>
        </w:rPr>
        <w:t>香川県中小企業団体中央会</w:t>
      </w:r>
    </w:p>
    <w:p w:rsidR="007366FD" w:rsidRPr="00363B89" w:rsidRDefault="007366FD" w:rsidP="007366FD">
      <w:pPr>
        <w:widowControl/>
        <w:spacing w:line="276" w:lineRule="auto"/>
        <w:ind w:leftChars="100" w:left="210" w:firstLineChars="2850" w:firstLine="5985"/>
        <w:jc w:val="left"/>
        <w:rPr>
          <w:rFonts w:ascii="ＭＳ ゴシック" w:eastAsia="ＭＳ ゴシック" w:hAnsi="ＭＳ ゴシック" w:cs="Times New Roman"/>
        </w:rPr>
      </w:pPr>
      <w:r w:rsidRPr="00363B89">
        <w:rPr>
          <w:rFonts w:asciiTheme="majorEastAsia" w:eastAsiaTheme="majorEastAsia" w:hAnsiTheme="majorEastAsia" w:cs="Times New Roman" w:hint="eastAsia"/>
          <w:szCs w:val="21"/>
        </w:rPr>
        <w:t>会　長　　国　東　照　正</w:t>
      </w:r>
      <w:r w:rsidRPr="00363B89">
        <w:rPr>
          <w:rFonts w:ascii="ＭＳ ゴシック" w:eastAsia="ＭＳ ゴシック" w:hAnsi="ＭＳ ゴシック" w:cs="Times New Roman" w:hint="eastAsia"/>
        </w:rPr>
        <w:t xml:space="preserve">　　㊞</w:t>
      </w:r>
    </w:p>
    <w:p w:rsidR="007366FD" w:rsidRPr="00363B89" w:rsidRDefault="007366FD" w:rsidP="007366FD">
      <w:pPr>
        <w:widowControl/>
        <w:spacing w:line="320" w:lineRule="exact"/>
        <w:rPr>
          <w:rFonts w:ascii="ＭＳ ゴシック" w:eastAsia="ＭＳ ゴシック" w:hAnsi="ＭＳ ゴシック" w:cs="Times New Roman"/>
        </w:rPr>
      </w:pPr>
    </w:p>
    <w:p w:rsidR="007366FD" w:rsidRPr="00363B89" w:rsidRDefault="007366FD" w:rsidP="007366FD">
      <w:pPr>
        <w:widowControl/>
        <w:spacing w:line="320" w:lineRule="exact"/>
        <w:rPr>
          <w:rFonts w:ascii="ＭＳ ゴシック" w:eastAsia="ＭＳ ゴシック" w:hAnsi="ＭＳ ゴシック" w:cs="Times New Roman"/>
        </w:rPr>
      </w:pPr>
    </w:p>
    <w:p w:rsidR="007366FD" w:rsidRPr="00363B89" w:rsidRDefault="007366FD" w:rsidP="007366FD">
      <w:pPr>
        <w:spacing w:line="276" w:lineRule="auto"/>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平成３０年度補正ものづくり・商業・サービス生産性向上促進補助金に係る収益納付について</w:t>
      </w:r>
    </w:p>
    <w:p w:rsidR="007366FD" w:rsidRPr="00363B89" w:rsidRDefault="007366FD" w:rsidP="007366FD">
      <w:pPr>
        <w:spacing w:line="276" w:lineRule="auto"/>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（補助事業終了年度及び補助事業終了後　第　年度分）</w:t>
      </w:r>
    </w:p>
    <w:p w:rsidR="007366FD" w:rsidRPr="00363B89" w:rsidRDefault="007366FD" w:rsidP="007366FD">
      <w:pPr>
        <w:spacing w:line="276" w:lineRule="auto"/>
        <w:rPr>
          <w:rFonts w:ascii="ＭＳ ゴシック" w:eastAsia="ＭＳ ゴシック" w:hAnsi="ＭＳ ゴシック" w:cs="Times New Roman"/>
        </w:rPr>
      </w:pPr>
    </w:p>
    <w:p w:rsidR="007366FD" w:rsidRPr="00363B89" w:rsidRDefault="007366FD" w:rsidP="007366FD">
      <w:pPr>
        <w:widowControl/>
        <w:spacing w:line="276" w:lineRule="auto"/>
        <w:rPr>
          <w:rFonts w:ascii="ＭＳ ゴシック" w:eastAsia="ＭＳ ゴシック" w:hAnsi="ＭＳ ゴシック" w:cs="HGMaruGothicMPRO"/>
          <w:b/>
          <w:kern w:val="0"/>
          <w:szCs w:val="21"/>
        </w:rPr>
      </w:pPr>
      <w:r w:rsidRPr="00363B89">
        <w:rPr>
          <w:rFonts w:ascii="ＭＳ ゴシック" w:eastAsia="ＭＳ ゴシック" w:hAnsi="ＭＳ ゴシック" w:cs="Times New Roman" w:hint="eastAsia"/>
        </w:rPr>
        <w:t xml:space="preserve">　ものづくり・商業・サービス生産性向上促進補助金</w:t>
      </w:r>
      <w:r w:rsidRPr="00363B89">
        <w:rPr>
          <w:rFonts w:ascii="ＭＳ ゴシック" w:eastAsia="ＭＳ ゴシック" w:hAnsi="ＭＳ ゴシック" w:cs="HGMaruGothicMPRO" w:hint="eastAsia"/>
          <w:kern w:val="0"/>
          <w:szCs w:val="21"/>
        </w:rPr>
        <w:t>交付規程</w:t>
      </w:r>
      <w:r w:rsidRPr="00363B89">
        <w:rPr>
          <w:rFonts w:ascii="ＭＳ ゴシック" w:eastAsia="ＭＳ ゴシック" w:hAnsi="ＭＳ ゴシック" w:cs="Times New Roman" w:hint="eastAsia"/>
        </w:rPr>
        <w:t>第２１条の規定に基づき、貴社から提出いただきました様式第１３「</w:t>
      </w:r>
      <w:r w:rsidRPr="00363B89">
        <w:rPr>
          <w:rFonts w:ascii="ＭＳ ゴシック" w:eastAsia="ＭＳ ゴシック" w:hAnsi="ＭＳ ゴシック" w:cs="Times New Roman" w:hint="eastAsia"/>
          <w:szCs w:val="17"/>
        </w:rPr>
        <w:t>平成３０年度補正ものづくり・商業・サービス生産性向上促進補助金に係る事業化状況・知的財産権等報告書</w:t>
      </w:r>
      <w:r w:rsidRPr="00363B89">
        <w:rPr>
          <w:rFonts w:ascii="ＭＳ ゴシック" w:eastAsia="ＭＳ ゴシック" w:hAnsi="ＭＳ ゴシック" w:cs="Times New Roman" w:hint="eastAsia"/>
        </w:rPr>
        <w:t>」により、収益額を確認いたしました。</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つきましては、同交付規程第２３条の規定に基づき、下記のとおり収益納付をお願いいたします。</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記</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１．補助金確定額（収益納付額の上限額）　　　　　　　　　　　　　　　 円（税抜き）</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２．収益納付額（今回納付いただく金額）　　　　　　　　　　　　　　　 円（税抜き）</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３．収益納付累計額（前回まで納付いただいた金額）　　　　　　　　　　 円（税抜き）</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４．差引補助金確定額（収益納付額の上限残額）（１－（２＋３））</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円（税抜き）</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金融機関名　　商工組合中央金庫</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支店名　　　　本店</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口座種類　　　当座預金</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口座番号　　　２０００１９９</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　振込手数料は、補助事業者に負担していただきます。</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６．納付期限　　　　本文書発信日より３０日以内</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７．お問合せ先</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香川県地域事務局　担当　○○　</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電　話：</w:t>
      </w:r>
    </w:p>
    <w:p w:rsidR="007366FD" w:rsidRPr="00363B89" w:rsidRDefault="007366FD" w:rsidP="007366FD">
      <w:pPr>
        <w:suppressAutoHyphens/>
        <w:autoSpaceDE w:val="0"/>
        <w:autoSpaceDN w:val="0"/>
        <w:spacing w:line="276" w:lineRule="auto"/>
        <w:rPr>
          <w:rFonts w:ascii="ＭＳ ゴシック" w:eastAsia="ＭＳ ゴシック" w:hAnsi="ＭＳ ゴシック" w:cs="Times New Roman"/>
          <w:b/>
          <w:kern w:val="0"/>
          <w:sz w:val="22"/>
          <w:szCs w:val="21"/>
        </w:rPr>
      </w:pPr>
      <w:r w:rsidRPr="00363B89">
        <w:rPr>
          <w:rFonts w:ascii="ＭＳ ゴシック" w:eastAsia="ＭＳ ゴシック" w:hAnsi="ＭＳ ゴシック" w:cs="Times New Roman" w:hint="eastAsia"/>
        </w:rPr>
        <w:t xml:space="preserve">　　　　ＦＡＸ</w:t>
      </w:r>
    </w:p>
    <w:p w:rsidR="007366FD" w:rsidRPr="00363B89" w:rsidRDefault="007366FD" w:rsidP="007366FD">
      <w:pPr>
        <w:widowControl/>
        <w:spacing w:line="276" w:lineRule="auto"/>
        <w:ind w:left="840" w:hangingChars="400" w:hanging="840"/>
        <w:rPr>
          <w:rFonts w:asciiTheme="majorEastAsia" w:eastAsiaTheme="majorEastAsia" w:hAnsiTheme="majorEastAsia" w:cs="Times New Roman"/>
          <w:szCs w:val="21"/>
        </w:rPr>
      </w:pPr>
    </w:p>
    <w:p w:rsidR="007366FD" w:rsidRPr="00363B89" w:rsidRDefault="007366FD" w:rsidP="007366FD">
      <w:pPr>
        <w:widowControl/>
        <w:jc w:val="left"/>
        <w:rPr>
          <w:rFonts w:asciiTheme="majorEastAsia" w:eastAsiaTheme="majorEastAsia" w:hAnsiTheme="majorEastAsia"/>
          <w:sz w:val="18"/>
          <w:szCs w:val="16"/>
        </w:rPr>
      </w:pPr>
    </w:p>
    <w:p w:rsidR="00B570D6" w:rsidRPr="00363B89"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363B89" w:rsidSect="00D34B73">
          <w:headerReference w:type="default" r:id="rId18"/>
          <w:footerReference w:type="default" r:id="rId19"/>
          <w:headerReference w:type="first" r:id="rId20"/>
          <w:footerReference w:type="first" r:id="rId21"/>
          <w:pgSz w:w="11906" w:h="16838" w:code="9"/>
          <w:pgMar w:top="851" w:right="851" w:bottom="851" w:left="851" w:header="284" w:footer="284" w:gutter="0"/>
          <w:pgNumType w:fmt="numberInDash"/>
          <w:cols w:space="425"/>
          <w:titlePg/>
          <w:docGrid w:linePitch="325" w:charSpace="409"/>
        </w:sectPr>
      </w:pPr>
    </w:p>
    <w:p w:rsidR="004D07B1" w:rsidRPr="00363B89" w:rsidRDefault="004D07B1" w:rsidP="00B570D6">
      <w:pPr>
        <w:widowControl/>
        <w:rPr>
          <w:rFonts w:ascii="ＭＳ Ｐゴシック" w:eastAsia="ＭＳ Ｐゴシック" w:hAnsi="ＭＳ Ｐゴシック" w:cs="Times New Roman"/>
          <w:szCs w:val="21"/>
        </w:rPr>
      </w:pPr>
    </w:p>
    <w:p w:rsidR="00F161E2" w:rsidRPr="00363B89" w:rsidRDefault="00F161E2" w:rsidP="00B570D6">
      <w:pPr>
        <w:widowControl/>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jc w:val="center"/>
        <w:rPr>
          <w:rFonts w:ascii="ＭＳ Ｐゴシック" w:eastAsia="ＭＳ Ｐゴシック" w:hAnsi="ＭＳ Ｐゴシック" w:cs="Times New Roman"/>
          <w:sz w:val="52"/>
          <w:szCs w:val="16"/>
        </w:rPr>
      </w:pPr>
      <w:r w:rsidRPr="00363B89">
        <w:rPr>
          <w:rFonts w:ascii="ＭＳ Ｐゴシック" w:eastAsia="ＭＳ Ｐゴシック" w:hAnsi="ＭＳ Ｐゴシック" w:cs="Times New Roman" w:hint="eastAsia"/>
          <w:sz w:val="52"/>
          <w:szCs w:val="16"/>
        </w:rPr>
        <w:t>事業実施において必要となる様式</w:t>
      </w: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ind w:left="210" w:hangingChars="100" w:hanging="210"/>
        <w:rPr>
          <w:rFonts w:ascii="ＭＳ Ｐゴシック" w:eastAsia="ＭＳ Ｐゴシック" w:hAnsi="ＭＳ Ｐゴシック" w:cs="Times New Roman"/>
          <w:szCs w:val="21"/>
        </w:rPr>
      </w:pPr>
    </w:p>
    <w:p w:rsidR="00F161E2" w:rsidRPr="00363B89" w:rsidRDefault="00F161E2" w:rsidP="00F161E2">
      <w:pPr>
        <w:widowControl/>
        <w:rPr>
          <w:rFonts w:ascii="ＭＳ ゴシック" w:eastAsia="ＭＳ ゴシック" w:hAnsi="ＭＳ ゴシック" w:cs="Times New Roman"/>
          <w:sz w:val="24"/>
          <w:szCs w:val="16"/>
        </w:rPr>
      </w:pPr>
    </w:p>
    <w:p w:rsidR="00614ECF" w:rsidRPr="00363B89" w:rsidRDefault="00614ECF" w:rsidP="00F161E2">
      <w:pPr>
        <w:widowControl/>
        <w:rPr>
          <w:rFonts w:ascii="ＭＳ ゴシック" w:eastAsia="ＭＳ ゴシック" w:hAnsi="ＭＳ ゴシック" w:cs="Times New Roman"/>
          <w:sz w:val="24"/>
          <w:szCs w:val="16"/>
        </w:rPr>
        <w:sectPr w:rsidR="00614ECF" w:rsidRPr="00363B89" w:rsidSect="00F161E2">
          <w:footerReference w:type="first" r:id="rId22"/>
          <w:type w:val="continuous"/>
          <w:pgSz w:w="11906" w:h="16838" w:code="9"/>
          <w:pgMar w:top="851" w:right="1134" w:bottom="851" w:left="1134" w:header="340" w:footer="284" w:gutter="0"/>
          <w:pgNumType w:fmt="numberInDash"/>
          <w:cols w:space="425"/>
          <w:titlePg/>
          <w:docGrid w:linePitch="325" w:charSpace="409"/>
        </w:sectPr>
      </w:pPr>
    </w:p>
    <w:p w:rsidR="00614ECF" w:rsidRPr="00363B89" w:rsidRDefault="00614ECF" w:rsidP="00614ECF">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 w:val="22"/>
          <w:szCs w:val="16"/>
        </w:rPr>
        <w:lastRenderedPageBreak/>
        <w:t>＜参考様式１＞</w:t>
      </w:r>
    </w:p>
    <w:p w:rsidR="00614ECF" w:rsidRPr="00363B89" w:rsidRDefault="00614ECF" w:rsidP="00614ECF">
      <w:pPr>
        <w:widowControl/>
        <w:jc w:val="center"/>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32"/>
          <w:szCs w:val="16"/>
        </w:rPr>
        <w:t>補助対象物件受払簿</w:t>
      </w:r>
    </w:p>
    <w:p w:rsidR="00614ECF" w:rsidRPr="00363B89" w:rsidRDefault="00614ECF" w:rsidP="00614ECF">
      <w:pPr>
        <w:widowControl/>
        <w:rPr>
          <w:rFonts w:ascii="ＭＳ ゴシック" w:eastAsia="ＭＳ ゴシック" w:hAnsi="ＭＳ ゴシック" w:cs="Times New Roman"/>
          <w:sz w:val="22"/>
          <w:szCs w:val="16"/>
        </w:rPr>
      </w:pPr>
    </w:p>
    <w:p w:rsidR="00614ECF" w:rsidRPr="00363B89" w:rsidRDefault="00614ECF" w:rsidP="00614ECF">
      <w:pPr>
        <w:widowControl/>
        <w:rPr>
          <w:rFonts w:ascii="ＭＳ ゴシック" w:eastAsia="ＭＳ ゴシック" w:hAnsi="ＭＳ ゴシック" w:cs="Times New Roman"/>
          <w:sz w:val="22"/>
          <w:szCs w:val="16"/>
        </w:rPr>
      </w:pPr>
    </w:p>
    <w:p w:rsidR="00614ECF" w:rsidRPr="00363B89" w:rsidRDefault="00614ECF" w:rsidP="00614ECF">
      <w:pPr>
        <w:widowControl/>
        <w:rPr>
          <w:rFonts w:ascii="ＭＳ ゴシック" w:eastAsia="ＭＳ ゴシック" w:hAnsi="ＭＳ ゴシック" w:cs="Times New Roman"/>
          <w:sz w:val="22"/>
          <w:szCs w:val="16"/>
          <w:u w:val="single"/>
        </w:rPr>
      </w:pPr>
      <w:r w:rsidRPr="00363B89">
        <w:rPr>
          <w:rFonts w:ascii="ＭＳ ゴシック" w:eastAsia="ＭＳ ゴシック" w:hAnsi="ＭＳ ゴシック" w:cs="Times New Roman" w:hint="eastAsia"/>
          <w:szCs w:val="16"/>
          <w:u w:val="single"/>
        </w:rPr>
        <w:t xml:space="preserve">品名：　　　　　　　　　　　　　</w:t>
      </w:r>
    </w:p>
    <w:p w:rsidR="00614ECF" w:rsidRPr="00363B89"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年</w:t>
            </w:r>
          </w:p>
        </w:tc>
        <w:tc>
          <w:tcPr>
            <w:tcW w:w="586"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月</w:t>
            </w:r>
          </w:p>
        </w:tc>
        <w:tc>
          <w:tcPr>
            <w:tcW w:w="586"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日</w:t>
            </w:r>
          </w:p>
        </w:tc>
        <w:tc>
          <w:tcPr>
            <w:tcW w:w="586"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単位</w:t>
            </w:r>
          </w:p>
        </w:tc>
        <w:tc>
          <w:tcPr>
            <w:tcW w:w="1018"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入庫量</w:t>
            </w:r>
          </w:p>
        </w:tc>
        <w:tc>
          <w:tcPr>
            <w:tcW w:w="1018"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出庫量</w:t>
            </w:r>
          </w:p>
        </w:tc>
        <w:tc>
          <w:tcPr>
            <w:tcW w:w="1018"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在庫量</w:t>
            </w:r>
          </w:p>
        </w:tc>
        <w:tc>
          <w:tcPr>
            <w:tcW w:w="1559"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使用者</w:t>
            </w:r>
          </w:p>
        </w:tc>
        <w:tc>
          <w:tcPr>
            <w:tcW w:w="907"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責任者</w:t>
            </w:r>
          </w:p>
        </w:tc>
        <w:tc>
          <w:tcPr>
            <w:tcW w:w="1908" w:type="dxa"/>
            <w:vAlign w:val="center"/>
          </w:tcPr>
          <w:p w:rsidR="00614ECF" w:rsidRPr="00363B89" w:rsidRDefault="00614ECF" w:rsidP="00614ECF">
            <w:pPr>
              <w:widowControl/>
              <w:jc w:val="center"/>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備考</w:t>
            </w: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jc w:val="center"/>
              <w:rPr>
                <w:rFonts w:ascii="Century" w:eastAsia="ＭＳ 明朝" w:hAnsi="Century" w:cs="Times New Roman"/>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jc w:val="center"/>
              <w:rPr>
                <w:rFonts w:ascii="Century" w:eastAsia="ＭＳ 明朝" w:hAnsi="Century" w:cs="Times New Roman"/>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jc w:val="center"/>
              <w:rPr>
                <w:rFonts w:ascii="Century" w:eastAsia="ＭＳ 明朝" w:hAnsi="Century" w:cs="Times New Roman"/>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jc w:val="center"/>
              <w:rPr>
                <w:rFonts w:ascii="Century" w:eastAsia="ＭＳ 明朝" w:hAnsi="Century" w:cs="Times New Roman"/>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jc w:val="center"/>
              <w:rPr>
                <w:rFonts w:ascii="Century" w:eastAsia="ＭＳ 明朝" w:hAnsi="Century" w:cs="Times New Roman"/>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jc w:val="center"/>
              <w:rPr>
                <w:rFonts w:ascii="Century" w:eastAsia="ＭＳ 明朝" w:hAnsi="Century" w:cs="Times New Roman"/>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8417EA"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r w:rsidR="00614ECF" w:rsidRPr="00363B89" w:rsidTr="00614ECF">
        <w:trPr>
          <w:trHeight w:val="680"/>
          <w:jc w:val="center"/>
        </w:trPr>
        <w:tc>
          <w:tcPr>
            <w:tcW w:w="585"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363B89"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363B89" w:rsidRDefault="00614ECF" w:rsidP="00614ECF">
            <w:pPr>
              <w:widowControl/>
              <w:jc w:val="center"/>
              <w:rPr>
                <w:rFonts w:ascii="ＭＳ 明朝" w:eastAsia="ＭＳ 明朝" w:hAnsi="ＭＳ 明朝" w:cs="Times New Roman"/>
                <w:szCs w:val="21"/>
              </w:rPr>
            </w:pPr>
          </w:p>
        </w:tc>
      </w:tr>
    </w:tbl>
    <w:p w:rsidR="00614ECF" w:rsidRPr="00363B89" w:rsidRDefault="00614ECF" w:rsidP="00614ECF">
      <w:pPr>
        <w:widowControl/>
        <w:ind w:left="210" w:hangingChars="100" w:hanging="210"/>
        <w:rPr>
          <w:rFonts w:ascii="ＭＳ 明朝" w:eastAsia="ＭＳ 明朝" w:hAnsi="ＭＳ 明朝" w:cs="Times New Roman"/>
          <w:szCs w:val="16"/>
        </w:rPr>
      </w:pPr>
    </w:p>
    <w:p w:rsidR="00614ECF" w:rsidRPr="00363B89" w:rsidRDefault="00614ECF" w:rsidP="00614ECF">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sz w:val="22"/>
          <w:szCs w:val="16"/>
        </w:rPr>
        <w:br w:type="page"/>
      </w:r>
    </w:p>
    <w:p w:rsidR="008A4469" w:rsidRPr="00363B89" w:rsidRDefault="008A4469" w:rsidP="008A4469">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lastRenderedPageBreak/>
        <w:t>＜参考様式２＞</w:t>
      </w:r>
    </w:p>
    <w:p w:rsidR="008A4469" w:rsidRPr="00363B89" w:rsidRDefault="008A4469" w:rsidP="008A4469">
      <w:pPr>
        <w:widowControl/>
        <w:rPr>
          <w:rFonts w:ascii="ＭＳ ゴシック" w:eastAsia="ＭＳ ゴシック" w:hAnsi="ＭＳ ゴシック" w:cs="Times New Roman"/>
          <w:sz w:val="19"/>
          <w:szCs w:val="19"/>
        </w:rPr>
      </w:pPr>
      <w:r w:rsidRPr="00363B89">
        <w:rPr>
          <w:rFonts w:ascii="ＭＳ ゴシック" w:eastAsia="ＭＳ ゴシック" w:hAnsi="ＭＳ ゴシック" w:cs="Times New Roman" w:hint="eastAsia"/>
          <w:sz w:val="19"/>
          <w:szCs w:val="19"/>
        </w:rPr>
        <w:t>［技術導入費支出の場合］あるいは［専門家経費を支払う場合］</w:t>
      </w:r>
    </w:p>
    <w:p w:rsidR="008A4469" w:rsidRPr="00363B89" w:rsidRDefault="008A4469" w:rsidP="008A4469">
      <w:pPr>
        <w:overflowPunct w:val="0"/>
        <w:adjustRightInd w:val="0"/>
        <w:jc w:val="center"/>
        <w:textAlignment w:val="baseline"/>
        <w:rPr>
          <w:rFonts w:ascii="ＭＳ ゴシック" w:eastAsia="ＭＳ ゴシック" w:hAnsi="ＭＳ ゴシック" w:cs="ＭＳ 明朝"/>
          <w:bCs/>
          <w:kern w:val="0"/>
          <w:sz w:val="24"/>
        </w:rPr>
      </w:pPr>
    </w:p>
    <w:p w:rsidR="008A4469" w:rsidRPr="00363B89" w:rsidRDefault="008A4469" w:rsidP="008A4469">
      <w:pPr>
        <w:jc w:val="center"/>
        <w:rPr>
          <w:rFonts w:asciiTheme="majorEastAsia" w:eastAsiaTheme="majorEastAsia" w:hAnsiTheme="majorEastAsia"/>
        </w:rPr>
      </w:pPr>
      <w:r w:rsidRPr="00363B89">
        <w:rPr>
          <w:rFonts w:asciiTheme="majorEastAsia" w:eastAsiaTheme="majorEastAsia" w:hAnsiTheme="majorEastAsia" w:hint="eastAsia"/>
          <w:sz w:val="24"/>
        </w:rPr>
        <w:t>指 導 契 約 書　兼　専 門 家 就 任 承 諾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8A4469" w:rsidRPr="00363B89" w:rsidTr="004360E9">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8A4469" w:rsidRPr="00363B89" w:rsidRDefault="008A4469" w:rsidP="004360E9">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ＭＳ 明朝" w:hint="eastAsia"/>
                <w:kern w:val="0"/>
                <w:sz w:val="19"/>
                <w:szCs w:val="19"/>
              </w:rPr>
              <w:t>収　入</w:t>
            </w:r>
          </w:p>
          <w:p w:rsidR="008A4469" w:rsidRPr="00363B89" w:rsidRDefault="008A4469" w:rsidP="004360E9">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363B89">
              <w:rPr>
                <w:rFonts w:ascii="ＭＳ ゴシック" w:eastAsia="ＭＳ ゴシック" w:hAnsi="ＭＳ ゴシック" w:cs="ＭＳ 明朝" w:hint="eastAsia"/>
                <w:kern w:val="0"/>
                <w:sz w:val="19"/>
                <w:szCs w:val="19"/>
              </w:rPr>
              <w:t>印　紙</w:t>
            </w:r>
          </w:p>
        </w:tc>
      </w:tr>
    </w:tbl>
    <w:p w:rsidR="008A4469" w:rsidRPr="00363B89" w:rsidRDefault="008A4469" w:rsidP="008A4469">
      <w:pPr>
        <w:overflowPunct w:val="0"/>
        <w:adjustRightInd w:val="0"/>
        <w:spacing w:line="240" w:lineRule="exact"/>
        <w:textAlignment w:val="baseline"/>
        <w:rPr>
          <w:rFonts w:ascii="ＭＳ ゴシック" w:eastAsia="ＭＳ ゴシック" w:hAnsi="ＭＳ ゴシック" w:cs="Times New Roman"/>
          <w:kern w:val="0"/>
          <w:szCs w:val="21"/>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第１条　指導内容</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１．□□権（技術）の導入方法</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２．</w:t>
      </w:r>
      <w:r w:rsidRPr="00363B89">
        <w:rPr>
          <w:rFonts w:ascii="ＭＳ ゴシック" w:eastAsia="ＭＳ ゴシック" w:hAnsi="ＭＳ ゴシック" w:cs="Times New Roman"/>
          <w:sz w:val="20"/>
          <w:szCs w:val="19"/>
        </w:rPr>
        <w:t xml:space="preserve"> </w:t>
      </w:r>
      <w:r w:rsidRPr="00363B89">
        <w:rPr>
          <w:rFonts w:ascii="ＭＳ ゴシック" w:eastAsia="ＭＳ ゴシック" w:hAnsi="ＭＳ ゴシック" w:cs="Times New Roman" w:hint="eastAsia"/>
          <w:sz w:val="20"/>
          <w:szCs w:val="19"/>
        </w:rPr>
        <w:t>・・・</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３．</w:t>
      </w:r>
      <w:r w:rsidRPr="00363B89">
        <w:rPr>
          <w:rFonts w:ascii="ＭＳ ゴシック" w:eastAsia="ＭＳ ゴシック" w:hAnsi="ＭＳ ゴシック" w:cs="Times New Roman"/>
          <w:sz w:val="20"/>
          <w:szCs w:val="19"/>
        </w:rPr>
        <w:t xml:space="preserve"> </w:t>
      </w:r>
      <w:r w:rsidRPr="00363B89">
        <w:rPr>
          <w:rFonts w:ascii="ＭＳ ゴシック" w:eastAsia="ＭＳ ゴシック" w:hAnsi="ＭＳ ゴシック" w:cs="Times New Roman" w:hint="eastAsia"/>
          <w:sz w:val="20"/>
          <w:szCs w:val="19"/>
        </w:rPr>
        <w:t>・・・</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第２条　専門家の専門分野</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第３条　指導期間</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指導期間は、</w:t>
      </w:r>
      <w:r w:rsidR="002D3B00">
        <w:rPr>
          <w:rFonts w:ascii="ＭＳ ゴシック" w:eastAsia="ＭＳ ゴシック" w:hAnsi="ＭＳ ゴシック" w:cs="Times New Roman" w:hint="eastAsia"/>
          <w:sz w:val="20"/>
          <w:szCs w:val="19"/>
        </w:rPr>
        <w:t>２０</w:t>
      </w:r>
      <w:r w:rsidRPr="00363B89">
        <w:rPr>
          <w:rFonts w:ascii="ＭＳ ゴシック" w:eastAsia="ＭＳ ゴシック" w:hAnsi="ＭＳ ゴシック" w:cs="Times New Roman" w:hint="eastAsia"/>
          <w:sz w:val="20"/>
          <w:szCs w:val="19"/>
        </w:rPr>
        <w:t>○○年○月○日から</w:t>
      </w:r>
      <w:r w:rsidR="002D3B00">
        <w:rPr>
          <w:rFonts w:ascii="ＭＳ ゴシック" w:eastAsia="ＭＳ ゴシック" w:hAnsi="ＭＳ ゴシック" w:cs="Times New Roman" w:hint="eastAsia"/>
          <w:sz w:val="20"/>
          <w:szCs w:val="19"/>
        </w:rPr>
        <w:t>２０</w:t>
      </w:r>
      <w:r w:rsidR="00F35AB3" w:rsidRPr="00363B89">
        <w:rPr>
          <w:rFonts w:ascii="ＭＳ ゴシック" w:eastAsia="ＭＳ ゴシック" w:hAnsi="ＭＳ ゴシック" w:cs="Times New Roman" w:hint="eastAsia"/>
          <w:sz w:val="20"/>
          <w:szCs w:val="19"/>
        </w:rPr>
        <w:t>○</w:t>
      </w:r>
      <w:r w:rsidRPr="00363B89">
        <w:rPr>
          <w:rFonts w:ascii="ＭＳ ゴシック" w:eastAsia="ＭＳ ゴシック" w:hAnsi="ＭＳ ゴシック" w:cs="Times New Roman" w:hint="eastAsia"/>
          <w:sz w:val="20"/>
          <w:szCs w:val="19"/>
        </w:rPr>
        <w:t>○年○月○日までの間とする。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第４条　指導日数及び指導料</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１．延べ指導日数　　　　　　　　　２０日</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２．指導料　　　　　　　　　　金　４００，０００円（税込み）</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３．１日あたりの指導料　　　　金　　２０，０００円（税込み）</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４.</w:t>
      </w:r>
      <w:r w:rsidRPr="00363B89">
        <w:rPr>
          <w:rFonts w:ascii="ＭＳ ゴシック" w:eastAsia="ＭＳ ゴシック" w:hAnsi="ＭＳ ゴシック" w:cs="Times New Roman"/>
          <w:sz w:val="20"/>
          <w:szCs w:val="19"/>
        </w:rPr>
        <w:t xml:space="preserve"> </w:t>
      </w:r>
      <w:r w:rsidRPr="00363B89">
        <w:rPr>
          <w:rFonts w:ascii="ＭＳ ゴシック" w:eastAsia="ＭＳ ゴシック" w:hAnsi="ＭＳ ゴシック" w:cs="Times New Roman" w:hint="eastAsia"/>
          <w:sz w:val="20"/>
          <w:szCs w:val="19"/>
        </w:rPr>
        <w:t>旅費(概算)　　　　　　　　金　１００，０００円 (税込み)　合計金額　金５２０，０００円</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第５条　指導報告書</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第６条　その他</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w:t>
      </w:r>
      <w:r w:rsidR="007824CA">
        <w:rPr>
          <w:rFonts w:ascii="ＭＳ ゴシック" w:eastAsia="ＭＳ ゴシック" w:hAnsi="ＭＳ ゴシック" w:cs="Times New Roman" w:hint="eastAsia"/>
          <w:sz w:val="20"/>
          <w:szCs w:val="19"/>
        </w:rPr>
        <w:t>２０</w:t>
      </w:r>
      <w:r w:rsidRPr="00363B89">
        <w:rPr>
          <w:rFonts w:ascii="ＭＳ ゴシック" w:eastAsia="ＭＳ ゴシック" w:hAnsi="ＭＳ ゴシック" w:cs="Times New Roman" w:hint="eastAsia"/>
          <w:sz w:val="20"/>
          <w:szCs w:val="19"/>
        </w:rPr>
        <w:t>○○年○月○日</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甲　　○○県○○市○○－○○</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株式会社　○○○○</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代表取締役　○○　○○　　㊞</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乙　　△△県△△市△△－△△</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勤務先名：△△△△　役職名　△△　　△△　△△　　㊞</w:t>
      </w:r>
    </w:p>
    <w:p w:rsidR="008A4469" w:rsidRPr="00363B89" w:rsidRDefault="008A4469" w:rsidP="008A4469">
      <w:pPr>
        <w:widowControl/>
        <w:spacing w:line="276" w:lineRule="auto"/>
        <w:rPr>
          <w:rFonts w:ascii="ＭＳ ゴシック" w:eastAsia="ＭＳ ゴシック" w:hAnsi="ＭＳ ゴシック" w:cs="Times New Roman"/>
          <w:sz w:val="20"/>
          <w:szCs w:val="19"/>
        </w:rPr>
      </w:pPr>
      <w:r w:rsidRPr="00363B89">
        <w:rPr>
          <w:rFonts w:ascii="ＭＳ ゴシック" w:eastAsia="ＭＳ ゴシック" w:hAnsi="ＭＳ ゴシック" w:cs="Times New Roman" w:hint="eastAsia"/>
          <w:sz w:val="20"/>
          <w:szCs w:val="19"/>
        </w:rPr>
        <w:t xml:space="preserve">　　　　　　　　　　　　　　　　　　　　　電話：　　　　　　　FAX：</w:t>
      </w:r>
    </w:p>
    <w:p w:rsidR="008A4469" w:rsidRPr="00363B89" w:rsidRDefault="008A4469" w:rsidP="008A4469">
      <w:pPr>
        <w:widowControl/>
        <w:spacing w:line="276" w:lineRule="auto"/>
        <w:rPr>
          <w:rFonts w:ascii="ＭＳ 明朝" w:eastAsia="ＭＳ 明朝" w:hAnsi="ＭＳ 明朝" w:cs="Times New Roman"/>
          <w:sz w:val="19"/>
          <w:szCs w:val="19"/>
        </w:rPr>
      </w:pPr>
    </w:p>
    <w:p w:rsidR="008A4469" w:rsidRPr="00363B89" w:rsidRDefault="008A4469" w:rsidP="008A4469">
      <w:pPr>
        <w:widowControl/>
        <w:spacing w:line="276" w:lineRule="auto"/>
        <w:ind w:left="160" w:hangingChars="100" w:hanging="160"/>
        <w:rPr>
          <w:rFonts w:ascii="ＭＳ 明朝" w:eastAsia="ＭＳ 明朝" w:hAnsi="ＭＳ 明朝" w:cs="Times New Roman"/>
          <w:sz w:val="16"/>
          <w:szCs w:val="19"/>
        </w:rPr>
      </w:pPr>
      <w:r w:rsidRPr="00363B89">
        <w:rPr>
          <w:rFonts w:ascii="ＭＳ 明朝" w:eastAsia="ＭＳ 明朝" w:hAnsi="ＭＳ 明朝" w:cs="Times New Roman" w:hint="eastAsia"/>
          <w:sz w:val="16"/>
          <w:szCs w:val="19"/>
        </w:rPr>
        <w:t>※大学等に別途契約書の雛形等が有り、そちらを使用しなければならない場合は、事前に香川県地域事務局担当者へ相談してください。</w:t>
      </w:r>
    </w:p>
    <w:p w:rsidR="00F161E2" w:rsidRPr="00363B89" w:rsidRDefault="008A4469" w:rsidP="00F161E2">
      <w:pPr>
        <w:widowControl/>
        <w:spacing w:line="276" w:lineRule="auto"/>
        <w:ind w:left="160" w:hangingChars="100" w:hanging="160"/>
        <w:rPr>
          <w:rFonts w:ascii="ＭＳ 明朝" w:eastAsia="ＭＳ 明朝" w:hAnsi="ＭＳ 明朝" w:cs="Times New Roman"/>
          <w:sz w:val="16"/>
          <w:szCs w:val="19"/>
        </w:rPr>
      </w:pPr>
      <w:r w:rsidRPr="00363B89">
        <w:rPr>
          <w:rFonts w:ascii="ＭＳ 明朝" w:eastAsia="ＭＳ 明朝" w:hAnsi="ＭＳ 明朝" w:cs="Times New Roman" w:hint="eastAsia"/>
          <w:sz w:val="16"/>
          <w:szCs w:val="19"/>
        </w:rPr>
        <w:t xml:space="preserve">※指導報告書は、＜参考様式８＞専門家業務報告書に倣って作成してください。　　　　　　</w:t>
      </w:r>
    </w:p>
    <w:p w:rsidR="00F161E2" w:rsidRPr="00363B89"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363B89" w:rsidSect="00614ECF">
          <w:pgSz w:w="11906" w:h="16838" w:code="9"/>
          <w:pgMar w:top="851" w:right="1134" w:bottom="851" w:left="1134" w:header="340" w:footer="284" w:gutter="0"/>
          <w:pgNumType w:fmt="numberInDash"/>
          <w:cols w:space="425"/>
          <w:titlePg/>
          <w:docGrid w:linePitch="325" w:charSpace="409"/>
        </w:sectPr>
      </w:pPr>
    </w:p>
    <w:p w:rsidR="00F161E2" w:rsidRPr="00363B89" w:rsidRDefault="00F161E2" w:rsidP="00F161E2">
      <w:pPr>
        <w:widowControl/>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 w:val="22"/>
          <w:szCs w:val="16"/>
        </w:rPr>
        <w:lastRenderedPageBreak/>
        <w:t>＜参考様式</w:t>
      </w:r>
      <w:r w:rsidR="00614ECF" w:rsidRPr="00363B89">
        <w:rPr>
          <w:rFonts w:ascii="ＭＳ ゴシック" w:eastAsia="ＭＳ ゴシック" w:hAnsi="ＭＳ ゴシック" w:cs="Times New Roman" w:hint="eastAsia"/>
          <w:sz w:val="22"/>
          <w:szCs w:val="16"/>
        </w:rPr>
        <w:t>３</w:t>
      </w:r>
      <w:r w:rsidRPr="00363B89">
        <w:rPr>
          <w:rFonts w:ascii="ＭＳ ゴシック" w:eastAsia="ＭＳ ゴシック" w:hAnsi="ＭＳ ゴシック" w:cs="Times New Roman" w:hint="eastAsia"/>
          <w:sz w:val="22"/>
          <w:szCs w:val="16"/>
        </w:rPr>
        <w:t>＞</w:t>
      </w:r>
    </w:p>
    <w:p w:rsidR="00F161E2" w:rsidRPr="00363B89" w:rsidRDefault="00F161E2" w:rsidP="00F161E2">
      <w:pPr>
        <w:widowControl/>
        <w:ind w:firstLineChars="100" w:firstLine="160"/>
        <w:rPr>
          <w:rFonts w:ascii="ＭＳ ゴシック" w:eastAsia="ＭＳ ゴシック" w:hAnsi="ＭＳ ゴシック" w:cs="Times New Roman"/>
          <w:szCs w:val="16"/>
        </w:rPr>
      </w:pPr>
      <w:r w:rsidRPr="00363B89">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363B89" w:rsidRDefault="00F161E2" w:rsidP="00F161E2">
      <w:pPr>
        <w:widowControl/>
        <w:rPr>
          <w:rFonts w:ascii="ＭＳ ゴシック" w:eastAsia="ＭＳ ゴシック" w:hAnsi="ＭＳ ゴシック" w:cs="Times New Roman"/>
          <w:szCs w:val="16"/>
        </w:rPr>
      </w:pPr>
    </w:p>
    <w:p w:rsidR="00F161E2" w:rsidRPr="00363B89" w:rsidRDefault="00F161E2" w:rsidP="00F161E2">
      <w:pPr>
        <w:widowControl/>
        <w:rPr>
          <w:rFonts w:ascii="ＭＳ ゴシック" w:eastAsia="ＭＳ ゴシック" w:hAnsi="ＭＳ ゴシック" w:cs="Times New Roman"/>
          <w:sz w:val="22"/>
          <w:szCs w:val="16"/>
        </w:rPr>
      </w:pPr>
    </w:p>
    <w:p w:rsidR="00F161E2" w:rsidRPr="00363B89" w:rsidRDefault="00C7153D" w:rsidP="00F161E2">
      <w:pPr>
        <w:widowControl/>
        <w:ind w:leftChars="100" w:left="210" w:firstLineChars="3100" w:firstLine="65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w:t>
      </w:r>
      <w:r w:rsidR="00F161E2" w:rsidRPr="00363B89">
        <w:rPr>
          <w:rFonts w:ascii="ＭＳ ゴシック" w:eastAsia="ＭＳ ゴシック" w:hAnsi="ＭＳ ゴシック" w:cs="Times New Roman" w:hint="eastAsia"/>
        </w:rPr>
        <w:t xml:space="preserve">　　年　　月　　日</w:t>
      </w:r>
    </w:p>
    <w:p w:rsidR="00F161E2" w:rsidRPr="00363B89" w:rsidRDefault="00F161E2" w:rsidP="00F161E2">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株式会社○○○○</w:t>
      </w:r>
    </w:p>
    <w:p w:rsidR="00F161E2" w:rsidRPr="00363B89" w:rsidRDefault="00F161E2" w:rsidP="00F161E2">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代表者　○○　○○　殿</w:t>
      </w:r>
    </w:p>
    <w:p w:rsidR="00F161E2" w:rsidRPr="00363B89" w:rsidRDefault="00F161E2" w:rsidP="00F161E2">
      <w:pPr>
        <w:widowControl/>
        <w:rPr>
          <w:rFonts w:ascii="ＭＳ ゴシック" w:eastAsia="ＭＳ ゴシック" w:hAnsi="ＭＳ ゴシック" w:cs="Times New Roman"/>
          <w:sz w:val="22"/>
          <w:szCs w:val="16"/>
        </w:rPr>
      </w:pPr>
    </w:p>
    <w:p w:rsidR="00F161E2" w:rsidRPr="00363B89" w:rsidRDefault="00F161E2" w:rsidP="00F161E2">
      <w:pPr>
        <w:widowControl/>
        <w:jc w:val="center"/>
        <w:rPr>
          <w:rFonts w:ascii="ＭＳ ゴシック" w:eastAsia="ＭＳ ゴシック" w:hAnsi="ＭＳ ゴシック" w:cs="Times New Roman"/>
          <w:sz w:val="42"/>
          <w:szCs w:val="42"/>
        </w:rPr>
      </w:pPr>
      <w:r w:rsidRPr="00363B89">
        <w:rPr>
          <w:rFonts w:ascii="ＭＳ ゴシック" w:eastAsia="ＭＳ ゴシック" w:hAnsi="ＭＳ ゴシック" w:cs="Times New Roman" w:hint="eastAsia"/>
          <w:sz w:val="42"/>
          <w:szCs w:val="42"/>
        </w:rPr>
        <w:t>見積書提出のお願い</w:t>
      </w:r>
    </w:p>
    <w:p w:rsidR="00F161E2" w:rsidRPr="00363B89" w:rsidRDefault="00F161E2" w:rsidP="00F161E2">
      <w:pPr>
        <w:widowControl/>
        <w:jc w:val="center"/>
        <w:rPr>
          <w:rFonts w:ascii="ＭＳ ゴシック" w:eastAsia="ＭＳ ゴシック" w:hAnsi="ＭＳ ゴシック" w:cs="Times New Roman"/>
          <w:sz w:val="42"/>
          <w:szCs w:val="42"/>
        </w:rPr>
      </w:pPr>
      <w:r w:rsidRPr="00363B89">
        <w:rPr>
          <w:rFonts w:ascii="ＭＳ ゴシック" w:eastAsia="ＭＳ ゴシック" w:hAnsi="ＭＳ ゴシック" w:cs="Times New Roman" w:hint="eastAsia"/>
          <w:sz w:val="42"/>
          <w:szCs w:val="42"/>
        </w:rPr>
        <w:t>（見積依頼書）</w:t>
      </w:r>
    </w:p>
    <w:p w:rsidR="00F161E2" w:rsidRPr="00363B89" w:rsidRDefault="00F161E2" w:rsidP="00F161E2">
      <w:pPr>
        <w:widowControl/>
        <w:rPr>
          <w:rFonts w:ascii="ＭＳ ゴシック" w:eastAsia="ＭＳ ゴシック" w:hAnsi="ＭＳ ゴシック" w:cs="Times New Roman"/>
          <w:sz w:val="20"/>
          <w:szCs w:val="20"/>
        </w:rPr>
      </w:pPr>
    </w:p>
    <w:p w:rsidR="00F161E2" w:rsidRPr="00363B89" w:rsidRDefault="00F161E2" w:rsidP="00F161E2">
      <w:pPr>
        <w:widowControl/>
        <w:rPr>
          <w:rFonts w:ascii="ＭＳ ゴシック" w:eastAsia="ＭＳ ゴシック" w:hAnsi="ＭＳ ゴシック" w:cs="Times New Roman"/>
          <w:sz w:val="22"/>
          <w:szCs w:val="16"/>
        </w:rPr>
      </w:pPr>
    </w:p>
    <w:p w:rsidR="00F161E2" w:rsidRPr="00363B89" w:rsidRDefault="00F161E2" w:rsidP="00F161E2">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F161E2" w:rsidRPr="00363B89" w:rsidRDefault="00F161E2" w:rsidP="00F161E2">
      <w:pPr>
        <w:widowControl/>
        <w:ind w:left="210" w:hangingChars="100" w:hanging="210"/>
        <w:rPr>
          <w:rFonts w:ascii="ＭＳ ゴシック" w:eastAsia="ＭＳ ゴシック" w:hAnsi="ＭＳ ゴシック" w:cs="Times New Roman"/>
        </w:rPr>
      </w:pPr>
    </w:p>
    <w:p w:rsidR="00F161E2" w:rsidRPr="00363B89" w:rsidRDefault="00F161E2" w:rsidP="00F161E2">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F161E2" w:rsidRPr="00363B89" w:rsidRDefault="00F161E2" w:rsidP="00F161E2">
      <w:pPr>
        <w:widowControl/>
        <w:ind w:left="210" w:hangingChars="100" w:hanging="210"/>
        <w:rPr>
          <w:rFonts w:ascii="ＭＳ ゴシック" w:eastAsia="ＭＳ ゴシック" w:hAnsi="ＭＳ ゴシック" w:cs="Times New Roman"/>
        </w:rPr>
      </w:pPr>
    </w:p>
    <w:p w:rsidR="00F161E2" w:rsidRPr="00363B89" w:rsidRDefault="00F161E2" w:rsidP="00F161E2">
      <w:pPr>
        <w:widowControl/>
        <w:rPr>
          <w:rFonts w:ascii="ＭＳ ゴシック" w:eastAsia="ＭＳ ゴシック" w:hAnsi="ＭＳ ゴシック" w:cs="Times New Roman"/>
          <w:sz w:val="22"/>
          <w:szCs w:val="16"/>
        </w:rPr>
      </w:pPr>
    </w:p>
    <w:p w:rsidR="00F161E2" w:rsidRPr="00363B89" w:rsidRDefault="00F161E2" w:rsidP="00F161E2">
      <w:pPr>
        <w:widowControl/>
        <w:spacing w:line="276" w:lineRule="auto"/>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w:t>
      </w:r>
      <w:r w:rsidR="00A579C2" w:rsidRPr="00363B89">
        <w:rPr>
          <w:rFonts w:ascii="ＭＳ ゴシック" w:eastAsia="ＭＳ ゴシック" w:hAnsi="ＭＳ ゴシック" w:cs="Times New Roman" w:hint="eastAsia"/>
          <w:sz w:val="22"/>
          <w:szCs w:val="16"/>
        </w:rPr>
        <w:t>平成３０年度補正ものづくり・商業・サービス生産性向上促進補助金</w:t>
      </w:r>
      <w:r w:rsidRPr="00363B89">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363B89" w:rsidRDefault="00F161E2" w:rsidP="00F161E2">
      <w:pPr>
        <w:widowControl/>
        <w:spacing w:line="276" w:lineRule="auto"/>
        <w:rPr>
          <w:rFonts w:ascii="ＭＳ ゴシック" w:eastAsia="ＭＳ ゴシック" w:hAnsi="ＭＳ ゴシック" w:cs="Times New Roman"/>
          <w:sz w:val="22"/>
          <w:szCs w:val="16"/>
        </w:rPr>
      </w:pPr>
    </w:p>
    <w:p w:rsidR="00F161E2" w:rsidRPr="00363B89" w:rsidRDefault="00F161E2" w:rsidP="00F161E2">
      <w:pPr>
        <w:widowControl/>
        <w:spacing w:line="276" w:lineRule="auto"/>
        <w:jc w:val="center"/>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記</w:t>
      </w:r>
    </w:p>
    <w:p w:rsidR="00F161E2" w:rsidRPr="00363B89" w:rsidRDefault="00F161E2" w:rsidP="00F161E2">
      <w:pPr>
        <w:widowControl/>
        <w:spacing w:line="276" w:lineRule="auto"/>
        <w:rPr>
          <w:rFonts w:ascii="ＭＳ ゴシック" w:eastAsia="ＭＳ ゴシック" w:hAnsi="ＭＳ ゴシック" w:cs="Times New Roman"/>
          <w:sz w:val="22"/>
          <w:szCs w:val="16"/>
        </w:rPr>
      </w:pPr>
    </w:p>
    <w:p w:rsidR="00F161E2" w:rsidRPr="00363B89" w:rsidRDefault="00F161E2" w:rsidP="00F161E2">
      <w:pPr>
        <w:widowControl/>
        <w:spacing w:line="276" w:lineRule="auto"/>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１．件　名</w:t>
      </w:r>
    </w:p>
    <w:p w:rsidR="00F161E2" w:rsidRPr="00363B89" w:rsidRDefault="00F161E2" w:rsidP="00F161E2">
      <w:pPr>
        <w:widowControl/>
        <w:spacing w:line="276" w:lineRule="auto"/>
        <w:ind w:left="440" w:hangingChars="200" w:hanging="440"/>
        <w:rPr>
          <w:rFonts w:ascii="ＭＳ 明朝" w:eastAsia="ＭＳ 明朝" w:hAnsi="ＭＳ 明朝" w:cs="Times New Roman"/>
          <w:sz w:val="22"/>
          <w:szCs w:val="16"/>
        </w:rPr>
      </w:pPr>
      <w:r w:rsidRPr="00363B89">
        <w:rPr>
          <w:rFonts w:ascii="ＭＳ ゴシック" w:eastAsia="ＭＳ ゴシック" w:hAnsi="ＭＳ ゴシック" w:cs="Times New Roman" w:hint="eastAsia"/>
          <w:sz w:val="22"/>
          <w:szCs w:val="16"/>
        </w:rPr>
        <w:t xml:space="preserve">　</w:t>
      </w:r>
      <w:r w:rsidRPr="00363B89">
        <w:rPr>
          <w:rFonts w:ascii="ＭＳ 明朝" w:eastAsia="ＭＳ 明朝" w:hAnsi="ＭＳ 明朝" w:cs="Times New Roman" w:hint="eastAsia"/>
          <w:sz w:val="16"/>
          <w:szCs w:val="16"/>
        </w:rPr>
        <w:t xml:space="preserve">※　</w:t>
      </w:r>
      <w:r w:rsidR="00A579C2" w:rsidRPr="00363B89">
        <w:rPr>
          <w:rFonts w:ascii="ＭＳ 明朝" w:eastAsia="ＭＳ 明朝" w:hAnsi="ＭＳ 明朝" w:cs="Times New Roman" w:hint="eastAsia"/>
          <w:sz w:val="16"/>
          <w:szCs w:val="16"/>
        </w:rPr>
        <w:t>平成３０年度補正ものづくり・商業・サービス生産性向上促進補助金</w:t>
      </w:r>
      <w:r w:rsidRPr="00363B89">
        <w:rPr>
          <w:rFonts w:ascii="ＭＳ 明朝" w:eastAsia="ＭＳ 明朝" w:hAnsi="ＭＳ 明朝" w:cs="Times New Roman" w:hint="eastAsia"/>
          <w:sz w:val="16"/>
          <w:szCs w:val="16"/>
        </w:rPr>
        <w:t>にかかる業務や物件の発注件名を付して依頼してください。</w:t>
      </w:r>
    </w:p>
    <w:p w:rsidR="00F161E2" w:rsidRPr="00363B89" w:rsidRDefault="00F161E2" w:rsidP="00F161E2">
      <w:pPr>
        <w:widowControl/>
        <w:spacing w:line="276" w:lineRule="auto"/>
        <w:rPr>
          <w:rFonts w:ascii="ＭＳ ゴシック" w:eastAsia="ＭＳ ゴシック" w:hAnsi="ＭＳ ゴシック" w:cs="Times New Roman"/>
          <w:sz w:val="22"/>
          <w:szCs w:val="16"/>
        </w:rPr>
      </w:pPr>
    </w:p>
    <w:p w:rsidR="00F161E2" w:rsidRPr="00363B89" w:rsidRDefault="00F161E2" w:rsidP="00F161E2">
      <w:pPr>
        <w:widowControl/>
        <w:spacing w:line="276" w:lineRule="auto"/>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２．仕　様</w:t>
      </w:r>
    </w:p>
    <w:p w:rsidR="00F161E2" w:rsidRPr="00363B89" w:rsidRDefault="00F161E2" w:rsidP="00F161E2">
      <w:pPr>
        <w:widowControl/>
        <w:spacing w:line="276" w:lineRule="auto"/>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 xml:space="preserve">　　別紙のとおり。</w:t>
      </w:r>
    </w:p>
    <w:p w:rsidR="00F161E2" w:rsidRPr="00363B89" w:rsidRDefault="00F161E2" w:rsidP="00F161E2">
      <w:pPr>
        <w:widowControl/>
        <w:spacing w:line="276" w:lineRule="auto"/>
        <w:rPr>
          <w:rFonts w:ascii="ＭＳ ゴシック" w:eastAsia="ＭＳ ゴシック" w:hAnsi="ＭＳ ゴシック" w:cs="Times New Roman"/>
          <w:sz w:val="22"/>
          <w:szCs w:val="16"/>
        </w:rPr>
      </w:pPr>
    </w:p>
    <w:p w:rsidR="00F161E2" w:rsidRPr="00363B89" w:rsidRDefault="00F161E2" w:rsidP="00F161E2">
      <w:pPr>
        <w:widowControl/>
        <w:spacing w:line="276" w:lineRule="auto"/>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t>３．要　件</w:t>
      </w: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szCs w:val="16"/>
        </w:rPr>
        <w:t xml:space="preserve">　</w:t>
      </w:r>
      <w:r w:rsidRPr="00363B89">
        <w:rPr>
          <w:rFonts w:ascii="ＭＳ 明朝" w:eastAsia="ＭＳ 明朝" w:hAnsi="ＭＳ 明朝" w:cs="Times New Roman" w:hint="eastAsia"/>
          <w:sz w:val="16"/>
          <w:szCs w:val="16"/>
        </w:rPr>
        <w:t>※　できるだけ条件を詳細に記載してください。</w:t>
      </w:r>
    </w:p>
    <w:p w:rsidR="00F161E2" w:rsidRPr="00363B89" w:rsidRDefault="00F161E2" w:rsidP="00F161E2">
      <w:pPr>
        <w:widowControl/>
        <w:spacing w:line="276" w:lineRule="auto"/>
        <w:ind w:firstLineChars="100" w:firstLine="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（１）</w:t>
      </w:r>
    </w:p>
    <w:p w:rsidR="00F161E2" w:rsidRPr="00363B89" w:rsidRDefault="00F161E2" w:rsidP="00F161E2">
      <w:pPr>
        <w:widowControl/>
        <w:spacing w:line="276" w:lineRule="auto"/>
        <w:ind w:firstLineChars="100" w:firstLine="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w:t>
      </w:r>
    </w:p>
    <w:p w:rsidR="00F161E2" w:rsidRPr="00363B89" w:rsidRDefault="00F161E2" w:rsidP="00F161E2">
      <w:pPr>
        <w:widowControl/>
        <w:spacing w:line="276" w:lineRule="auto"/>
        <w:ind w:firstLineChars="100" w:firstLine="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（３）</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４．提出書類及び部数など、発注内容に応じて詳細に記載すること。</w:t>
      </w:r>
    </w:p>
    <w:p w:rsidR="00F161E2" w:rsidRPr="00363B89"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見積書</w:t>
      </w:r>
      <w:r w:rsidRPr="00363B89">
        <w:rPr>
          <w:rFonts w:ascii="ＭＳ ゴシック" w:eastAsia="ＭＳ ゴシック" w:hAnsi="ＭＳ ゴシック" w:cs="Times New Roman" w:hint="eastAsia"/>
          <w:sz w:val="22"/>
        </w:rPr>
        <w:tab/>
      </w:r>
      <w:r w:rsidRPr="00363B89">
        <w:rPr>
          <w:rFonts w:ascii="ＭＳ ゴシック" w:eastAsia="ＭＳ ゴシック" w:hAnsi="ＭＳ ゴシック" w:cs="Times New Roman" w:hint="eastAsia"/>
          <w:sz w:val="22"/>
        </w:rPr>
        <w:tab/>
        <w:t>１部　（貴社の概要書を添付）</w:t>
      </w:r>
    </w:p>
    <w:p w:rsidR="00F161E2" w:rsidRPr="00363B89"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363B89"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５．提出締切日</w:t>
      </w:r>
    </w:p>
    <w:p w:rsidR="00F161E2" w:rsidRPr="00363B89"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２０</w:t>
      </w:r>
      <w:r w:rsidR="00F161E2" w:rsidRPr="00363B89">
        <w:rPr>
          <w:rFonts w:ascii="ＭＳ ゴシック" w:eastAsia="ＭＳ ゴシック" w:hAnsi="ＭＳ ゴシック" w:cs="Times New Roman" w:hint="eastAsia"/>
          <w:sz w:val="22"/>
        </w:rPr>
        <w:t xml:space="preserve">　　年　　月　　日</w:t>
      </w:r>
    </w:p>
    <w:p w:rsidR="00F161E2" w:rsidRPr="00363B89"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363B89"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６．提出先</w:t>
      </w:r>
    </w:p>
    <w:p w:rsidR="00F161E2" w:rsidRPr="00363B89"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363B89" w:rsidRDefault="00F161E2" w:rsidP="00FB4A10">
      <w:pPr>
        <w:pStyle w:val="ae"/>
      </w:pPr>
      <w:r w:rsidRPr="00363B89">
        <w:rPr>
          <w:rFonts w:hint="eastAsia"/>
        </w:rPr>
        <w:t>以　上</w:t>
      </w:r>
    </w:p>
    <w:p w:rsidR="00FB4A10" w:rsidRPr="00363B89" w:rsidRDefault="00FB4A10" w:rsidP="00FB4A10">
      <w:pPr>
        <w:spacing w:line="276" w:lineRule="auto"/>
        <w:jc w:val="left"/>
        <w:rPr>
          <w:rFonts w:ascii="ＭＳ ゴシック" w:eastAsia="ＭＳ ゴシック" w:hAnsi="ＭＳ ゴシック" w:cs="Times New Roman"/>
          <w:szCs w:val="17"/>
        </w:rPr>
      </w:pPr>
      <w:r w:rsidRPr="00363B89">
        <w:rPr>
          <w:rFonts w:ascii="ＭＳ ゴシック" w:eastAsia="ＭＳ ゴシック" w:hAnsi="ＭＳ ゴシック" w:cs="Times New Roman"/>
          <w:szCs w:val="17"/>
        </w:rPr>
        <w:br w:type="page"/>
      </w:r>
    </w:p>
    <w:p w:rsidR="00F161E2" w:rsidRPr="00363B89" w:rsidRDefault="00F161E2" w:rsidP="00F161E2">
      <w:pPr>
        <w:widowControl/>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＜参考様式</w:t>
      </w:r>
      <w:r w:rsidR="00614ECF" w:rsidRPr="00363B89">
        <w:rPr>
          <w:rFonts w:ascii="ＭＳ ゴシック" w:eastAsia="ＭＳ ゴシック" w:hAnsi="ＭＳ ゴシック" w:cs="Times New Roman" w:hint="eastAsia"/>
          <w:sz w:val="22"/>
        </w:rPr>
        <w:t>４</w:t>
      </w:r>
      <w:r w:rsidRPr="00363B89">
        <w:rPr>
          <w:rFonts w:ascii="ＭＳ ゴシック" w:eastAsia="ＭＳ ゴシック" w:hAnsi="ＭＳ ゴシック" w:cs="Times New Roman" w:hint="eastAsia"/>
          <w:sz w:val="22"/>
        </w:rPr>
        <w:t>＞</w:t>
      </w:r>
    </w:p>
    <w:p w:rsidR="00F161E2" w:rsidRPr="00363B89" w:rsidRDefault="00F161E2" w:rsidP="00F161E2">
      <w:pPr>
        <w:widowControl/>
        <w:ind w:left="210" w:hangingChars="100" w:hanging="210"/>
        <w:rPr>
          <w:rFonts w:ascii="ＭＳ ゴシック" w:eastAsia="ＭＳ ゴシック" w:hAnsi="ＭＳ ゴシック" w:cs="Times New Roman"/>
        </w:rPr>
      </w:pPr>
    </w:p>
    <w:p w:rsidR="00F161E2" w:rsidRPr="00363B89" w:rsidRDefault="00C7153D" w:rsidP="00F161E2">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w:t>
      </w:r>
      <w:r w:rsidR="00F161E2" w:rsidRPr="00363B89">
        <w:rPr>
          <w:rFonts w:ascii="ＭＳ ゴシック" w:eastAsia="ＭＳ ゴシック" w:hAnsi="ＭＳ ゴシック" w:cs="Times New Roman" w:hint="eastAsia"/>
        </w:rPr>
        <w:t xml:space="preserve">　　年　　月　　日</w:t>
      </w:r>
    </w:p>
    <w:p w:rsidR="00F161E2" w:rsidRPr="00363B89" w:rsidRDefault="00F161E2" w:rsidP="00F161E2">
      <w:pPr>
        <w:widowControl/>
        <w:ind w:left="210" w:hangingChars="100" w:hanging="210"/>
        <w:rPr>
          <w:rFonts w:ascii="ＭＳ ゴシック" w:eastAsia="ＭＳ ゴシック" w:hAnsi="ＭＳ ゴシック" w:cs="Times New Roman"/>
        </w:rPr>
      </w:pPr>
    </w:p>
    <w:p w:rsidR="008A4469" w:rsidRPr="00363B89" w:rsidRDefault="008A4469" w:rsidP="008A4469">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8A4469" w:rsidRPr="00363B89" w:rsidRDefault="008A4469" w:rsidP="008A4469">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香川県中小企業団体中央会</w:t>
      </w:r>
    </w:p>
    <w:p w:rsidR="008A4469" w:rsidRPr="00363B89" w:rsidRDefault="008A4469" w:rsidP="008A4469">
      <w:pPr>
        <w:widowControl/>
        <w:spacing w:line="320" w:lineRule="exact"/>
        <w:rPr>
          <w:rFonts w:asciiTheme="majorEastAsia" w:eastAsiaTheme="majorEastAsia" w:hAnsiTheme="majorEastAsia" w:cs="Times New Roman"/>
        </w:rPr>
      </w:pPr>
      <w:r w:rsidRPr="00363B89">
        <w:rPr>
          <w:rFonts w:asciiTheme="majorEastAsia" w:eastAsiaTheme="majorEastAsia" w:hAnsiTheme="majorEastAsia" w:cs="Times New Roman" w:hint="eastAsia"/>
        </w:rPr>
        <w:t>会　長　　国　東　照　正　　殿</w:t>
      </w:r>
    </w:p>
    <w:p w:rsidR="00F161E2" w:rsidRPr="00363B89" w:rsidRDefault="00F161E2" w:rsidP="00F161E2">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F161E2" w:rsidRPr="00363B89" w:rsidRDefault="00F161E2" w:rsidP="00F161E2">
      <w:pPr>
        <w:widowControl/>
        <w:ind w:left="210" w:hangingChars="100" w:hanging="210"/>
        <w:rPr>
          <w:rFonts w:ascii="ＭＳ ゴシック" w:eastAsia="ＭＳ ゴシック" w:hAnsi="ＭＳ ゴシック" w:cs="Times New Roman"/>
        </w:rPr>
      </w:pPr>
    </w:p>
    <w:p w:rsidR="00F161E2" w:rsidRPr="00363B89" w:rsidRDefault="00F161E2" w:rsidP="00F161E2">
      <w:pPr>
        <w:widowControl/>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F161E2" w:rsidRPr="00363B89" w:rsidRDefault="00F161E2" w:rsidP="00F161E2">
      <w:pPr>
        <w:widowControl/>
        <w:ind w:left="210" w:hangingChars="100" w:hanging="210"/>
        <w:rPr>
          <w:rFonts w:ascii="ＭＳ ゴシック" w:eastAsia="ＭＳ ゴシック" w:hAnsi="ＭＳ ゴシック" w:cs="Times New Roman"/>
          <w:szCs w:val="17"/>
        </w:rPr>
      </w:pPr>
    </w:p>
    <w:p w:rsidR="00F161E2" w:rsidRPr="00363B89" w:rsidRDefault="00F161E2" w:rsidP="00F161E2">
      <w:pPr>
        <w:widowControl/>
        <w:ind w:left="210" w:hangingChars="100" w:hanging="210"/>
        <w:rPr>
          <w:rFonts w:ascii="ＭＳ ゴシック" w:eastAsia="ＭＳ ゴシック" w:hAnsi="ＭＳ ゴシック" w:cs="Times New Roman"/>
          <w:szCs w:val="17"/>
        </w:rPr>
      </w:pPr>
    </w:p>
    <w:p w:rsidR="00F161E2" w:rsidRPr="00363B89"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w:t>
      </w:r>
      <w:r w:rsidR="00F161E2" w:rsidRPr="00363B89">
        <w:rPr>
          <w:rFonts w:ascii="ＭＳ ゴシック" w:eastAsia="ＭＳ ゴシック" w:hAnsi="ＭＳ ゴシック" w:cs="Times New Roman" w:hint="eastAsia"/>
          <w:szCs w:val="17"/>
        </w:rPr>
        <w:t>に係る</w:t>
      </w:r>
    </w:p>
    <w:p w:rsidR="00F161E2" w:rsidRPr="00363B89"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21"/>
        </w:rPr>
        <w:t>業者選定理由書</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w:t>
      </w:r>
      <w:r w:rsidR="00A579C2" w:rsidRPr="00363B89">
        <w:rPr>
          <w:rFonts w:ascii="ＭＳ ゴシック" w:eastAsia="ＭＳ ゴシック" w:hAnsi="ＭＳ ゴシック" w:cs="Times New Roman" w:hint="eastAsia"/>
          <w:szCs w:val="17"/>
        </w:rPr>
        <w:t>平成３０年度補正ものづくり・商業・サービス生産性向上促進補助金</w:t>
      </w:r>
      <w:r w:rsidRPr="00363B89">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rPr>
        <w:t xml:space="preserve">　１．</w:t>
      </w:r>
      <w:r w:rsidRPr="00363B89">
        <w:rPr>
          <w:rFonts w:ascii="ＭＳ ゴシック" w:eastAsia="ＭＳ ゴシック" w:hAnsi="ＭＳ ゴシック" w:cs="Times New Roman" w:hint="eastAsia"/>
          <w:szCs w:val="16"/>
        </w:rPr>
        <w:t>業務内容</w:t>
      </w: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（１）費　目</w:t>
      </w: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（例）外注加工費など</w:t>
      </w: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16"/>
        </w:rPr>
      </w:pPr>
      <w:r w:rsidRPr="00363B89">
        <w:rPr>
          <w:rFonts w:ascii="ＭＳ ゴシック" w:eastAsia="ＭＳ ゴシック" w:hAnsi="ＭＳ ゴシック" w:cs="Times New Roman" w:hint="eastAsia"/>
          <w:szCs w:val="16"/>
        </w:rPr>
        <w:t xml:space="preserve">　　（２）内　容</w:t>
      </w:r>
    </w:p>
    <w:p w:rsidR="00F161E2" w:rsidRPr="00363B89" w:rsidRDefault="00F161E2" w:rsidP="00F161E2">
      <w:pPr>
        <w:spacing w:line="276" w:lineRule="auto"/>
        <w:ind w:left="420" w:hangingChars="200" w:hanging="420"/>
        <w:rPr>
          <w:rFonts w:ascii="ＭＳ ゴシック" w:eastAsia="ＭＳ ゴシック" w:hAnsi="ＭＳ ゴシック" w:cs="Times New Roman"/>
          <w:kern w:val="0"/>
          <w:szCs w:val="16"/>
        </w:rPr>
      </w:pPr>
      <w:r w:rsidRPr="00363B89">
        <w:rPr>
          <w:rFonts w:ascii="ＭＳ ゴシック" w:eastAsia="ＭＳ ゴシック" w:hAnsi="ＭＳ ゴシック" w:cs="Times New Roman" w:hint="eastAsia"/>
          <w:szCs w:val="16"/>
        </w:rPr>
        <w:t xml:space="preserve">　　　　（例）プラスチックの精密成型、めっき加工など</w:t>
      </w:r>
    </w:p>
    <w:p w:rsidR="00F161E2" w:rsidRPr="00363B89"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363B89" w:rsidRDefault="00F161E2" w:rsidP="00F161E2">
      <w:pPr>
        <w:spacing w:line="276" w:lineRule="auto"/>
        <w:ind w:left="420" w:hangingChars="200" w:hanging="420"/>
        <w:rPr>
          <w:rFonts w:ascii="ＭＳ ゴシック" w:eastAsia="ＭＳ ゴシック" w:hAnsi="ＭＳ ゴシック" w:cs="Times New Roman"/>
          <w:kern w:val="0"/>
          <w:szCs w:val="21"/>
        </w:rPr>
      </w:pPr>
      <w:r w:rsidRPr="00363B89">
        <w:rPr>
          <w:rFonts w:ascii="ＭＳ ゴシック" w:eastAsia="ＭＳ ゴシック" w:hAnsi="ＭＳ ゴシック" w:cs="Times New Roman" w:hint="eastAsia"/>
          <w:kern w:val="0"/>
          <w:szCs w:val="21"/>
        </w:rPr>
        <w:t xml:space="preserve">　２．選定業者名</w:t>
      </w: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（例）Ｈ商会株式会社</w:t>
      </w: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３．選定理由</w:t>
      </w:r>
    </w:p>
    <w:p w:rsidR="00F161E2" w:rsidRPr="00363B89" w:rsidRDefault="00F161E2" w:rsidP="00F161E2">
      <w:pPr>
        <w:spacing w:line="276" w:lineRule="auto"/>
        <w:ind w:left="420" w:hangingChars="200" w:hanging="42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（例）当社では、○○新商品開発のため、○○の加工が必要となる。</w:t>
      </w: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363B89" w:rsidRDefault="00F161E2" w:rsidP="00FF2456">
      <w:pPr>
        <w:spacing w:line="276" w:lineRule="auto"/>
        <w:ind w:left="840" w:hangingChars="400" w:hanging="84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w:t>
      </w:r>
      <w:r w:rsidRPr="00363B89">
        <w:rPr>
          <w:rFonts w:ascii="ＭＳ 明朝" w:eastAsia="ＭＳ 明朝" w:hAnsi="ＭＳ 明朝" w:cs="Times New Roman" w:hint="eastAsia"/>
          <w:sz w:val="16"/>
          <w:szCs w:val="21"/>
        </w:rPr>
        <w:t>（注）本様式は、日本工業規格Ａ４判としてください。</w:t>
      </w:r>
      <w:r w:rsidRPr="00363B89">
        <w:rPr>
          <w:rFonts w:ascii="ＭＳ ゴシック" w:eastAsia="ＭＳ ゴシック" w:hAnsi="ＭＳ ゴシック" w:cs="Times New Roman"/>
          <w:szCs w:val="21"/>
        </w:rPr>
        <w:br w:type="page"/>
      </w:r>
    </w:p>
    <w:p w:rsidR="00F161E2" w:rsidRPr="00363B89" w:rsidRDefault="00F161E2" w:rsidP="00F161E2">
      <w:pPr>
        <w:ind w:left="880" w:hangingChars="400" w:hanging="880"/>
        <w:rPr>
          <w:rFonts w:ascii="ＭＳ ゴシック" w:eastAsia="ＭＳ ゴシック" w:hAnsi="ＭＳ ゴシック" w:cs="Times New Roman"/>
          <w:sz w:val="22"/>
          <w:szCs w:val="21"/>
        </w:rPr>
      </w:pPr>
      <w:r w:rsidRPr="00363B89">
        <w:rPr>
          <w:rFonts w:ascii="ＭＳ ゴシック" w:eastAsia="ＭＳ ゴシック" w:hAnsi="ＭＳ ゴシック" w:cs="Times New Roman" w:hint="eastAsia"/>
          <w:sz w:val="22"/>
          <w:szCs w:val="21"/>
        </w:rPr>
        <w:lastRenderedPageBreak/>
        <w:t>＜参考様式</w:t>
      </w:r>
      <w:r w:rsidR="00614ECF" w:rsidRPr="00363B89">
        <w:rPr>
          <w:rFonts w:ascii="ＭＳ ゴシック" w:eastAsia="ＭＳ ゴシック" w:hAnsi="ＭＳ ゴシック" w:cs="Times New Roman" w:hint="eastAsia"/>
          <w:sz w:val="22"/>
          <w:szCs w:val="21"/>
        </w:rPr>
        <w:t>５</w:t>
      </w:r>
      <w:r w:rsidRPr="00363B89">
        <w:rPr>
          <w:rFonts w:ascii="ＭＳ ゴシック" w:eastAsia="ＭＳ ゴシック" w:hAnsi="ＭＳ ゴシック" w:cs="Times New Roman" w:hint="eastAsia"/>
          <w:sz w:val="22"/>
          <w:szCs w:val="21"/>
        </w:rPr>
        <w:t>＞</w:t>
      </w:r>
    </w:p>
    <w:p w:rsidR="00F161E2" w:rsidRPr="00363B89" w:rsidRDefault="00F161E2" w:rsidP="00F161E2">
      <w:pPr>
        <w:ind w:left="840" w:hangingChars="400" w:hanging="840"/>
        <w:rPr>
          <w:rFonts w:ascii="ＭＳ ゴシック" w:eastAsia="ＭＳ ゴシック" w:hAnsi="ＭＳ ゴシック" w:cs="Times New Roman"/>
          <w:szCs w:val="21"/>
        </w:rPr>
      </w:pPr>
    </w:p>
    <w:p w:rsidR="00F161E2" w:rsidRPr="00363B89" w:rsidRDefault="00C7153D" w:rsidP="00F161E2">
      <w:pPr>
        <w:ind w:left="840" w:hangingChars="400" w:hanging="84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w:t>
      </w:r>
      <w:r w:rsidR="00F161E2" w:rsidRPr="00363B89">
        <w:rPr>
          <w:rFonts w:ascii="ＭＳ ゴシック" w:eastAsia="ＭＳ ゴシック" w:hAnsi="ＭＳ ゴシック" w:cs="Times New Roman" w:hint="eastAsia"/>
        </w:rPr>
        <w:t xml:space="preserve">　　年　　月　　日</w:t>
      </w:r>
    </w:p>
    <w:p w:rsidR="00F161E2" w:rsidRPr="00363B89" w:rsidRDefault="00F161E2" w:rsidP="00F161E2">
      <w:pPr>
        <w:ind w:left="840" w:hangingChars="400" w:hanging="840"/>
        <w:rPr>
          <w:rFonts w:ascii="ＭＳ ゴシック" w:eastAsia="ＭＳ ゴシック" w:hAnsi="ＭＳ ゴシック" w:cs="Times New Roman"/>
        </w:rPr>
      </w:pPr>
    </w:p>
    <w:p w:rsidR="00F161E2" w:rsidRPr="00363B89" w:rsidRDefault="00F161E2" w:rsidP="00F161E2">
      <w:pPr>
        <w:ind w:left="840" w:hangingChars="400" w:hanging="840"/>
        <w:rPr>
          <w:rFonts w:ascii="ＭＳ ゴシック" w:eastAsia="ＭＳ ゴシック" w:hAnsi="ＭＳ ゴシック" w:cs="Times New Roman"/>
        </w:rPr>
      </w:pPr>
      <w:r w:rsidRPr="00363B89">
        <w:rPr>
          <w:rFonts w:ascii="ＭＳ ゴシック" w:eastAsia="ＭＳ ゴシック" w:hAnsi="ＭＳ ゴシック" w:cs="Times New Roman" w:hint="eastAsia"/>
        </w:rPr>
        <w:t>株式会社○○○○</w:t>
      </w:r>
    </w:p>
    <w:p w:rsidR="00F161E2" w:rsidRPr="00363B89" w:rsidRDefault="00F161E2" w:rsidP="00F161E2">
      <w:pPr>
        <w:ind w:left="840" w:hangingChars="400" w:hanging="84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　様</w:t>
      </w:r>
    </w:p>
    <w:p w:rsidR="00F161E2" w:rsidRPr="00363B89" w:rsidRDefault="00F161E2" w:rsidP="00F161E2">
      <w:pPr>
        <w:ind w:left="840" w:hangingChars="400" w:hanging="840"/>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F161E2" w:rsidRPr="00363B89" w:rsidRDefault="00F161E2" w:rsidP="00F161E2">
      <w:pPr>
        <w:ind w:left="840" w:hangingChars="400" w:hanging="840"/>
        <w:rPr>
          <w:rFonts w:ascii="ＭＳ ゴシック" w:eastAsia="ＭＳ ゴシック" w:hAnsi="ＭＳ ゴシック" w:cs="Times New Roman"/>
        </w:rPr>
      </w:pPr>
    </w:p>
    <w:p w:rsidR="00F161E2" w:rsidRPr="00363B89" w:rsidRDefault="00F161E2" w:rsidP="00F161E2">
      <w:pPr>
        <w:ind w:left="1280" w:hangingChars="400" w:hanging="1280"/>
        <w:rPr>
          <w:rFonts w:ascii="ＭＳ ゴシック" w:eastAsia="ＭＳ ゴシック" w:hAnsi="ＭＳ ゴシック" w:cs="Times New Roman"/>
          <w:sz w:val="32"/>
        </w:rPr>
      </w:pPr>
    </w:p>
    <w:p w:rsidR="00F161E2" w:rsidRPr="00363B89" w:rsidRDefault="00F161E2" w:rsidP="00F161E2">
      <w:pPr>
        <w:ind w:left="1280" w:hangingChars="400" w:hanging="1280"/>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sz w:val="32"/>
        </w:rPr>
        <w:t>注　文　書</w:t>
      </w:r>
    </w:p>
    <w:p w:rsidR="00F161E2" w:rsidRPr="00363B89" w:rsidRDefault="00F161E2" w:rsidP="00F161E2">
      <w:pPr>
        <w:ind w:left="840" w:hangingChars="400" w:hanging="840"/>
        <w:rPr>
          <w:rFonts w:ascii="ＭＳ ゴシック" w:eastAsia="ＭＳ ゴシック" w:hAnsi="ＭＳ ゴシック" w:cs="Times New Roman"/>
        </w:rPr>
      </w:pPr>
    </w:p>
    <w:p w:rsidR="00F161E2" w:rsidRPr="00363B89" w:rsidRDefault="00F161E2" w:rsidP="00F161E2">
      <w:pPr>
        <w:ind w:left="840" w:hangingChars="400" w:hanging="840"/>
        <w:rPr>
          <w:rFonts w:ascii="ＭＳ ゴシック" w:eastAsia="ＭＳ ゴシック" w:hAnsi="ＭＳ ゴシック" w:cs="Times New Roman"/>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いつもお世話になっております。</w:t>
      </w: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w:t>
      </w:r>
      <w:r w:rsidR="005C3CF5" w:rsidRPr="00363B89">
        <w:rPr>
          <w:rFonts w:ascii="ＭＳ ゴシック" w:eastAsia="ＭＳ ゴシック" w:hAnsi="ＭＳ ゴシック" w:cs="Times New Roman" w:hint="eastAsia"/>
        </w:rPr>
        <w:t>２０</w:t>
      </w:r>
      <w:r w:rsidRPr="00363B89">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u w:val="single"/>
        </w:rPr>
      </w:pPr>
      <w:r w:rsidRPr="00363B89">
        <w:rPr>
          <w:rFonts w:ascii="ＭＳ ゴシック" w:eastAsia="ＭＳ ゴシック" w:hAnsi="ＭＳ ゴシック" w:cs="Times New Roman" w:hint="eastAsia"/>
          <w:u w:val="single"/>
        </w:rPr>
        <w:t>金　額　　　　　　　　　　　　　円（税込み）</w:t>
      </w:r>
    </w:p>
    <w:p w:rsidR="00F161E2" w:rsidRPr="00363B89"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363B89" w:rsidTr="00F161E2">
        <w:trPr>
          <w:trHeight w:val="272"/>
          <w:jc w:val="center"/>
        </w:trPr>
        <w:tc>
          <w:tcPr>
            <w:tcW w:w="4070" w:type="dxa"/>
            <w:vAlign w:val="center"/>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品　名</w:t>
            </w:r>
          </w:p>
        </w:tc>
        <w:tc>
          <w:tcPr>
            <w:tcW w:w="1438" w:type="dxa"/>
            <w:vAlign w:val="center"/>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数　量</w:t>
            </w:r>
          </w:p>
        </w:tc>
        <w:tc>
          <w:tcPr>
            <w:tcW w:w="1782" w:type="dxa"/>
            <w:vAlign w:val="center"/>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単　価</w:t>
            </w:r>
          </w:p>
        </w:tc>
        <w:tc>
          <w:tcPr>
            <w:tcW w:w="1782" w:type="dxa"/>
            <w:vAlign w:val="center"/>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合　計</w:t>
            </w:r>
          </w:p>
        </w:tc>
      </w:tr>
      <w:tr w:rsidR="008417EA" w:rsidRPr="00363B89" w:rsidTr="00F161E2">
        <w:trPr>
          <w:trHeight w:val="272"/>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3"/>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2"/>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2"/>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3"/>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2"/>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2"/>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3"/>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小　計</w:t>
            </w:r>
          </w:p>
        </w:tc>
        <w:tc>
          <w:tcPr>
            <w:tcW w:w="1782" w:type="dxa"/>
          </w:tcPr>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272"/>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消費税等</w:t>
            </w:r>
          </w:p>
        </w:tc>
        <w:tc>
          <w:tcPr>
            <w:tcW w:w="1782" w:type="dxa"/>
          </w:tcPr>
          <w:p w:rsidR="00F161E2" w:rsidRPr="00363B89" w:rsidRDefault="00F161E2" w:rsidP="00F161E2">
            <w:pPr>
              <w:rPr>
                <w:rFonts w:ascii="ＭＳ ゴシック" w:eastAsia="ＭＳ ゴシック" w:hAnsi="ＭＳ ゴシック" w:cs="Times New Roman"/>
              </w:rPr>
            </w:pPr>
          </w:p>
        </w:tc>
      </w:tr>
      <w:tr w:rsidR="00F161E2" w:rsidRPr="00363B89" w:rsidTr="00F161E2">
        <w:trPr>
          <w:trHeight w:val="273"/>
          <w:jc w:val="center"/>
        </w:trPr>
        <w:tc>
          <w:tcPr>
            <w:tcW w:w="4070" w:type="dxa"/>
          </w:tcPr>
          <w:p w:rsidR="00F161E2" w:rsidRPr="00363B89" w:rsidRDefault="00F161E2" w:rsidP="00F161E2">
            <w:pPr>
              <w:rPr>
                <w:rFonts w:ascii="ＭＳ ゴシック" w:eastAsia="ＭＳ ゴシック" w:hAnsi="ＭＳ ゴシック" w:cs="Times New Roman"/>
              </w:rPr>
            </w:pPr>
          </w:p>
        </w:tc>
        <w:tc>
          <w:tcPr>
            <w:tcW w:w="1438" w:type="dxa"/>
          </w:tcPr>
          <w:p w:rsidR="00F161E2" w:rsidRPr="00363B89" w:rsidRDefault="00F161E2" w:rsidP="00F161E2">
            <w:pPr>
              <w:rPr>
                <w:rFonts w:ascii="ＭＳ ゴシック" w:eastAsia="ＭＳ ゴシック" w:hAnsi="ＭＳ ゴシック" w:cs="Times New Roman"/>
              </w:rPr>
            </w:pPr>
          </w:p>
        </w:tc>
        <w:tc>
          <w:tcPr>
            <w:tcW w:w="1782" w:type="dxa"/>
          </w:tcPr>
          <w:p w:rsidR="00F161E2" w:rsidRPr="00363B89" w:rsidRDefault="00F161E2" w:rsidP="00F161E2">
            <w:pPr>
              <w:jc w:val="cente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合　計</w:t>
            </w:r>
          </w:p>
        </w:tc>
        <w:tc>
          <w:tcPr>
            <w:tcW w:w="1782" w:type="dxa"/>
          </w:tcPr>
          <w:p w:rsidR="00F161E2" w:rsidRPr="00363B89" w:rsidRDefault="00F161E2" w:rsidP="00F161E2">
            <w:pPr>
              <w:rPr>
                <w:rFonts w:ascii="ＭＳ ゴシック" w:eastAsia="ＭＳ ゴシック" w:hAnsi="ＭＳ ゴシック" w:cs="Times New Roman"/>
              </w:rPr>
            </w:pPr>
          </w:p>
        </w:tc>
      </w:tr>
    </w:tbl>
    <w:p w:rsidR="00F161E2" w:rsidRPr="00363B89"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363B89" w:rsidTr="00F161E2">
        <w:trPr>
          <w:jc w:val="center"/>
        </w:trPr>
        <w:tc>
          <w:tcPr>
            <w:tcW w:w="2637" w:type="dxa"/>
            <w:vAlign w:val="center"/>
          </w:tcPr>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納　　期</w:t>
            </w:r>
          </w:p>
        </w:tc>
        <w:tc>
          <w:tcPr>
            <w:tcW w:w="6435" w:type="dxa"/>
            <w:vAlign w:val="center"/>
          </w:tcPr>
          <w:p w:rsidR="00F161E2" w:rsidRPr="00363B89" w:rsidRDefault="00EA4C24" w:rsidP="00EA4C24">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w:t>
            </w:r>
            <w:r w:rsidR="00F161E2" w:rsidRPr="00363B89">
              <w:rPr>
                <w:rFonts w:ascii="ＭＳ ゴシック" w:eastAsia="ＭＳ ゴシック" w:hAnsi="ＭＳ ゴシック" w:cs="Times New Roman" w:hint="eastAsia"/>
              </w:rPr>
              <w:t>年　　　月　　　日</w:t>
            </w:r>
          </w:p>
        </w:tc>
      </w:tr>
      <w:tr w:rsidR="00F161E2" w:rsidRPr="00363B89" w:rsidTr="00F161E2">
        <w:trPr>
          <w:jc w:val="center"/>
        </w:trPr>
        <w:tc>
          <w:tcPr>
            <w:tcW w:w="2637" w:type="dxa"/>
            <w:vAlign w:val="center"/>
          </w:tcPr>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納品場所</w:t>
            </w:r>
          </w:p>
        </w:tc>
        <w:tc>
          <w:tcPr>
            <w:tcW w:w="6435" w:type="dxa"/>
            <w:vAlign w:val="center"/>
          </w:tcPr>
          <w:p w:rsidR="00F161E2" w:rsidRPr="00363B89" w:rsidRDefault="00F161E2" w:rsidP="00F161E2">
            <w:pPr>
              <w:rPr>
                <w:rFonts w:ascii="ＭＳ ゴシック" w:eastAsia="ＭＳ ゴシック" w:hAnsi="ＭＳ ゴシック" w:cs="Times New Roman"/>
              </w:rPr>
            </w:pPr>
          </w:p>
        </w:tc>
      </w:tr>
    </w:tbl>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担　当　　○○課　○○○○</w:t>
      </w: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ＴＥＬ</w:t>
      </w: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ＦＡＸ</w:t>
      </w:r>
    </w:p>
    <w:p w:rsidR="00F161E2" w:rsidRPr="00363B89" w:rsidRDefault="00F161E2" w:rsidP="00F161E2">
      <w:pPr>
        <w:rPr>
          <w:rFonts w:ascii="Century" w:eastAsia="ＭＳ 明朝" w:hAnsi="Century" w:cs="Times New Roman"/>
        </w:rPr>
      </w:pPr>
    </w:p>
    <w:p w:rsidR="00F161E2" w:rsidRPr="00363B89" w:rsidRDefault="00F161E2" w:rsidP="00F161E2">
      <w:pPr>
        <w:widowControl/>
        <w:rPr>
          <w:rFonts w:ascii="ＭＳ ゴシック" w:eastAsia="ＭＳ ゴシック" w:hAnsi="ＭＳ ゴシック" w:cs="Times New Roman"/>
        </w:rPr>
      </w:pPr>
    </w:p>
    <w:p w:rsidR="00F161E2" w:rsidRPr="00363B89" w:rsidRDefault="00F161E2" w:rsidP="00F161E2">
      <w:pPr>
        <w:widowControl/>
        <w:rPr>
          <w:rFonts w:ascii="ＭＳ ゴシック" w:eastAsia="ＭＳ ゴシック" w:hAnsi="ＭＳ ゴシック" w:cs="Times New Roman"/>
        </w:rPr>
      </w:pPr>
    </w:p>
    <w:p w:rsidR="00012840" w:rsidRPr="00363B89" w:rsidRDefault="00012840" w:rsidP="00F161E2">
      <w:pPr>
        <w:widowControl/>
        <w:rPr>
          <w:rFonts w:ascii="ＭＳ ゴシック" w:eastAsia="ＭＳ ゴシック" w:hAnsi="ＭＳ ゴシック" w:cs="Times New Roman"/>
        </w:rPr>
      </w:pPr>
    </w:p>
    <w:p w:rsidR="00FF2456" w:rsidRPr="00363B89" w:rsidRDefault="00FF2456" w:rsidP="00F161E2">
      <w:pPr>
        <w:widowControl/>
        <w:rPr>
          <w:rFonts w:ascii="ＭＳ ゴシック" w:eastAsia="ＭＳ ゴシック" w:hAnsi="ＭＳ ゴシック" w:cs="Times New Roman"/>
        </w:rPr>
      </w:pPr>
    </w:p>
    <w:p w:rsidR="00F161E2" w:rsidRPr="00363B89" w:rsidRDefault="00F161E2" w:rsidP="00F161E2">
      <w:pPr>
        <w:widowControl/>
        <w:rPr>
          <w:rFonts w:ascii="ＭＳ ゴシック" w:eastAsia="ＭＳ ゴシック" w:hAnsi="ＭＳ ゴシック" w:cs="Times New Roman"/>
          <w:sz w:val="22"/>
          <w:szCs w:val="16"/>
        </w:rPr>
      </w:pPr>
    </w:p>
    <w:p w:rsidR="00F161E2" w:rsidRPr="00363B89" w:rsidRDefault="00F161E2" w:rsidP="00FF2456">
      <w:pPr>
        <w:widowControl/>
        <w:jc w:val="left"/>
        <w:rPr>
          <w:rFonts w:ascii="ＭＳ 明朝" w:eastAsia="ＭＳ 明朝" w:hAnsi="ＭＳ 明朝" w:cs="Times New Roman"/>
          <w:sz w:val="22"/>
          <w:szCs w:val="16"/>
        </w:rPr>
      </w:pPr>
      <w:r w:rsidRPr="00363B89">
        <w:rPr>
          <w:rFonts w:ascii="ＭＳ 明朝" w:eastAsia="ＭＳ 明朝" w:hAnsi="ＭＳ 明朝" w:cs="Times New Roman" w:hint="eastAsia"/>
          <w:sz w:val="16"/>
          <w:szCs w:val="16"/>
        </w:rPr>
        <w:t>※　機械装置を購入する場合は、購入先からの受注書（納期の明記のあるもの）を求めてください。</w:t>
      </w:r>
      <w:r w:rsidRPr="00363B89">
        <w:rPr>
          <w:rFonts w:ascii="ＭＳ 明朝" w:eastAsia="ＭＳ 明朝" w:hAnsi="ＭＳ 明朝" w:cs="Times New Roman"/>
          <w:sz w:val="22"/>
          <w:szCs w:val="16"/>
        </w:rPr>
        <w:br w:type="page"/>
      </w:r>
    </w:p>
    <w:p w:rsidR="00F161E2" w:rsidRPr="00363B89" w:rsidRDefault="00F161E2" w:rsidP="00F161E2">
      <w:pPr>
        <w:widowControl/>
        <w:rPr>
          <w:rFonts w:ascii="ＭＳ ゴシック" w:eastAsia="ＭＳ ゴシック" w:hAnsi="ＭＳ ゴシック" w:cs="Times New Roman"/>
          <w:sz w:val="22"/>
          <w:szCs w:val="16"/>
        </w:rPr>
      </w:pPr>
      <w:r w:rsidRPr="00363B89">
        <w:rPr>
          <w:rFonts w:ascii="ＭＳ ゴシック" w:eastAsia="ＭＳ ゴシック" w:hAnsi="ＭＳ ゴシック" w:cs="Times New Roman" w:hint="eastAsia"/>
          <w:sz w:val="22"/>
          <w:szCs w:val="16"/>
        </w:rPr>
        <w:lastRenderedPageBreak/>
        <w:t>＜参考様式</w:t>
      </w:r>
      <w:r w:rsidR="00614ECF" w:rsidRPr="00363B89">
        <w:rPr>
          <w:rFonts w:ascii="ＭＳ ゴシック" w:eastAsia="ＭＳ ゴシック" w:hAnsi="ＭＳ ゴシック" w:cs="Times New Roman" w:hint="eastAsia"/>
          <w:sz w:val="22"/>
          <w:szCs w:val="16"/>
        </w:rPr>
        <w:t>６</w:t>
      </w:r>
      <w:r w:rsidRPr="00363B89">
        <w:rPr>
          <w:rFonts w:ascii="ＭＳ ゴシック" w:eastAsia="ＭＳ ゴシック" w:hAnsi="ＭＳ ゴシック" w:cs="Times New Roman" w:hint="eastAsia"/>
          <w:sz w:val="22"/>
          <w:szCs w:val="16"/>
        </w:rPr>
        <w:t>＞</w:t>
      </w:r>
    </w:p>
    <w:p w:rsidR="00F161E2" w:rsidRPr="00363B89"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○○○○事業委託契約書</w:t>
      </w:r>
    </w:p>
    <w:p w:rsidR="00F161E2" w:rsidRPr="00363B89"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363B89"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363B89"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ＭＳ 明朝" w:hint="eastAsia"/>
                <w:kern w:val="0"/>
                <w:sz w:val="19"/>
                <w:szCs w:val="19"/>
              </w:rPr>
              <w:t>収　入</w:t>
            </w:r>
          </w:p>
          <w:p w:rsidR="00F161E2" w:rsidRPr="00363B89"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363B89">
              <w:rPr>
                <w:rFonts w:ascii="ＭＳ ゴシック" w:eastAsia="ＭＳ ゴシック" w:hAnsi="ＭＳ ゴシック" w:cs="ＭＳ 明朝" w:hint="eastAsia"/>
                <w:kern w:val="0"/>
                <w:sz w:val="19"/>
                <w:szCs w:val="19"/>
              </w:rPr>
              <w:t>印　紙</w:t>
            </w:r>
          </w:p>
        </w:tc>
      </w:tr>
    </w:tbl>
    <w:p w:rsidR="00F161E2" w:rsidRPr="00363B89"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明朝" w:eastAsia="ＭＳ 明朝" w:hAnsi="ＭＳ 明朝" w:cs="Times New Roman" w:hint="eastAsia"/>
          <w:sz w:val="22"/>
        </w:rPr>
        <w:t xml:space="preserve">　</w:t>
      </w:r>
      <w:r w:rsidRPr="00363B89">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（委託業務実施計画書の提出）</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第１条　乙は、別紙（１）の委託業務実施計画書に基づき、</w:t>
      </w:r>
      <w:r w:rsidR="00EA4C24" w:rsidRPr="00363B89">
        <w:rPr>
          <w:rFonts w:ascii="ＭＳ ゴシック" w:eastAsia="ＭＳ ゴシック" w:hAnsi="ＭＳ ゴシック" w:cs="Times New Roman" w:hint="eastAsia"/>
          <w:sz w:val="22"/>
        </w:rPr>
        <w:t xml:space="preserve">２０　</w:t>
      </w:r>
      <w:r w:rsidRPr="00363B89">
        <w:rPr>
          <w:rFonts w:ascii="ＭＳ ゴシック" w:eastAsia="ＭＳ ゴシック" w:hAnsi="ＭＳ ゴシック" w:cs="Times New Roman" w:hint="eastAsia"/>
          <w:sz w:val="22"/>
        </w:rPr>
        <w:t xml:space="preserve">　年　月　日から</w:t>
      </w:r>
      <w:r w:rsidR="00EA4C24" w:rsidRPr="00363B89">
        <w:rPr>
          <w:rFonts w:ascii="ＭＳ ゴシック" w:eastAsia="ＭＳ ゴシック" w:hAnsi="ＭＳ ゴシック" w:cs="Times New Roman" w:hint="eastAsia"/>
          <w:sz w:val="22"/>
        </w:rPr>
        <w:t xml:space="preserve">２０　</w:t>
      </w:r>
      <w:r w:rsidRPr="00363B89">
        <w:rPr>
          <w:rFonts w:ascii="ＭＳ ゴシック" w:eastAsia="ＭＳ ゴシック" w:hAnsi="ＭＳ ゴシック" w:cs="Times New Roman" w:hint="eastAsia"/>
          <w:sz w:val="22"/>
        </w:rPr>
        <w:t xml:space="preserve">　年　月　日までの間に事業を遂行し、甲に報告するものとする。</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（契約金額）</w:t>
      </w: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第２条　契約金額は、　　　　　円とし、経費内訳については別紙（２）のとおりとする。</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（委託業務実施計画書の変更等による契約変更）</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（委託業務の実施）</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（委託業務完了の報告）</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（経費使用明細書の提出）</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（検　査）</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（機密保持）</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（権利、義務の譲渡）</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（著作権）</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（契約の変更）</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第１１条　甲は、必要がある場合は、この契約内容を変更することができる。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（契約金額の確定）</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（委託費の請求及び支払）</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（概算払）</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（帳簿の記載等）</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（再委託）</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第１６条　乙は、この契約の全部を第三者に委託してはならない。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（支払遅延利息）</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363B89">
        <w:rPr>
          <w:rFonts w:ascii="ＭＳ ゴシック" w:eastAsia="ＭＳ ゴシック" w:hAnsi="ＭＳ ゴシック" w:cs="Times New Roman" w:hint="eastAsia"/>
          <w:sz w:val="22"/>
        </w:rPr>
        <w:t>２</w:t>
      </w:r>
      <w:r w:rsidRPr="00363B89">
        <w:rPr>
          <w:rFonts w:ascii="ＭＳ ゴシック" w:eastAsia="ＭＳ ゴシック" w:hAnsi="ＭＳ ゴシック" w:cs="Times New Roman" w:hint="eastAsia"/>
          <w:sz w:val="22"/>
        </w:rPr>
        <w:t>．</w:t>
      </w:r>
      <w:r w:rsidR="004F0E73" w:rsidRPr="00363B89">
        <w:rPr>
          <w:rFonts w:ascii="ＭＳ ゴシック" w:eastAsia="ＭＳ ゴシック" w:hAnsi="ＭＳ ゴシック" w:cs="Times New Roman" w:hint="eastAsia"/>
          <w:sz w:val="22"/>
        </w:rPr>
        <w:t>７</w:t>
      </w:r>
      <w:r w:rsidRPr="00363B89">
        <w:rPr>
          <w:rFonts w:ascii="ＭＳ ゴシック" w:eastAsia="ＭＳ ゴシック" w:hAnsi="ＭＳ ゴシック" w:cs="Times New Roman" w:hint="eastAsia"/>
          <w:sz w:val="22"/>
        </w:rPr>
        <w:t>％の割合で計算した額を遅延利息として支払わなければならない。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（違約金）</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363B89">
        <w:rPr>
          <w:rFonts w:ascii="ＭＳ ゴシック" w:eastAsia="ＭＳ ゴシック" w:hAnsi="ＭＳ ゴシック" w:cs="Times New Roman" w:hint="eastAsia"/>
          <w:sz w:val="22"/>
        </w:rPr>
        <w:t>２</w:t>
      </w:r>
      <w:r w:rsidRPr="00363B89">
        <w:rPr>
          <w:rFonts w:ascii="ＭＳ ゴシック" w:eastAsia="ＭＳ ゴシック" w:hAnsi="ＭＳ ゴシック" w:cs="Times New Roman" w:hint="eastAsia"/>
          <w:sz w:val="22"/>
        </w:rPr>
        <w:t>．</w:t>
      </w:r>
      <w:r w:rsidR="004F0E73" w:rsidRPr="00363B89">
        <w:rPr>
          <w:rFonts w:ascii="ＭＳ ゴシック" w:eastAsia="ＭＳ ゴシック" w:hAnsi="ＭＳ ゴシック" w:cs="Times New Roman" w:hint="eastAsia"/>
          <w:sz w:val="22"/>
        </w:rPr>
        <w:t>７</w:t>
      </w:r>
      <w:r w:rsidRPr="00363B89">
        <w:rPr>
          <w:rFonts w:ascii="ＭＳ ゴシック" w:eastAsia="ＭＳ ゴシック" w:hAnsi="ＭＳ ゴシック" w:cs="Times New Roman" w:hint="eastAsia"/>
          <w:sz w:val="22"/>
        </w:rPr>
        <w:t>％の割合で計算した額を違約金として甲に支払わなければならない。</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（不完全履行）</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前項の請求権の有効期限は、納入物提出後１年とする。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（甲の解除権）</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363B89" w:rsidRDefault="00F161E2" w:rsidP="00F161E2">
      <w:pPr>
        <w:widowControl/>
        <w:spacing w:line="276" w:lineRule="auto"/>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（２）前項に掲げる場合のほか、この契約条項に違反したとき。</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（３）乙が、この契約に関して不正又は虚偽の申し立てをしたとき。</w:t>
      </w:r>
    </w:p>
    <w:p w:rsidR="00F161E2" w:rsidRPr="00363B89" w:rsidRDefault="00F161E2" w:rsidP="00F161E2">
      <w:pPr>
        <w:widowControl/>
        <w:spacing w:line="276" w:lineRule="auto"/>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（乙の解除権）</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2D3B00"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（その他）</w:t>
      </w:r>
    </w:p>
    <w:p w:rsidR="00F161E2" w:rsidRPr="00363B89" w:rsidRDefault="00F161E2" w:rsidP="00F161E2">
      <w:pPr>
        <w:widowControl/>
        <w:spacing w:line="276" w:lineRule="auto"/>
        <w:ind w:left="220" w:hangingChars="100" w:hanging="22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00C7153D" w:rsidRPr="00363B89">
        <w:rPr>
          <w:rFonts w:ascii="ＭＳ ゴシック" w:eastAsia="ＭＳ ゴシック" w:hAnsi="ＭＳ ゴシック" w:cs="Times New Roman" w:hint="eastAsia"/>
          <w:sz w:val="22"/>
        </w:rPr>
        <w:t>２０</w:t>
      </w:r>
      <w:r w:rsidRPr="00363B89">
        <w:rPr>
          <w:rFonts w:ascii="ＭＳ ゴシック" w:eastAsia="ＭＳ ゴシック" w:hAnsi="ＭＳ ゴシック" w:cs="Times New Roman" w:hint="eastAsia"/>
          <w:sz w:val="22"/>
        </w:rPr>
        <w:t xml:space="preserve">　　年　　月　　日</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甲　　住所</w:t>
      </w: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事業者名</w:t>
      </w: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代表者役職及び氏名　　　　　　　　　　　　㊞</w:t>
      </w: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乙　　住所</w:t>
      </w: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事業者名</w:t>
      </w:r>
    </w:p>
    <w:p w:rsidR="00F161E2" w:rsidRPr="00363B89" w:rsidRDefault="00F161E2" w:rsidP="00F161E2">
      <w:pPr>
        <w:widowControl/>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代表者役職及び氏名　　　　　　　　　　　　㊞</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widowControl/>
        <w:rPr>
          <w:rFonts w:ascii="ＭＳ ゴシック" w:eastAsia="ＭＳ ゴシック" w:hAnsi="ＭＳ ゴシック" w:cs="Times New Roman"/>
          <w:sz w:val="22"/>
        </w:rPr>
      </w:pPr>
      <w:r w:rsidRPr="00363B89">
        <w:rPr>
          <w:rFonts w:ascii="ＭＳ ゴシック" w:eastAsia="ＭＳ ゴシック" w:hAnsi="ＭＳ ゴシック" w:cs="Times New Roman"/>
          <w:sz w:val="22"/>
        </w:rPr>
        <w:br w:type="page"/>
      </w:r>
    </w:p>
    <w:p w:rsidR="00F161E2" w:rsidRPr="00363B89" w:rsidRDefault="00F161E2" w:rsidP="00F161E2">
      <w:pPr>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別紙（１）</w:t>
      </w:r>
    </w:p>
    <w:p w:rsidR="00F161E2" w:rsidRPr="00363B89" w:rsidRDefault="00F161E2" w:rsidP="00F161E2">
      <w:pPr>
        <w:ind w:left="880" w:hangingChars="400" w:hanging="880"/>
        <w:jc w:val="cente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委託業務実施計画書</w:t>
      </w:r>
    </w:p>
    <w:p w:rsidR="00F161E2" w:rsidRPr="00363B89" w:rsidRDefault="00F161E2" w:rsidP="00F161E2">
      <w:pPr>
        <w:ind w:left="880" w:hangingChars="400" w:hanging="880"/>
        <w:rPr>
          <w:rFonts w:ascii="ＭＳ ゴシック" w:eastAsia="ＭＳ ゴシック" w:hAnsi="ＭＳ ゴシック" w:cs="Times New Roman"/>
          <w:sz w:val="22"/>
        </w:rPr>
      </w:pPr>
    </w:p>
    <w:p w:rsidR="00F161E2" w:rsidRPr="00363B89" w:rsidRDefault="00F161E2" w:rsidP="00F161E2">
      <w:pPr>
        <w:ind w:left="880" w:hangingChars="400" w:hanging="880"/>
        <w:rPr>
          <w:rFonts w:ascii="ＭＳ ゴシック" w:eastAsia="ＭＳ ゴシック" w:hAnsi="ＭＳ ゴシック" w:cs="Times New Roman"/>
          <w:sz w:val="22"/>
        </w:rPr>
      </w:pPr>
    </w:p>
    <w:p w:rsidR="00F161E2" w:rsidRPr="00363B89" w:rsidRDefault="00F161E2" w:rsidP="00F161E2">
      <w:pPr>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１．業務の概要</w:t>
      </w:r>
    </w:p>
    <w:p w:rsidR="00F161E2" w:rsidRPr="00363B89" w:rsidRDefault="00F161E2" w:rsidP="00F161E2">
      <w:pPr>
        <w:ind w:left="880" w:hangingChars="400" w:hanging="880"/>
        <w:rPr>
          <w:rFonts w:ascii="ＭＳ ゴシック" w:eastAsia="ＭＳ ゴシック" w:hAnsi="ＭＳ ゴシック" w:cs="Times New Roman"/>
          <w:sz w:val="22"/>
        </w:rPr>
      </w:pPr>
    </w:p>
    <w:p w:rsidR="004914CD" w:rsidRPr="00363B89" w:rsidRDefault="004914CD" w:rsidP="00F161E2">
      <w:pPr>
        <w:ind w:left="880" w:hangingChars="400" w:hanging="880"/>
        <w:rPr>
          <w:rFonts w:ascii="ＭＳ ゴシック" w:eastAsia="ＭＳ ゴシック" w:hAnsi="ＭＳ ゴシック" w:cs="Times New Roman"/>
          <w:sz w:val="22"/>
        </w:rPr>
      </w:pPr>
    </w:p>
    <w:p w:rsidR="004914CD" w:rsidRPr="00363B89" w:rsidRDefault="004914CD" w:rsidP="00F161E2">
      <w:pPr>
        <w:ind w:left="880" w:hangingChars="400" w:hanging="880"/>
        <w:rPr>
          <w:rFonts w:ascii="ＭＳ ゴシック" w:eastAsia="ＭＳ ゴシック" w:hAnsi="ＭＳ ゴシック" w:cs="Times New Roman"/>
          <w:sz w:val="22"/>
        </w:rPr>
      </w:pPr>
    </w:p>
    <w:p w:rsidR="00F161E2" w:rsidRPr="00363B89" w:rsidRDefault="00F161E2" w:rsidP="00F161E2">
      <w:pPr>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２．業務遂行スケジュール</w:t>
      </w:r>
    </w:p>
    <w:p w:rsidR="00F161E2" w:rsidRPr="00363B89" w:rsidRDefault="00F161E2" w:rsidP="00F161E2">
      <w:pPr>
        <w:rPr>
          <w:rFonts w:ascii="ＭＳ ゴシック" w:eastAsia="ＭＳ ゴシック" w:hAnsi="ＭＳ ゴシック" w:cs="Times New Roman"/>
          <w:sz w:val="22"/>
        </w:rPr>
      </w:pPr>
    </w:p>
    <w:p w:rsidR="004914CD" w:rsidRPr="00363B89" w:rsidRDefault="004914CD" w:rsidP="00F161E2">
      <w:pPr>
        <w:rPr>
          <w:rFonts w:ascii="ＭＳ ゴシック" w:eastAsia="ＭＳ ゴシック" w:hAnsi="ＭＳ ゴシック" w:cs="Times New Roman"/>
          <w:sz w:val="22"/>
        </w:rPr>
      </w:pPr>
    </w:p>
    <w:p w:rsidR="004914CD" w:rsidRPr="00363B89" w:rsidRDefault="004914CD"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３．納入物件</w:t>
      </w:r>
    </w:p>
    <w:p w:rsidR="00F161E2" w:rsidRPr="00363B89" w:rsidRDefault="00F161E2" w:rsidP="00F161E2">
      <w:pPr>
        <w:rPr>
          <w:rFonts w:ascii="ＭＳ ゴシック" w:eastAsia="ＭＳ ゴシック" w:hAnsi="ＭＳ ゴシック" w:cs="Times New Roman"/>
          <w:sz w:val="22"/>
        </w:rPr>
      </w:pPr>
    </w:p>
    <w:p w:rsidR="004914CD" w:rsidRPr="00363B89" w:rsidRDefault="004914CD"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p>
    <w:p w:rsidR="004914CD" w:rsidRPr="00363B89" w:rsidRDefault="004914CD" w:rsidP="00F161E2">
      <w:pPr>
        <w:rPr>
          <w:rFonts w:ascii="ＭＳ ゴシック" w:eastAsia="ＭＳ ゴシック" w:hAnsi="ＭＳ ゴシック" w:cs="Times New Roman"/>
          <w:sz w:val="22"/>
        </w:rPr>
      </w:pPr>
    </w:p>
    <w:p w:rsidR="004914CD" w:rsidRPr="00363B89" w:rsidRDefault="004914CD"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p>
    <w:p w:rsidR="00F161E2" w:rsidRPr="00363B89" w:rsidRDefault="00F161E2" w:rsidP="00F161E2">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別紙（２）</w:t>
      </w:r>
    </w:p>
    <w:p w:rsidR="00F161E2" w:rsidRPr="00363B89" w:rsidRDefault="00F161E2" w:rsidP="00F161E2">
      <w:pPr>
        <w:rPr>
          <w:rFonts w:hAnsi="Times New Roman"/>
          <w:b/>
          <w:spacing w:val="2"/>
        </w:rPr>
      </w:pPr>
      <w:r w:rsidRPr="00363B89">
        <w:rPr>
          <w:rFonts w:ascii="ＭＳ ゴシック" w:eastAsia="ＭＳ ゴシック" w:hAnsi="ＭＳ ゴシック" w:cs="Times New Roman" w:hint="eastAsia"/>
          <w:sz w:val="22"/>
        </w:rPr>
        <w:t>経費内訳書</w:t>
      </w:r>
    </w:p>
    <w:p w:rsidR="00F161E2" w:rsidRPr="00363B89" w:rsidRDefault="00F161E2" w:rsidP="00F161E2">
      <w:pPr>
        <w:rPr>
          <w:rFonts w:hAnsi="Times New Roman"/>
          <w:b/>
          <w:spacing w:val="2"/>
        </w:rPr>
      </w:pPr>
    </w:p>
    <w:p w:rsidR="00F161E2" w:rsidRPr="00363B89" w:rsidRDefault="00F161E2" w:rsidP="00F161E2">
      <w:pPr>
        <w:spacing w:line="336" w:lineRule="exact"/>
        <w:jc w:val="right"/>
        <w:rPr>
          <w:rFonts w:asciiTheme="majorEastAsia" w:eastAsiaTheme="majorEastAsia" w:hAnsiTheme="majorEastAsia"/>
          <w:spacing w:val="2"/>
          <w:szCs w:val="21"/>
        </w:rPr>
      </w:pPr>
      <w:r w:rsidRPr="00363B89">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363B89" w:rsidTr="00F161E2">
        <w:tc>
          <w:tcPr>
            <w:tcW w:w="1150" w:type="pct"/>
            <w:tcBorders>
              <w:top w:val="single" w:sz="4" w:space="0" w:color="auto"/>
              <w:left w:val="single" w:sz="4" w:space="0" w:color="auto"/>
              <w:bottom w:val="single" w:sz="4" w:space="0" w:color="000000"/>
              <w:right w:val="single" w:sz="4" w:space="0" w:color="000000"/>
            </w:tcBorders>
          </w:tcPr>
          <w:p w:rsidR="00F161E2" w:rsidRPr="00363B89" w:rsidRDefault="00F161E2" w:rsidP="00F161E2">
            <w:pPr>
              <w:kinsoku w:val="0"/>
              <w:overflowPunct w:val="0"/>
              <w:spacing w:line="336" w:lineRule="exact"/>
              <w:jc w:val="center"/>
              <w:rPr>
                <w:rFonts w:asciiTheme="majorEastAsia" w:eastAsiaTheme="majorEastAsia" w:hAnsiTheme="majorEastAsia"/>
                <w:spacing w:val="2"/>
                <w:szCs w:val="21"/>
              </w:rPr>
            </w:pPr>
            <w:r w:rsidRPr="00363B89">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363B89" w:rsidRDefault="00F161E2" w:rsidP="00F161E2">
            <w:pPr>
              <w:kinsoku w:val="0"/>
              <w:overflowPunct w:val="0"/>
              <w:spacing w:line="336" w:lineRule="exact"/>
              <w:jc w:val="center"/>
              <w:rPr>
                <w:rFonts w:asciiTheme="majorEastAsia" w:eastAsiaTheme="majorEastAsia" w:hAnsiTheme="majorEastAsia"/>
                <w:spacing w:val="2"/>
                <w:szCs w:val="21"/>
              </w:rPr>
            </w:pPr>
            <w:r w:rsidRPr="00363B89">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363B89" w:rsidRDefault="00F161E2" w:rsidP="00F161E2">
            <w:pPr>
              <w:kinsoku w:val="0"/>
              <w:overflowPunct w:val="0"/>
              <w:spacing w:line="336" w:lineRule="exact"/>
              <w:jc w:val="center"/>
              <w:rPr>
                <w:rFonts w:asciiTheme="majorEastAsia" w:eastAsiaTheme="majorEastAsia" w:hAnsiTheme="majorEastAsia"/>
                <w:spacing w:val="2"/>
                <w:szCs w:val="21"/>
              </w:rPr>
            </w:pPr>
            <w:r w:rsidRPr="00363B89">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363B89" w:rsidRDefault="00F161E2" w:rsidP="00F161E2">
            <w:pPr>
              <w:kinsoku w:val="0"/>
              <w:overflowPunct w:val="0"/>
              <w:spacing w:line="336" w:lineRule="exact"/>
              <w:jc w:val="center"/>
              <w:rPr>
                <w:rFonts w:asciiTheme="majorEastAsia" w:eastAsiaTheme="majorEastAsia" w:hAnsiTheme="majorEastAsia"/>
                <w:spacing w:val="2"/>
                <w:szCs w:val="21"/>
              </w:rPr>
            </w:pPr>
            <w:r w:rsidRPr="00363B89">
              <w:rPr>
                <w:rFonts w:asciiTheme="majorEastAsia" w:eastAsiaTheme="majorEastAsia" w:hAnsiTheme="majorEastAsia" w:hint="eastAsia"/>
                <w:szCs w:val="21"/>
              </w:rPr>
              <w:t>備　考</w:t>
            </w:r>
          </w:p>
        </w:tc>
      </w:tr>
      <w:tr w:rsidR="008417EA" w:rsidRPr="00363B89" w:rsidTr="00F161E2">
        <w:tc>
          <w:tcPr>
            <w:tcW w:w="1150" w:type="pct"/>
            <w:tcBorders>
              <w:top w:val="single" w:sz="4" w:space="0" w:color="000000"/>
              <w:left w:val="single" w:sz="4" w:space="0" w:color="auto"/>
              <w:bottom w:val="single" w:sz="4" w:space="0" w:color="auto"/>
              <w:right w:val="single" w:sz="4" w:space="0" w:color="000000"/>
            </w:tcBorders>
          </w:tcPr>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448"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p w:rsidR="00F161E2" w:rsidRPr="00363B89" w:rsidRDefault="00F161E2" w:rsidP="00F161E2">
            <w:pPr>
              <w:kinsoku w:val="0"/>
              <w:overflowPunct w:val="0"/>
              <w:spacing w:line="336" w:lineRule="exact"/>
              <w:rPr>
                <w:rFonts w:hAnsi="Times New Roman"/>
                <w:spacing w:val="2"/>
              </w:rPr>
            </w:pPr>
          </w:p>
        </w:tc>
      </w:tr>
      <w:tr w:rsidR="00F161E2" w:rsidRPr="00363B89" w:rsidTr="00F161E2">
        <w:tc>
          <w:tcPr>
            <w:tcW w:w="1150" w:type="pct"/>
            <w:tcBorders>
              <w:top w:val="single" w:sz="4" w:space="0" w:color="auto"/>
              <w:left w:val="single" w:sz="4" w:space="0" w:color="auto"/>
              <w:bottom w:val="single" w:sz="4" w:space="0" w:color="auto"/>
              <w:right w:val="single" w:sz="4" w:space="0" w:color="000000"/>
            </w:tcBorders>
          </w:tcPr>
          <w:p w:rsidR="00F161E2" w:rsidRPr="00363B89" w:rsidRDefault="00F161E2" w:rsidP="00F161E2">
            <w:pPr>
              <w:kinsoku w:val="0"/>
              <w:overflowPunct w:val="0"/>
              <w:spacing w:line="336" w:lineRule="exact"/>
              <w:jc w:val="center"/>
              <w:rPr>
                <w:rFonts w:asciiTheme="majorEastAsia" w:eastAsiaTheme="majorEastAsia" w:hAnsiTheme="majorEastAsia"/>
                <w:spacing w:val="2"/>
              </w:rPr>
            </w:pPr>
            <w:r w:rsidRPr="00363B89">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363B89"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363B89"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363B89" w:rsidRDefault="00F161E2" w:rsidP="00F161E2">
            <w:pPr>
              <w:kinsoku w:val="0"/>
              <w:overflowPunct w:val="0"/>
              <w:spacing w:line="336" w:lineRule="exact"/>
              <w:rPr>
                <w:rFonts w:asciiTheme="majorEastAsia" w:eastAsiaTheme="majorEastAsia" w:hAnsiTheme="majorEastAsia"/>
                <w:spacing w:val="2"/>
              </w:rPr>
            </w:pPr>
          </w:p>
        </w:tc>
      </w:tr>
    </w:tbl>
    <w:p w:rsidR="00F161E2" w:rsidRPr="00363B89" w:rsidRDefault="00F161E2" w:rsidP="00F161E2">
      <w:pPr>
        <w:rPr>
          <w:rFonts w:hAnsi="Times New Roman"/>
          <w:spacing w:val="2"/>
        </w:rPr>
      </w:pPr>
    </w:p>
    <w:p w:rsidR="00F161E2" w:rsidRPr="00363B89" w:rsidRDefault="00F161E2" w:rsidP="00F161E2">
      <w:pPr>
        <w:rPr>
          <w:rFonts w:hAnsi="Times New Roman"/>
          <w:spacing w:val="2"/>
        </w:rPr>
      </w:pPr>
    </w:p>
    <w:p w:rsidR="00F161E2" w:rsidRPr="00363B89" w:rsidRDefault="00F161E2" w:rsidP="00F161E2">
      <w:pPr>
        <w:suppressAutoHyphens/>
        <w:adjustRightInd w:val="0"/>
        <w:textAlignment w:val="baseline"/>
        <w:rPr>
          <w:rFonts w:ascii="ＭＳ 明朝" w:hAnsi="ＭＳ 明朝"/>
          <w:b/>
          <w:kern w:val="0"/>
          <w:sz w:val="24"/>
        </w:rPr>
        <w:sectPr w:rsidR="00F161E2" w:rsidRPr="00363B89" w:rsidSect="00B36621">
          <w:headerReference w:type="default" r:id="rId23"/>
          <w:footerReference w:type="default" r:id="rId24"/>
          <w:type w:val="nextColumn"/>
          <w:pgSz w:w="11906" w:h="16838" w:code="9"/>
          <w:pgMar w:top="1418" w:right="1304" w:bottom="1418" w:left="1418" w:header="720" w:footer="283" w:gutter="0"/>
          <w:pgNumType w:fmt="numberInDash"/>
          <w:cols w:space="720"/>
          <w:noEndnote/>
          <w:docGrid w:linePitch="349"/>
        </w:sectPr>
      </w:pPr>
    </w:p>
    <w:p w:rsidR="00F161E2" w:rsidRPr="00363B89" w:rsidRDefault="00F161E2" w:rsidP="00F161E2">
      <w:pPr>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様式（１）</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C7153D" w:rsidP="00F161E2">
      <w:pPr>
        <w:spacing w:line="276" w:lineRule="auto"/>
        <w:ind w:left="880" w:hangingChars="400" w:hanging="880"/>
        <w:jc w:val="right"/>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２０</w:t>
      </w:r>
      <w:r w:rsidR="00F161E2" w:rsidRPr="00363B89">
        <w:rPr>
          <w:rFonts w:ascii="ＭＳ ゴシック" w:eastAsia="ＭＳ ゴシック" w:hAnsi="ＭＳ ゴシック" w:cs="Times New Roman" w:hint="eastAsia"/>
          <w:sz w:val="22"/>
        </w:rPr>
        <w:t xml:space="preserve">　　年　　月　　日</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株式会社○○○○</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代表取締役○○　○○　殿</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kern w:val="0"/>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557"/>
          <w:kern w:val="0"/>
          <w:sz w:val="22"/>
          <w:fitText w:val="1554" w:id="1722971904"/>
        </w:rPr>
        <w:t>住</w:t>
      </w:r>
      <w:r w:rsidRPr="00363B89">
        <w:rPr>
          <w:rFonts w:ascii="ＭＳ ゴシック" w:eastAsia="ＭＳ ゴシック" w:hAnsi="ＭＳ ゴシック" w:cs="Times New Roman" w:hint="eastAsia"/>
          <w:kern w:val="0"/>
          <w:sz w:val="22"/>
          <w:fitText w:val="1554" w:id="1722971904"/>
        </w:rPr>
        <w:t>所</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557"/>
          <w:kern w:val="0"/>
          <w:sz w:val="22"/>
          <w:fitText w:val="1554" w:id="1722971905"/>
        </w:rPr>
        <w:t>氏</w:t>
      </w:r>
      <w:r w:rsidRPr="00363B89">
        <w:rPr>
          <w:rFonts w:ascii="ＭＳ ゴシック" w:eastAsia="ＭＳ ゴシック" w:hAnsi="ＭＳ ゴシック" w:cs="Times New Roman" w:hint="eastAsia"/>
          <w:kern w:val="0"/>
          <w:sz w:val="22"/>
          <w:fitText w:val="1554" w:id="1722971905"/>
        </w:rPr>
        <w:t>名</w:t>
      </w:r>
      <w:r w:rsidRPr="00363B89">
        <w:rPr>
          <w:rFonts w:ascii="ＭＳ ゴシック" w:eastAsia="ＭＳ ゴシック" w:hAnsi="ＭＳ ゴシック" w:cs="Times New Roman" w:hint="eastAsia"/>
          <w:sz w:val="22"/>
        </w:rPr>
        <w:t xml:space="preserve">　△△△株式会社</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代表者役職氏名　代表取締役　△△　△△　　㊞</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○○○○事業変更計画承認申請書</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１．受託年月日及び金額</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２．業務の進捗状況</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３．計画変更の内容（理由）</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４．計画変更が業務に及ぼす影響</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５．計画変更後の経費の配分（新旧対比のこと）</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012840" w:rsidRPr="00363B89" w:rsidRDefault="00012840"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F161E2" w:rsidRPr="00363B89" w:rsidRDefault="00F161E2" w:rsidP="00BF356A">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w:t>
      </w:r>
      <w:r w:rsidRPr="00363B89">
        <w:rPr>
          <w:rFonts w:ascii="ＭＳ 明朝" w:eastAsia="ＭＳ 明朝" w:hAnsi="ＭＳ 明朝" w:cs="Times New Roman" w:hint="eastAsia"/>
          <w:sz w:val="16"/>
        </w:rPr>
        <w:t>（注）中止又は廃止の場合は、中止又は廃止後の措置を含めて、この様式に準じて申請してください。</w:t>
      </w:r>
      <w:r w:rsidRPr="00363B89">
        <w:rPr>
          <w:rFonts w:ascii="ＭＳ ゴシック" w:eastAsia="ＭＳ ゴシック" w:hAnsi="ＭＳ ゴシック" w:cs="Times New Roman"/>
        </w:rPr>
        <w:br w:type="page"/>
      </w:r>
    </w:p>
    <w:p w:rsidR="00F161E2" w:rsidRPr="00363B89" w:rsidRDefault="00F161E2" w:rsidP="00F161E2">
      <w:pPr>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様式（２）</w:t>
      </w:r>
    </w:p>
    <w:p w:rsidR="00F161E2" w:rsidRPr="00363B89" w:rsidRDefault="00F161E2" w:rsidP="00F161E2">
      <w:pPr>
        <w:ind w:left="880" w:hangingChars="400" w:hanging="880"/>
        <w:rPr>
          <w:rFonts w:ascii="ＭＳ ゴシック" w:eastAsia="ＭＳ ゴシック" w:hAnsi="ＭＳ ゴシック" w:cs="Times New Roman"/>
          <w:sz w:val="22"/>
        </w:rPr>
      </w:pPr>
    </w:p>
    <w:p w:rsidR="00F161E2" w:rsidRPr="00363B89" w:rsidRDefault="00C7153D" w:rsidP="00F161E2">
      <w:pPr>
        <w:spacing w:line="276" w:lineRule="auto"/>
        <w:ind w:left="880" w:hangingChars="400" w:hanging="880"/>
        <w:jc w:val="right"/>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２０</w:t>
      </w:r>
      <w:r w:rsidR="00F161E2" w:rsidRPr="00363B89">
        <w:rPr>
          <w:rFonts w:ascii="ＭＳ ゴシック" w:eastAsia="ＭＳ ゴシック" w:hAnsi="ＭＳ ゴシック" w:cs="Times New Roman" w:hint="eastAsia"/>
          <w:sz w:val="22"/>
        </w:rPr>
        <w:t xml:space="preserve">　　年　　月　　日</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株式会社○○○○</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代表取締役○○　○○　殿</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kern w:val="0"/>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557"/>
          <w:kern w:val="0"/>
          <w:sz w:val="22"/>
          <w:fitText w:val="1554" w:id="1722971906"/>
        </w:rPr>
        <w:t>住</w:t>
      </w:r>
      <w:r w:rsidRPr="00363B89">
        <w:rPr>
          <w:rFonts w:ascii="ＭＳ ゴシック" w:eastAsia="ＭＳ ゴシック" w:hAnsi="ＭＳ ゴシック" w:cs="Times New Roman" w:hint="eastAsia"/>
          <w:kern w:val="0"/>
          <w:sz w:val="22"/>
          <w:fitText w:val="1554" w:id="1722971906"/>
        </w:rPr>
        <w:t>所</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557"/>
          <w:kern w:val="0"/>
          <w:sz w:val="22"/>
          <w:fitText w:val="1554" w:id="1722971907"/>
        </w:rPr>
        <w:t>氏</w:t>
      </w:r>
      <w:r w:rsidRPr="00363B89">
        <w:rPr>
          <w:rFonts w:ascii="ＭＳ ゴシック" w:eastAsia="ＭＳ ゴシック" w:hAnsi="ＭＳ ゴシック" w:cs="Times New Roman" w:hint="eastAsia"/>
          <w:kern w:val="0"/>
          <w:sz w:val="22"/>
          <w:fitText w:val="1554" w:id="1722971907"/>
        </w:rPr>
        <w:t>名</w:t>
      </w:r>
      <w:r w:rsidRPr="00363B89">
        <w:rPr>
          <w:rFonts w:ascii="ＭＳ ゴシック" w:eastAsia="ＭＳ ゴシック" w:hAnsi="ＭＳ ゴシック" w:cs="Times New Roman" w:hint="eastAsia"/>
          <w:sz w:val="22"/>
        </w:rPr>
        <w:t xml:space="preserve">　△△△株式会社</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代表者役職氏名　代表取締役　△△　△△　　㊞</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○○○○事業完了通知書</w:t>
      </w: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１．受託年月日及び金額</w:t>
      </w: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w:t>
      </w:r>
      <w:r w:rsidR="0040490D" w:rsidRPr="00363B89">
        <w:rPr>
          <w:rFonts w:ascii="ＭＳ ゴシック" w:eastAsia="ＭＳ ゴシック" w:hAnsi="ＭＳ ゴシック" w:cs="Times New Roman" w:hint="eastAsia"/>
        </w:rPr>
        <w:t>２０</w:t>
      </w:r>
      <w:r w:rsidRPr="00363B89">
        <w:rPr>
          <w:rFonts w:ascii="ＭＳ ゴシック" w:eastAsia="ＭＳ ゴシック" w:hAnsi="ＭＳ ゴシック" w:cs="Times New Roman" w:hint="eastAsia"/>
        </w:rPr>
        <w:t xml:space="preserve">　　年　　月　　日</w:t>
      </w: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金　　　　　　　　　円</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２．実施した委託業務の概要</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３．委託業務に要した経費</w:t>
      </w: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別紙、</w:t>
      </w:r>
      <w:r w:rsidRPr="00363B89">
        <w:rPr>
          <w:rFonts w:ascii="ＭＳ ゴシック" w:eastAsia="ＭＳ ゴシック" w:hAnsi="ＭＳ ゴシック" w:cs="Times New Roman" w:hint="eastAsia"/>
          <w:sz w:val="22"/>
        </w:rPr>
        <w:t>委託業務経費使用明細書のとおり</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４．納入物件（成果物）</w:t>
      </w: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BF356A" w:rsidRPr="00363B89" w:rsidRDefault="00BF356A" w:rsidP="00F161E2">
      <w:pPr>
        <w:spacing w:line="276" w:lineRule="auto"/>
        <w:rPr>
          <w:rFonts w:ascii="ＭＳ ゴシック" w:eastAsia="ＭＳ ゴシック" w:hAnsi="ＭＳ ゴシック" w:cs="Times New Roman"/>
        </w:rPr>
      </w:pPr>
    </w:p>
    <w:p w:rsidR="00F161E2" w:rsidRPr="00363B89" w:rsidRDefault="00F161E2" w:rsidP="00F161E2">
      <w:pPr>
        <w:widowControl/>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rPr>
        <w:br w:type="page"/>
      </w:r>
    </w:p>
    <w:p w:rsidR="00F161E2" w:rsidRPr="00363B89" w:rsidRDefault="004914CD" w:rsidP="00F161E2">
      <w:pPr>
        <w:rPr>
          <w:rFonts w:ascii="ＭＳ ゴシック" w:eastAsia="ＭＳ ゴシック" w:hAnsi="ＭＳ ゴシック" w:cs="Times New Roman"/>
          <w:szCs w:val="20"/>
        </w:rPr>
      </w:pPr>
      <w:r w:rsidRPr="00363B89">
        <w:rPr>
          <w:rFonts w:ascii="ＭＳ ゴシック" w:eastAsia="ＭＳ ゴシック" w:hAnsi="ＭＳ ゴシック" w:cs="Times New Roman" w:hint="eastAsia"/>
          <w:szCs w:val="20"/>
        </w:rPr>
        <w:lastRenderedPageBreak/>
        <w:t>＜参考様式</w:t>
      </w:r>
      <w:r w:rsidR="00614ECF" w:rsidRPr="00363B89">
        <w:rPr>
          <w:rFonts w:ascii="ＭＳ ゴシック" w:eastAsia="ＭＳ ゴシック" w:hAnsi="ＭＳ ゴシック" w:cs="Times New Roman" w:hint="eastAsia"/>
          <w:szCs w:val="20"/>
        </w:rPr>
        <w:t>７</w:t>
      </w:r>
      <w:r w:rsidRPr="00363B89">
        <w:rPr>
          <w:rFonts w:ascii="ＭＳ ゴシック" w:eastAsia="ＭＳ ゴシック" w:hAnsi="ＭＳ ゴシック" w:cs="Times New Roman" w:hint="eastAsia"/>
          <w:szCs w:val="20"/>
        </w:rPr>
        <w:t>＞</w:t>
      </w:r>
    </w:p>
    <w:p w:rsidR="00F161E2" w:rsidRPr="00363B89" w:rsidRDefault="008A4469" w:rsidP="00F161E2">
      <w:pPr>
        <w:spacing w:line="276" w:lineRule="auto"/>
        <w:ind w:left="840" w:hangingChars="400" w:hanging="840"/>
        <w:jc w:val="right"/>
        <w:rPr>
          <w:rFonts w:ascii="ＭＳ ゴシック" w:eastAsia="ＭＳ ゴシック" w:hAnsi="ＭＳ ゴシック" w:cs="Times New Roman"/>
          <w:szCs w:val="20"/>
        </w:rPr>
      </w:pPr>
      <w:r w:rsidRPr="00363B89">
        <w:rPr>
          <w:rFonts w:ascii="ＭＳ ゴシック" w:eastAsia="ＭＳ ゴシック" w:hAnsi="ＭＳ ゴシック" w:cs="Times New Roman"/>
          <w:noProof/>
          <w:szCs w:val="20"/>
        </w:rPr>
        <mc:AlternateContent>
          <mc:Choice Requires="wps">
            <w:drawing>
              <wp:anchor distT="0" distB="0" distL="114300" distR="114300" simplePos="0" relativeHeight="252370944" behindDoc="0" locked="0" layoutInCell="1" allowOverlap="1" wp14:anchorId="32B473A5" wp14:editId="4FC54739">
                <wp:simplePos x="0" y="0"/>
                <wp:positionH relativeFrom="column">
                  <wp:posOffset>0</wp:posOffset>
                </wp:positionH>
                <wp:positionV relativeFrom="paragraph">
                  <wp:posOffset>0</wp:posOffset>
                </wp:positionV>
                <wp:extent cx="6153150" cy="9544050"/>
                <wp:effectExtent l="0" t="0" r="19050" b="19050"/>
                <wp:wrapNone/>
                <wp:docPr id="231" name="直線コネクタ 231"/>
                <wp:cNvGraphicFramePr/>
                <a:graphic xmlns:a="http://schemas.openxmlformats.org/drawingml/2006/main">
                  <a:graphicData uri="http://schemas.microsoft.com/office/word/2010/wordprocessingShape">
                    <wps:wsp>
                      <wps:cNvCnPr/>
                      <wps:spPr>
                        <a:xfrm>
                          <a:off x="0" y="0"/>
                          <a:ext cx="6153150" cy="9544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15D414" id="直線コネクタ 231" o:spid="_x0000_s1026" style="position:absolute;left:0;text-align:lef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sV+wEAALMDAAAOAAAAZHJzL2Uyb0RvYy54bWysU82O0zAQviPxDpbvNEl3u2KjpnvYarnw&#10;U4nlAWYdp7HkP3lM017LmReAh+AA0h55mB72NRg7pSxwQ+TgeGY8X+b7/GV+tTWabWRA5WzDq0nJ&#10;mbTCtcquG/7u9ubZc84wgm1BOysbvpPIrxZPn8wHX8up651uZWAEYrEefMP7GH1dFCh6aQAnzktL&#10;xc4FA5HCsC7aAAOhG11My/KiGFxofXBCIlJ2ORb5IuN3nRTxTdehjEw3nGaLeQ15vUtrsZhDvQ7g&#10;eyWOY8A/TGFAWfroCWoJEdj7oP6CMkoEh66LE+FM4bpOCZk5EJuq/IPN2x68zFxIHPQnmfD/wYrX&#10;m1Vgqm349KzizIKhS3r4/O3h/tNh//Xw4eNh/+Ww/85SlbQaPNbUcm1X4RihX4VEfNsFk95EiW2z&#10;vruTvnIbmaDkRTU7q2Z0DYJql7Pz85ICwil+tfuA8YV0hqVNw7WySQCoYfMS43j055GUtu5GaU15&#10;qLVlQ0KdzggfyEqdhkhb44kc2jVnoNfkURFDRkSnVZu6UzPu8FoHtgGyCbmrdcMtDc2ZBoxUICb5&#10;GRt7aOV49HJG6dFDCPGVa8d0RbzGPDEboTPJ3z6ZaCwB+7Ell45aaJtGktm9R9ZJ91HptLtz7S5f&#10;QJEickZGP7o4We9xTPvH/9riBwAAAP//AwBQSwMEFAAGAAgAAAAhAJ6quIDbAAAABgEAAA8AAABk&#10;cnMvZG93bnJldi54bWxMj8FOwzAQRO9I/IO1SFwqatOKqg1xKgTkxoVCxXUbL0lEvE5jtw18PQsX&#10;uKw0mtHsm3w9+k4daYhtYAvXUwOKuAqu5drC60t5tQQVE7LDLjBZ+KQI6+L8LMfMhRM/03GTaiUl&#10;HDO00KTUZ1rHqiGPcRp6YvHew+AxiRxq7QY8Sbnv9MyYhfbYsnxosKf7hqqPzcFbiOWW9uXXpJqY&#10;t3kdaLZ/eHpEay8vxrtbUInG9BeGH3xBh0KYduHALqrOggxJv1e81WIlciehGzM3oItc/8cvvgEA&#10;AP//AwBQSwECLQAUAAYACAAAACEAtoM4kv4AAADhAQAAEwAAAAAAAAAAAAAAAAAAAAAAW0NvbnRl&#10;bnRfVHlwZXNdLnhtbFBLAQItABQABgAIAAAAIQA4/SH/1gAAAJQBAAALAAAAAAAAAAAAAAAAAC8B&#10;AABfcmVscy8ucmVsc1BLAQItABQABgAIAAAAIQAP3asV+wEAALMDAAAOAAAAAAAAAAAAAAAAAC4C&#10;AABkcnMvZTJvRG9jLnhtbFBLAQItABQABgAIAAAAIQCeqriA2wAAAAYBAAAPAAAAAAAAAAAAAAAA&#10;AFUEAABkcnMvZG93bnJldi54bWxQSwUGAAAAAAQABADzAAAAXQUAAAAA&#10;"/>
            </w:pict>
          </mc:Fallback>
        </mc:AlternateContent>
      </w:r>
      <w:r w:rsidR="00C7153D" w:rsidRPr="00363B89">
        <w:rPr>
          <w:rFonts w:ascii="ＭＳ ゴシック" w:eastAsia="ＭＳ ゴシック" w:hAnsi="ＭＳ ゴシック" w:cs="Times New Roman" w:hint="eastAsia"/>
          <w:szCs w:val="20"/>
        </w:rPr>
        <w:t>２０</w:t>
      </w:r>
      <w:r w:rsidR="00F161E2" w:rsidRPr="00363B89">
        <w:rPr>
          <w:rFonts w:ascii="ＭＳ ゴシック" w:eastAsia="ＭＳ ゴシック" w:hAnsi="ＭＳ ゴシック" w:cs="Times New Roman" w:hint="eastAsia"/>
          <w:szCs w:val="20"/>
        </w:rPr>
        <w:t xml:space="preserve">　　年　　月　</w:t>
      </w:r>
      <w:r w:rsidRPr="00363B89">
        <w:rPr>
          <w:rFonts w:ascii="ＭＳ ゴシック" w:eastAsia="ＭＳ ゴシック" w:hAnsi="ＭＳ ゴシック" w:cs="Times New Roman"/>
          <w:noProof/>
          <w:szCs w:val="20"/>
        </w:rPr>
        <mc:AlternateContent>
          <mc:Choice Requires="wps">
            <w:drawing>
              <wp:anchor distT="0" distB="0" distL="114300" distR="114300" simplePos="0" relativeHeight="252372992" behindDoc="0" locked="0" layoutInCell="1" allowOverlap="1" wp14:anchorId="5169A994" wp14:editId="5D9B7D76">
                <wp:simplePos x="0" y="0"/>
                <wp:positionH relativeFrom="margin">
                  <wp:posOffset>0</wp:posOffset>
                </wp:positionH>
                <wp:positionV relativeFrom="paragraph">
                  <wp:posOffset>0</wp:posOffset>
                </wp:positionV>
                <wp:extent cx="6143625" cy="9572625"/>
                <wp:effectExtent l="0" t="0" r="28575" b="28575"/>
                <wp:wrapNone/>
                <wp:docPr id="232" name="直線コネクタ 232"/>
                <wp:cNvGraphicFramePr/>
                <a:graphic xmlns:a="http://schemas.openxmlformats.org/drawingml/2006/main">
                  <a:graphicData uri="http://schemas.microsoft.com/office/word/2010/wordprocessingShape">
                    <wps:wsp>
                      <wps:cNvCnPr/>
                      <wps:spPr>
                        <a:xfrm flipH="1">
                          <a:off x="0" y="0"/>
                          <a:ext cx="6143625" cy="9572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29E4A1" id="直線コネクタ 232" o:spid="_x0000_s1026" style="position:absolute;left:0;text-align:left;flip:x;z-index:25237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3.75pt,7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DAQIAAL0DAAAOAAAAZHJzL2Uyb0RvYy54bWysU81uEzEQviPxDpbvZJMtCXSVTQ+NCgd+&#10;ItE+wNT2Zi15bctjssk1nHkBeAgOIHHkYXLoa3TsTaMCN8QeLM+M5/N8n7+dX2w7wzYqoHa25pPR&#10;mDNlhZParmt+c3317CVnGMFKMM6qmu8U8ovF0yfz3leqdK0zUgVGIBar3te8jdFXRYGiVR3gyHll&#10;qdi40EGkMKwLGaAn9M4U5Xg8K3oXpA9OKETKLociX2T8plEivm8aVJGZmtNsMa8hr7dpLRZzqNYB&#10;fKvFcQz4hyk60JYuPUEtIQL7GPRfUJ0WwaFr4ki4rnBNo4XKHIjNZPwHmw8teJW5kDjoTzLh/4MV&#10;7zarwLSseXlWcmaho0e6+/rj7ueXw/774dPnw/7bYf+LpSpp1XusqOXSrsIxQr8Kifi2CR1rjPav&#10;yQZZCiLHtlnp3UlptY1MUHI2eX42K6ecCaqdT1+UKSDEYgBKgD5gfKVcx9Km5kbbJAVUsHmDcTj6&#10;cCSlrbvSxlAeKmNZn1AzPpCpGgORruo80US75gzMmtwqYsiI6IyWqTs14w4vTWAbIMOQz6Trr2lo&#10;zgxgpAIxyd/Q2IJUw9HzKaUHNyHEt04O6cn4IU/MBuhM8rcrE40lYDu05NJRC2PTSCr7+Mg6vcCg&#10;edrdOrnLT1GkiDyS0Y9+TiZ8HNP+8V+3uAcAAP//AwBQSwMEFAAGAAgAAAAhAKRgmnzbAAAABgEA&#10;AA8AAABkcnMvZG93bnJldi54bWxMj0FPwzAMhe9I/IfIk7ixZEMbrDSdJgRcJiExCue0MW1F4lRN&#10;1pV/P8MFLpat9/T8vXw7eSdGHGIXSMNirkAg1cF21Ggo356u70DEZMgaFwg1fGOEbXF5kZvMhhO9&#10;4nhIjeAQipnR0KbUZ1LGukVv4jz0SKx9hsGbxOfQSDuYE4d7J5dKraU3HfGH1vT40GL9dTh6DbuP&#10;/ePNy1j54OymKd+tL9XzUuur2bS7B5FwSn9m+MFndCiYqQpHslE4DVwk/U7WNuvbFYiKTSvFmyxy&#10;+R+/OAMAAP//AwBQSwECLQAUAAYACAAAACEAtoM4kv4AAADhAQAAEwAAAAAAAAAAAAAAAAAAAAAA&#10;W0NvbnRlbnRfVHlwZXNdLnhtbFBLAQItABQABgAIAAAAIQA4/SH/1gAAAJQBAAALAAAAAAAAAAAA&#10;AAAAAC8BAABfcmVscy8ucmVsc1BLAQItABQABgAIAAAAIQB8VJ/DAQIAAL0DAAAOAAAAAAAAAAAA&#10;AAAAAC4CAABkcnMvZTJvRG9jLnhtbFBLAQItABQABgAIAAAAIQCkYJp82wAAAAYBAAAPAAAAAAAA&#10;AAAAAAAAAFsEAABkcnMvZG93bnJldi54bWxQSwUGAAAAAAQABADzAAAAYwUAAAAA&#10;">
                <w10:wrap anchorx="margin"/>
              </v:line>
            </w:pict>
          </mc:Fallback>
        </mc:AlternateContent>
      </w:r>
      <w:r w:rsidR="00F161E2" w:rsidRPr="00363B89">
        <w:rPr>
          <w:rFonts w:ascii="ＭＳ ゴシック" w:eastAsia="ＭＳ ゴシック" w:hAnsi="ＭＳ ゴシック" w:cs="Times New Roman" w:hint="eastAsia"/>
          <w:szCs w:val="20"/>
        </w:rPr>
        <w:t xml:space="preserve">　日</w:t>
      </w: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0"/>
        </w:rPr>
      </w:pPr>
      <w:r w:rsidRPr="00363B89">
        <w:rPr>
          <w:rFonts w:ascii="ＭＳ ゴシック" w:eastAsia="ＭＳ ゴシック" w:hAnsi="ＭＳ ゴシック" w:cs="Times New Roman" w:hint="eastAsia"/>
          <w:szCs w:val="20"/>
        </w:rPr>
        <w:t xml:space="preserve">　　　　　　　　　　御中</w:t>
      </w:r>
    </w:p>
    <w:p w:rsidR="00F161E2" w:rsidRPr="00363B89"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363B89"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363B89">
        <w:rPr>
          <w:rFonts w:ascii="ＭＳ ゴシック" w:eastAsia="ＭＳ ゴシック" w:hAnsi="ＭＳ ゴシック" w:cs="Times New Roman" w:hint="eastAsia"/>
          <w:szCs w:val="20"/>
        </w:rPr>
        <w:t>貴氏名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jc w:val="cente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36"/>
        </w:rPr>
        <w:t>専門家就任承諾書</w:t>
      </w:r>
    </w:p>
    <w:p w:rsidR="00F161E2" w:rsidRPr="00363B89" w:rsidRDefault="00F161E2" w:rsidP="00F161E2">
      <w:pPr>
        <w:spacing w:line="276" w:lineRule="auto"/>
        <w:rPr>
          <w:rFonts w:ascii="ＭＳ ゴシック" w:eastAsia="ＭＳ ゴシック" w:hAnsi="ＭＳ ゴシック" w:cs="Times New Roman"/>
          <w:sz w:val="24"/>
        </w:rPr>
      </w:pPr>
    </w:p>
    <w:p w:rsidR="00F161E2" w:rsidRPr="00363B89" w:rsidRDefault="00F161E2" w:rsidP="00F161E2">
      <w:pPr>
        <w:spacing w:line="276" w:lineRule="auto"/>
        <w:rPr>
          <w:rFonts w:ascii="ＭＳ ゴシック" w:eastAsia="ＭＳ ゴシック" w:hAnsi="ＭＳ ゴシック" w:cs="Times New Roman"/>
          <w:sz w:val="24"/>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00A579C2" w:rsidRPr="00363B89">
        <w:rPr>
          <w:rFonts w:ascii="ＭＳ ゴシック" w:eastAsia="ＭＳ ゴシック" w:hAnsi="ＭＳ ゴシック" w:cs="Times New Roman" w:hint="eastAsia"/>
          <w:sz w:val="22"/>
        </w:rPr>
        <w:t>平成３０年度補正ものづくり・商業・サービス生産性向上促進補助金</w:t>
      </w:r>
      <w:r w:rsidRPr="00363B89">
        <w:rPr>
          <w:rFonts w:ascii="ＭＳ ゴシック" w:eastAsia="ＭＳ ゴシック" w:hAnsi="ＭＳ ゴシック" w:cs="Times New Roman" w:hint="eastAsia"/>
          <w:sz w:val="22"/>
        </w:rPr>
        <w:t>に係る専門家として就任することを承諾します。</w:t>
      </w:r>
    </w:p>
    <w:p w:rsidR="00F161E2" w:rsidRPr="00363B89" w:rsidRDefault="00F161E2" w:rsidP="00F161E2">
      <w:pPr>
        <w:spacing w:line="276" w:lineRule="auto"/>
        <w:rPr>
          <w:rFonts w:ascii="ＭＳ ゴシック" w:eastAsia="ＭＳ ゴシック" w:hAnsi="ＭＳ ゴシック" w:cs="Times New Roman"/>
          <w:sz w:val="24"/>
        </w:rPr>
      </w:pPr>
    </w:p>
    <w:p w:rsidR="00F161E2" w:rsidRPr="00363B89" w:rsidRDefault="00F161E2" w:rsidP="00F161E2">
      <w:pPr>
        <w:spacing w:line="276" w:lineRule="auto"/>
        <w:rPr>
          <w:rFonts w:ascii="ＭＳ ゴシック" w:eastAsia="ＭＳ ゴシック" w:hAnsi="ＭＳ ゴシック" w:cs="Times New Roman"/>
          <w:sz w:val="24"/>
        </w:rPr>
      </w:pPr>
    </w:p>
    <w:p w:rsidR="00F161E2" w:rsidRPr="00363B89" w:rsidRDefault="00F161E2" w:rsidP="00F161E2">
      <w:pPr>
        <w:spacing w:line="276" w:lineRule="auto"/>
        <w:rPr>
          <w:rFonts w:ascii="ＭＳ ゴシック" w:eastAsia="ＭＳ ゴシック" w:hAnsi="ＭＳ ゴシック" w:cs="Times New Roman"/>
          <w:sz w:val="18"/>
        </w:rPr>
      </w:pPr>
      <w:r w:rsidRPr="00363B89">
        <w:rPr>
          <w:rFonts w:ascii="ＭＳ ゴシック" w:eastAsia="ＭＳ ゴシック" w:hAnsi="ＭＳ ゴシック" w:cs="Times New Roman" w:hint="eastAsia"/>
          <w:sz w:val="22"/>
        </w:rPr>
        <w:t>自宅（又は勤務先）</w:t>
      </w:r>
      <w:r w:rsidRPr="00363B89">
        <w:rPr>
          <w:rFonts w:ascii="ＭＳ 明朝" w:eastAsia="ＭＳ 明朝" w:hAnsi="ＭＳ 明朝" w:cs="Times New Roman" w:hint="eastAsia"/>
          <w:sz w:val="16"/>
        </w:rPr>
        <w:t>※　旅費算出の起点となる方を記載</w:t>
      </w:r>
    </w:p>
    <w:p w:rsidR="00F161E2" w:rsidRPr="00363B89" w:rsidRDefault="00F161E2" w:rsidP="00F161E2">
      <w:pPr>
        <w:spacing w:line="276" w:lineRule="auto"/>
        <w:rPr>
          <w:rFonts w:ascii="ＭＳ ゴシック" w:eastAsia="ＭＳ ゴシック" w:hAnsi="ＭＳ ゴシック" w:cs="Times New Roman"/>
          <w:sz w:val="18"/>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住　　所：</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64"/>
          <w:w w:val="95"/>
          <w:kern w:val="0"/>
          <w:sz w:val="22"/>
          <w:fitText w:val="880" w:id="1722971908"/>
        </w:rPr>
        <w:t>ＴＥ</w:t>
      </w:r>
      <w:r w:rsidRPr="00363B89">
        <w:rPr>
          <w:rFonts w:ascii="ＭＳ ゴシック" w:eastAsia="ＭＳ ゴシック" w:hAnsi="ＭＳ ゴシック" w:cs="Times New Roman" w:hint="eastAsia"/>
          <w:w w:val="95"/>
          <w:kern w:val="0"/>
          <w:sz w:val="22"/>
          <w:fitText w:val="880" w:id="1722971908"/>
        </w:rPr>
        <w:t>Ｌ</w:t>
      </w:r>
      <w:r w:rsidRPr="00363B89">
        <w:rPr>
          <w:rFonts w:ascii="ＭＳ ゴシック" w:eastAsia="ＭＳ ゴシック" w:hAnsi="ＭＳ ゴシック" w:cs="Times New Roman" w:hint="eastAsia"/>
          <w:kern w:val="0"/>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64"/>
          <w:w w:val="95"/>
          <w:kern w:val="0"/>
          <w:sz w:val="22"/>
          <w:fitText w:val="880" w:id="1722971909"/>
        </w:rPr>
        <w:t>ＦＡ</w:t>
      </w:r>
      <w:r w:rsidRPr="00363B89">
        <w:rPr>
          <w:rFonts w:ascii="ＭＳ ゴシック" w:eastAsia="ＭＳ ゴシック" w:hAnsi="ＭＳ ゴシック" w:cs="Times New Roman" w:hint="eastAsia"/>
          <w:w w:val="95"/>
          <w:kern w:val="0"/>
          <w:sz w:val="22"/>
          <w:fitText w:val="880" w:id="1722971909"/>
        </w:rPr>
        <w:t>Ｘ</w:t>
      </w:r>
      <w:r w:rsidRPr="00363B89">
        <w:rPr>
          <w:rFonts w:ascii="ＭＳ ゴシック" w:eastAsia="ＭＳ ゴシック" w:hAnsi="ＭＳ ゴシック" w:cs="Times New Roman" w:hint="eastAsia"/>
          <w:kern w:val="0"/>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kern w:val="0"/>
          <w:sz w:val="22"/>
        </w:rPr>
        <w:t>勤務先名</w:t>
      </w:r>
      <w:r w:rsidRPr="00363B89">
        <w:rPr>
          <w:rFonts w:ascii="ＭＳ ゴシック" w:eastAsia="ＭＳ ゴシック" w:hAnsi="ＭＳ ゴシック" w:cs="Times New Roman" w:hint="eastAsia"/>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64"/>
          <w:w w:val="95"/>
          <w:kern w:val="0"/>
          <w:sz w:val="22"/>
          <w:fitText w:val="880" w:id="1722971910"/>
        </w:rPr>
        <w:t>役職</w:t>
      </w:r>
      <w:r w:rsidRPr="00363B89">
        <w:rPr>
          <w:rFonts w:ascii="ＭＳ ゴシック" w:eastAsia="ＭＳ ゴシック" w:hAnsi="ＭＳ ゴシック" w:cs="Times New Roman" w:hint="eastAsia"/>
          <w:w w:val="95"/>
          <w:kern w:val="0"/>
          <w:sz w:val="22"/>
          <w:fitText w:val="880" w:id="1722971910"/>
        </w:rPr>
        <w:t>名</w:t>
      </w:r>
      <w:r w:rsidRPr="00363B89">
        <w:rPr>
          <w:rFonts w:ascii="ＭＳ ゴシック" w:eastAsia="ＭＳ ゴシック" w:hAnsi="ＭＳ ゴシック" w:cs="Times New Roman" w:hint="eastAsia"/>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64"/>
          <w:w w:val="95"/>
          <w:kern w:val="0"/>
          <w:sz w:val="22"/>
          <w:fitText w:val="880" w:id="1722971911"/>
        </w:rPr>
        <w:t>所在</w:t>
      </w:r>
      <w:r w:rsidRPr="00363B89">
        <w:rPr>
          <w:rFonts w:ascii="ＭＳ ゴシック" w:eastAsia="ＭＳ ゴシック" w:hAnsi="ＭＳ ゴシック" w:cs="Times New Roman" w:hint="eastAsia"/>
          <w:w w:val="95"/>
          <w:kern w:val="0"/>
          <w:sz w:val="22"/>
          <w:fitText w:val="880" w:id="1722971911"/>
        </w:rPr>
        <w:t>地</w:t>
      </w:r>
      <w:r w:rsidRPr="00363B89">
        <w:rPr>
          <w:rFonts w:ascii="ＭＳ ゴシック" w:eastAsia="ＭＳ ゴシック" w:hAnsi="ＭＳ ゴシック" w:cs="Times New Roman" w:hint="eastAsia"/>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64"/>
          <w:w w:val="95"/>
          <w:kern w:val="0"/>
          <w:sz w:val="22"/>
          <w:fitText w:val="880" w:id="1722971912"/>
        </w:rPr>
        <w:t>ＴＥ</w:t>
      </w:r>
      <w:r w:rsidRPr="00363B89">
        <w:rPr>
          <w:rFonts w:ascii="ＭＳ ゴシック" w:eastAsia="ＭＳ ゴシック" w:hAnsi="ＭＳ ゴシック" w:cs="Times New Roman" w:hint="eastAsia"/>
          <w:w w:val="95"/>
          <w:kern w:val="0"/>
          <w:sz w:val="22"/>
          <w:fitText w:val="880" w:id="1722971912"/>
        </w:rPr>
        <w:t>Ｌ</w:t>
      </w:r>
      <w:r w:rsidRPr="00363B89">
        <w:rPr>
          <w:rFonts w:ascii="ＭＳ ゴシック" w:eastAsia="ＭＳ ゴシック" w:hAnsi="ＭＳ ゴシック" w:cs="Times New Roman" w:hint="eastAsia"/>
          <w:kern w:val="0"/>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r w:rsidRPr="00363B89">
        <w:rPr>
          <w:rFonts w:ascii="ＭＳ ゴシック" w:eastAsia="ＭＳ ゴシック" w:hAnsi="ＭＳ ゴシック" w:cs="Times New Roman" w:hint="eastAsia"/>
          <w:spacing w:val="64"/>
          <w:w w:val="95"/>
          <w:kern w:val="0"/>
          <w:sz w:val="22"/>
          <w:fitText w:val="880" w:id="1722971913"/>
        </w:rPr>
        <w:t>ＦＡ</w:t>
      </w:r>
      <w:r w:rsidRPr="00363B89">
        <w:rPr>
          <w:rFonts w:ascii="ＭＳ ゴシック" w:eastAsia="ＭＳ ゴシック" w:hAnsi="ＭＳ ゴシック" w:cs="Times New Roman" w:hint="eastAsia"/>
          <w:w w:val="95"/>
          <w:kern w:val="0"/>
          <w:sz w:val="22"/>
          <w:fitText w:val="880" w:id="1722971913"/>
        </w:rPr>
        <w:t>Ｘ</w:t>
      </w:r>
      <w:r w:rsidRPr="00363B89">
        <w:rPr>
          <w:rFonts w:ascii="ＭＳ ゴシック" w:eastAsia="ＭＳ ゴシック" w:hAnsi="ＭＳ ゴシック" w:cs="Times New Roman" w:hint="eastAsia"/>
          <w:kern w:val="0"/>
          <w:sz w:val="22"/>
        </w:rPr>
        <w:t>：</w:t>
      </w:r>
      <w:r w:rsidRPr="00363B89">
        <w:rPr>
          <w:rFonts w:ascii="ＭＳ ゴシック" w:eastAsia="ＭＳ ゴシック" w:hAnsi="ＭＳ ゴシック" w:cs="Times New Roman" w:hint="eastAsia"/>
          <w:sz w:val="22"/>
          <w:u w:val="single"/>
        </w:rPr>
        <w:t xml:space="preserve">　　　　　　　　　　　　　　　　　</w:t>
      </w: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p>
    <w:p w:rsidR="00F161E2" w:rsidRPr="00363B89" w:rsidRDefault="00F161E2" w:rsidP="00F161E2">
      <w:pPr>
        <w:spacing w:line="276" w:lineRule="auto"/>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363B89" w:rsidTr="00F161E2">
        <w:trPr>
          <w:jc w:val="center"/>
        </w:trPr>
        <w:tc>
          <w:tcPr>
            <w:tcW w:w="5000" w:type="pct"/>
            <w:vAlign w:val="center"/>
          </w:tcPr>
          <w:p w:rsidR="00F161E2" w:rsidRPr="00363B89" w:rsidRDefault="00F161E2" w:rsidP="00F161E2">
            <w:pPr>
              <w:spacing w:line="276" w:lineRule="auto"/>
              <w:rPr>
                <w:rFonts w:ascii="ＭＳ ゴシック" w:eastAsia="ＭＳ ゴシック" w:hAnsi="ＭＳ ゴシック" w:cs="Times New Roman"/>
                <w:sz w:val="20"/>
              </w:rPr>
            </w:pPr>
            <w:r w:rsidRPr="00363B89">
              <w:rPr>
                <w:rFonts w:ascii="ＭＳ ゴシック" w:eastAsia="ＭＳ ゴシック" w:hAnsi="ＭＳ ゴシック" w:cs="Times New Roman" w:hint="eastAsia"/>
                <w:sz w:val="20"/>
              </w:rPr>
              <w:t xml:space="preserve">　ご記入いただいたお名前、ご住所等の個人情報は、</w:t>
            </w:r>
            <w:r w:rsidR="00A579C2" w:rsidRPr="00363B89">
              <w:rPr>
                <w:rFonts w:ascii="ＭＳ ゴシック" w:eastAsia="ＭＳ ゴシック" w:hAnsi="ＭＳ ゴシック" w:cs="Times New Roman" w:hint="eastAsia"/>
                <w:sz w:val="20"/>
              </w:rPr>
              <w:t>平成３０年度補正ものづくり・商業・サービス生産性向上促進補助金</w:t>
            </w:r>
            <w:r w:rsidRPr="00363B89">
              <w:rPr>
                <w:rFonts w:ascii="ＭＳ ゴシック" w:eastAsia="ＭＳ ゴシック" w:hAnsi="ＭＳ ゴシック" w:cs="Times New Roman" w:hint="eastAsia"/>
                <w:sz w:val="20"/>
              </w:rPr>
              <w:t>に係る謝金、旅費等の支払等一切の諸連絡等を行うために使用いたします。</w:t>
            </w:r>
          </w:p>
          <w:p w:rsidR="00F161E2" w:rsidRPr="00363B89" w:rsidRDefault="00F161E2" w:rsidP="00F161E2">
            <w:pPr>
              <w:spacing w:line="276" w:lineRule="auto"/>
              <w:rPr>
                <w:rFonts w:ascii="ＭＳ ゴシック" w:eastAsia="ＭＳ ゴシック" w:hAnsi="ＭＳ ゴシック" w:cs="Times New Roman"/>
                <w:sz w:val="20"/>
              </w:rPr>
            </w:pPr>
            <w:r w:rsidRPr="00363B89">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363B89" w:rsidRDefault="00F161E2" w:rsidP="00F161E2">
      <w:pPr>
        <w:spacing w:line="276" w:lineRule="auto"/>
        <w:ind w:leftChars="50" w:left="585" w:hangingChars="300" w:hanging="480"/>
        <w:rPr>
          <w:rFonts w:ascii="ＭＳ 明朝" w:eastAsia="ＭＳ 明朝" w:hAnsi="ＭＳ 明朝" w:cs="Times New Roman"/>
          <w:sz w:val="16"/>
        </w:rPr>
      </w:pPr>
      <w:r w:rsidRPr="00363B89">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Pr="00363B89" w:rsidRDefault="00F161E2" w:rsidP="00F161E2">
      <w:pPr>
        <w:spacing w:line="276" w:lineRule="auto"/>
        <w:ind w:leftChars="50" w:left="585" w:hangingChars="300" w:hanging="480"/>
        <w:rPr>
          <w:rFonts w:ascii="ＭＳ 明朝" w:eastAsia="ＭＳ 明朝" w:hAnsi="ＭＳ 明朝" w:cs="Times New Roman"/>
          <w:sz w:val="16"/>
        </w:rPr>
      </w:pPr>
      <w:r w:rsidRPr="00363B89">
        <w:rPr>
          <w:rFonts w:ascii="ＭＳ 明朝" w:eastAsia="ＭＳ 明朝" w:hAnsi="ＭＳ 明朝" w:cs="Times New Roman" w:hint="eastAsia"/>
          <w:sz w:val="16"/>
        </w:rPr>
        <w:t>※　別途マイナンバーをお知らせいただきますようお願いいたします。</w:t>
      </w:r>
    </w:p>
    <w:p w:rsidR="00BF356A" w:rsidRPr="00363B89" w:rsidRDefault="00BF356A" w:rsidP="00F161E2">
      <w:pPr>
        <w:spacing w:line="276" w:lineRule="auto"/>
        <w:ind w:leftChars="50" w:left="585" w:hangingChars="300" w:hanging="480"/>
        <w:rPr>
          <w:rFonts w:ascii="ＭＳ 明朝" w:eastAsia="ＭＳ 明朝" w:hAnsi="ＭＳ 明朝" w:cs="Times New Roman"/>
          <w:sz w:val="16"/>
        </w:rPr>
      </w:pPr>
    </w:p>
    <w:p w:rsidR="00F161E2" w:rsidRPr="00363B89" w:rsidRDefault="00F161E2" w:rsidP="00F161E2">
      <w:pPr>
        <w:spacing w:line="276" w:lineRule="auto"/>
        <w:ind w:leftChars="50" w:left="735" w:hangingChars="300" w:hanging="630"/>
        <w:rPr>
          <w:rFonts w:ascii="ＭＳ ゴシック" w:eastAsia="ＭＳ ゴシック" w:hAnsi="ＭＳ ゴシック" w:cs="Times New Roman"/>
        </w:rPr>
      </w:pPr>
      <w:r w:rsidRPr="00363B89">
        <w:rPr>
          <w:rFonts w:ascii="ＭＳ ゴシック" w:eastAsia="ＭＳ ゴシック" w:hAnsi="ＭＳ ゴシック" w:cs="Times New Roman"/>
        </w:rPr>
        <w:br w:type="page"/>
      </w: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lastRenderedPageBreak/>
        <w:t>＜参考様式</w:t>
      </w:r>
      <w:r w:rsidR="00614ECF" w:rsidRPr="00363B89">
        <w:rPr>
          <w:rFonts w:ascii="ＭＳ ゴシック" w:eastAsia="ＭＳ ゴシック" w:hAnsi="ＭＳ ゴシック" w:cs="Times New Roman" w:hint="eastAsia"/>
        </w:rPr>
        <w:t>８</w:t>
      </w:r>
      <w:r w:rsidRPr="00363B89">
        <w:rPr>
          <w:rFonts w:ascii="ＭＳ ゴシック" w:eastAsia="ＭＳ ゴシック" w:hAnsi="ＭＳ ゴシック" w:cs="Times New Roman" w:hint="eastAsia"/>
        </w:rPr>
        <w:t>＞</w:t>
      </w:r>
    </w:p>
    <w:p w:rsidR="00F161E2" w:rsidRPr="00363B89" w:rsidRDefault="00F161E2" w:rsidP="00F161E2">
      <w:pPr>
        <w:rPr>
          <w:rFonts w:ascii="ＭＳ ゴシック" w:eastAsia="ＭＳ ゴシック" w:hAnsi="ＭＳ ゴシック" w:cs="Times New Roman"/>
          <w:strike/>
        </w:rPr>
      </w:pPr>
    </w:p>
    <w:p w:rsidR="00F161E2" w:rsidRPr="00363B89" w:rsidRDefault="00F161E2" w:rsidP="00F161E2">
      <w:pPr>
        <w:jc w:val="center"/>
        <w:rPr>
          <w:rFonts w:ascii="ＭＳ ゴシック" w:eastAsia="ＭＳ ゴシック" w:hAnsi="ＭＳ ゴシック" w:cs="Times New Roman"/>
          <w:sz w:val="36"/>
        </w:rPr>
      </w:pPr>
      <w:r w:rsidRPr="00363B89">
        <w:rPr>
          <w:rFonts w:ascii="ＭＳ ゴシック" w:eastAsia="ＭＳ ゴシック" w:hAnsi="ＭＳ ゴシック" w:cs="Times New Roman" w:hint="eastAsia"/>
          <w:sz w:val="36"/>
        </w:rPr>
        <w:t>専門家業務報告書</w:t>
      </w:r>
    </w:p>
    <w:p w:rsidR="00F161E2" w:rsidRPr="00363B89"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363B89" w:rsidTr="00F161E2">
        <w:tc>
          <w:tcPr>
            <w:tcW w:w="9771" w:type="dxa"/>
            <w:gridSpan w:val="2"/>
            <w:tcBorders>
              <w:top w:val="nil"/>
              <w:left w:val="nil"/>
              <w:right w:val="nil"/>
            </w:tcBorders>
          </w:tcPr>
          <w:p w:rsidR="00F161E2" w:rsidRPr="00363B89" w:rsidRDefault="00F161E2" w:rsidP="00F161E2">
            <w:pPr>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専門家　氏名（　　　　　　　　　　　　　）</w:t>
            </w:r>
          </w:p>
        </w:tc>
      </w:tr>
      <w:tr w:rsidR="008417EA" w:rsidRPr="00363B89" w:rsidTr="00F161E2">
        <w:trPr>
          <w:trHeight w:val="567"/>
        </w:trPr>
        <w:tc>
          <w:tcPr>
            <w:tcW w:w="1560" w:type="dxa"/>
            <w:vAlign w:val="center"/>
          </w:tcPr>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実施年月日</w:t>
            </w:r>
          </w:p>
        </w:tc>
        <w:tc>
          <w:tcPr>
            <w:tcW w:w="8211" w:type="dxa"/>
            <w:vAlign w:val="center"/>
          </w:tcPr>
          <w:p w:rsidR="00F161E2" w:rsidRPr="00363B89" w:rsidRDefault="00F161E2" w:rsidP="00EA4C24">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w:t>
            </w:r>
            <w:r w:rsidR="00EA4C24" w:rsidRPr="00363B89">
              <w:rPr>
                <w:rFonts w:ascii="ＭＳ ゴシック" w:eastAsia="ＭＳ ゴシック" w:hAnsi="ＭＳ ゴシック" w:cs="Times New Roman" w:hint="eastAsia"/>
              </w:rPr>
              <w:t>２０</w:t>
            </w:r>
            <w:r w:rsidRPr="00363B89">
              <w:rPr>
                <w:rFonts w:ascii="ＭＳ ゴシック" w:eastAsia="ＭＳ ゴシック" w:hAnsi="ＭＳ ゴシック" w:cs="Times New Roman" w:hint="eastAsia"/>
              </w:rPr>
              <w:t xml:space="preserve">　　年　　月　　日</w:t>
            </w:r>
          </w:p>
        </w:tc>
      </w:tr>
      <w:tr w:rsidR="008417EA" w:rsidRPr="00363B89" w:rsidTr="00F161E2">
        <w:trPr>
          <w:trHeight w:val="567"/>
        </w:trPr>
        <w:tc>
          <w:tcPr>
            <w:tcW w:w="1560" w:type="dxa"/>
            <w:vAlign w:val="center"/>
          </w:tcPr>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実施時間</w:t>
            </w:r>
          </w:p>
        </w:tc>
        <w:tc>
          <w:tcPr>
            <w:tcW w:w="8211" w:type="dxa"/>
            <w:vAlign w:val="center"/>
          </w:tcPr>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時　　分～　　時　　分</w:t>
            </w:r>
          </w:p>
        </w:tc>
      </w:tr>
      <w:tr w:rsidR="008417EA" w:rsidRPr="00363B89" w:rsidTr="00F161E2">
        <w:trPr>
          <w:trHeight w:val="2835"/>
        </w:trPr>
        <w:tc>
          <w:tcPr>
            <w:tcW w:w="9771" w:type="dxa"/>
            <w:gridSpan w:val="2"/>
          </w:tcPr>
          <w:p w:rsidR="00F161E2" w:rsidRPr="00363B89" w:rsidRDefault="00F161E2" w:rsidP="004914CD">
            <w:pPr>
              <w:spacing w:beforeLines="50" w:before="12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w:t>
            </w:r>
            <w:r w:rsidRPr="00363B89">
              <w:rPr>
                <w:rFonts w:ascii="ＭＳ ゴシック" w:eastAsia="ＭＳ ゴシック" w:hAnsi="ＭＳ ゴシック" w:cs="Times New Roman" w:hint="eastAsia"/>
                <w:u w:val="single"/>
              </w:rPr>
              <w:t>調査・指導対象先の概要</w:t>
            </w:r>
            <w:r w:rsidRPr="00363B89">
              <w:rPr>
                <w:rFonts w:ascii="ＭＳ ゴシック" w:eastAsia="ＭＳ ゴシック" w:hAnsi="ＭＳ ゴシック" w:cs="Times New Roman" w:hint="eastAsia"/>
              </w:rPr>
              <w:t>（資料を添付のこと）</w:t>
            </w: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（名　称）</w:t>
            </w: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（住　所）</w:t>
            </w:r>
          </w:p>
          <w:p w:rsidR="00F161E2" w:rsidRPr="00363B89" w:rsidRDefault="00F161E2" w:rsidP="00F161E2">
            <w:pPr>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（面談者）</w:t>
            </w: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tc>
      </w:tr>
      <w:tr w:rsidR="008417EA" w:rsidRPr="00363B89" w:rsidTr="00F161E2">
        <w:trPr>
          <w:trHeight w:val="7704"/>
        </w:trPr>
        <w:tc>
          <w:tcPr>
            <w:tcW w:w="9771" w:type="dxa"/>
            <w:gridSpan w:val="2"/>
          </w:tcPr>
          <w:p w:rsidR="00F161E2" w:rsidRPr="00363B89" w:rsidRDefault="00F161E2" w:rsidP="004914CD">
            <w:pPr>
              <w:spacing w:beforeLines="50" w:before="120"/>
              <w:rPr>
                <w:rFonts w:ascii="ＭＳ ゴシック" w:eastAsia="ＭＳ ゴシック" w:hAnsi="ＭＳ ゴシック" w:cs="Times New Roman"/>
                <w:u w:val="single"/>
              </w:rPr>
            </w:pPr>
            <w:r w:rsidRPr="00363B89">
              <w:rPr>
                <w:rFonts w:ascii="ＭＳ ゴシック" w:eastAsia="ＭＳ ゴシック" w:hAnsi="ＭＳ ゴシック" w:cs="Times New Roman" w:hint="eastAsia"/>
              </w:rPr>
              <w:t xml:space="preserve">　</w:t>
            </w:r>
            <w:r w:rsidRPr="00363B89">
              <w:rPr>
                <w:rFonts w:ascii="ＭＳ ゴシック" w:eastAsia="ＭＳ ゴシック" w:hAnsi="ＭＳ ゴシック" w:cs="Times New Roman" w:hint="eastAsia"/>
                <w:u w:val="single"/>
              </w:rPr>
              <w:t>調査・指導事項と調査・指導の経過概要</w:t>
            </w:r>
          </w:p>
          <w:p w:rsidR="00F161E2" w:rsidRPr="00363B89" w:rsidRDefault="00F161E2" w:rsidP="00F161E2">
            <w:pPr>
              <w:spacing w:line="260" w:lineRule="exact"/>
              <w:rPr>
                <w:rFonts w:ascii="ＭＳ 明朝" w:eastAsia="ＭＳ 明朝" w:hAnsi="ＭＳ 明朝" w:cs="Times New Roman"/>
                <w:sz w:val="16"/>
              </w:rPr>
            </w:pPr>
            <w:r w:rsidRPr="00363B89">
              <w:rPr>
                <w:rFonts w:ascii="ＭＳ 明朝" w:eastAsia="ＭＳ 明朝" w:hAnsi="ＭＳ 明朝" w:cs="Times New Roman" w:hint="eastAsia"/>
                <w:sz w:val="16"/>
              </w:rPr>
              <w:t xml:space="preserve">　＊　当日の資料を添付してください。</w:t>
            </w:r>
          </w:p>
          <w:p w:rsidR="00F161E2" w:rsidRPr="00363B89" w:rsidRDefault="00F161E2" w:rsidP="00F161E2">
            <w:pPr>
              <w:spacing w:line="260" w:lineRule="exact"/>
              <w:rPr>
                <w:rFonts w:ascii="ＭＳ 明朝" w:eastAsia="ＭＳ 明朝" w:hAnsi="ＭＳ 明朝" w:cs="Times New Roman"/>
                <w:sz w:val="16"/>
              </w:rPr>
            </w:pPr>
            <w:r w:rsidRPr="00363B89">
              <w:rPr>
                <w:rFonts w:ascii="ＭＳ 明朝" w:eastAsia="ＭＳ 明朝" w:hAnsi="ＭＳ 明朝" w:cs="Times New Roman" w:hint="eastAsia"/>
                <w:sz w:val="16"/>
              </w:rPr>
              <w:t xml:space="preserve">　＊　専門家経費の支出対象日※ごとに作成してください。</w:t>
            </w: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p w:rsidR="00F161E2" w:rsidRPr="00363B89" w:rsidRDefault="00F161E2" w:rsidP="00F161E2">
            <w:pPr>
              <w:rPr>
                <w:rFonts w:ascii="ＭＳ ゴシック" w:eastAsia="ＭＳ ゴシック" w:hAnsi="ＭＳ ゴシック" w:cs="Times New Roman"/>
              </w:rPr>
            </w:pPr>
          </w:p>
        </w:tc>
      </w:tr>
    </w:tbl>
    <w:p w:rsidR="00F161E2" w:rsidRPr="00363B89" w:rsidRDefault="00F161E2" w:rsidP="00D513E1">
      <w:pPr>
        <w:spacing w:line="260" w:lineRule="exact"/>
        <w:ind w:leftChars="50" w:left="105"/>
        <w:rPr>
          <w:rFonts w:ascii="ＭＳ 明朝" w:eastAsia="ＭＳ 明朝" w:hAnsi="ＭＳ 明朝" w:cs="Times New Roman"/>
          <w:sz w:val="16"/>
        </w:rPr>
      </w:pPr>
      <w:r w:rsidRPr="00363B89">
        <w:rPr>
          <w:rFonts w:ascii="ＭＳ 明朝" w:eastAsia="ＭＳ 明朝" w:hAnsi="ＭＳ 明朝" w:cs="Times New Roman" w:hint="eastAsia"/>
          <w:sz w:val="16"/>
        </w:rPr>
        <w:t>※　支出対象日とは、支出対象となる調査・指導の実施日をいいます。</w:t>
      </w:r>
    </w:p>
    <w:p w:rsidR="00D513E1" w:rsidRPr="00363B89" w:rsidRDefault="00D513E1" w:rsidP="00D513E1">
      <w:pPr>
        <w:spacing w:line="260" w:lineRule="exact"/>
        <w:ind w:leftChars="50" w:left="105"/>
        <w:rPr>
          <w:rFonts w:ascii="ＭＳ 明朝" w:eastAsia="ＭＳ 明朝" w:hAnsi="ＭＳ 明朝" w:cs="Times New Roman"/>
          <w:sz w:val="16"/>
        </w:rPr>
      </w:pPr>
    </w:p>
    <w:p w:rsidR="00D513E1" w:rsidRPr="00363B89" w:rsidRDefault="00D513E1" w:rsidP="00D513E1">
      <w:pPr>
        <w:spacing w:line="260" w:lineRule="exact"/>
        <w:ind w:leftChars="50" w:left="105"/>
        <w:rPr>
          <w:rFonts w:ascii="ＭＳ 明朝" w:eastAsia="ＭＳ 明朝" w:hAnsi="ＭＳ 明朝" w:cs="Times New Roman"/>
          <w:sz w:val="16"/>
        </w:rPr>
        <w:sectPr w:rsidR="00D513E1" w:rsidRPr="00363B89" w:rsidSect="00B36621">
          <w:footerReference w:type="default" r:id="rId25"/>
          <w:type w:val="nextColumn"/>
          <w:pgSz w:w="11906" w:h="16838" w:code="9"/>
          <w:pgMar w:top="851" w:right="1134" w:bottom="851" w:left="1134" w:header="284" w:footer="283" w:gutter="0"/>
          <w:pgNumType w:fmt="numberInDash"/>
          <w:cols w:space="425"/>
          <w:docGrid w:linePitch="364"/>
        </w:sectPr>
      </w:pPr>
    </w:p>
    <w:p w:rsidR="00D513E1" w:rsidRPr="00363B89" w:rsidRDefault="00D513E1" w:rsidP="00D513E1">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＜参考様式９＞</w:t>
      </w:r>
    </w:p>
    <w:p w:rsidR="00D513E1" w:rsidRPr="00363B89" w:rsidRDefault="00D513E1" w:rsidP="00D513E1">
      <w:pPr>
        <w:rPr>
          <w:rFonts w:ascii="ＭＳ 明朝" w:eastAsia="ＭＳ 明朝" w:hAnsi="ＭＳ 明朝" w:cs="Times New Roman"/>
          <w:sz w:val="20"/>
        </w:rPr>
      </w:pPr>
      <w:r w:rsidRPr="00363B89">
        <w:rPr>
          <w:rFonts w:ascii="ＭＳ ゴシック" w:eastAsia="ＭＳ ゴシック" w:hAnsi="ＭＳ ゴシック" w:cs="Times New Roman" w:hint="eastAsia"/>
          <w:sz w:val="22"/>
        </w:rPr>
        <w:t>【旅費明細書】</w:t>
      </w:r>
    </w:p>
    <w:p w:rsidR="00D513E1" w:rsidRPr="00363B89" w:rsidRDefault="00D513E1" w:rsidP="00D513E1">
      <w:pPr>
        <w:rPr>
          <w:rFonts w:ascii="ＭＳ ゴシック" w:eastAsia="ＭＳ ゴシック" w:hAnsi="ＭＳ ゴシック" w:cs="Times New Roman"/>
          <w:sz w:val="22"/>
        </w:rPr>
      </w:pPr>
    </w:p>
    <w:p w:rsidR="00D513E1" w:rsidRPr="00363B89" w:rsidRDefault="00D513E1" w:rsidP="00D513E1">
      <w:pPr>
        <w:spacing w:line="340" w:lineRule="exact"/>
        <w:jc w:val="center"/>
        <w:rPr>
          <w:rFonts w:ascii="ＭＳ 明朝" w:eastAsia="ＭＳ 明朝" w:hAnsi="ＭＳ 明朝" w:cs="Times New Roman"/>
          <w:spacing w:val="20"/>
          <w:w w:val="200"/>
          <w:sz w:val="30"/>
          <w:szCs w:val="30"/>
        </w:rPr>
      </w:pPr>
      <w:r w:rsidRPr="00363B89">
        <w:rPr>
          <w:rFonts w:ascii="ＭＳ 明朝" w:eastAsia="ＭＳ 明朝" w:hAnsi="ＭＳ 明朝" w:cs="Times New Roman" w:hint="eastAsia"/>
          <w:spacing w:val="20"/>
          <w:w w:val="200"/>
          <w:sz w:val="30"/>
          <w:szCs w:val="30"/>
        </w:rPr>
        <w:t>旅費明細書（旅費領収書）</w:t>
      </w:r>
    </w:p>
    <w:p w:rsidR="00D513E1" w:rsidRPr="00363B89"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363B89" w:rsidTr="007F05DA">
        <w:trPr>
          <w:trHeight w:val="397"/>
          <w:jc w:val="center"/>
        </w:trPr>
        <w:tc>
          <w:tcPr>
            <w:tcW w:w="1173" w:type="pct"/>
            <w:gridSpan w:val="4"/>
            <w:tcBorders>
              <w:bottom w:val="nil"/>
            </w:tcBorders>
            <w:tcMar>
              <w:left w:w="57" w:type="dxa"/>
              <w:right w:w="57" w:type="dxa"/>
            </w:tcMar>
            <w:vAlign w:val="center"/>
          </w:tcPr>
          <w:p w:rsidR="00D513E1" w:rsidRPr="00363B89"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氏　　　　　　　　　名</w:t>
            </w:r>
          </w:p>
        </w:tc>
      </w:tr>
      <w:tr w:rsidR="008417EA" w:rsidRPr="00363B89" w:rsidTr="007F05DA">
        <w:trPr>
          <w:trHeight w:val="1020"/>
          <w:jc w:val="center"/>
        </w:trPr>
        <w:tc>
          <w:tcPr>
            <w:tcW w:w="1173" w:type="pct"/>
            <w:gridSpan w:val="4"/>
            <w:tcBorders>
              <w:top w:val="nil"/>
            </w:tcBorders>
            <w:tcMar>
              <w:left w:w="57" w:type="dxa"/>
              <w:right w:w="57" w:type="dxa"/>
            </w:tcMar>
            <w:vAlign w:val="center"/>
          </w:tcPr>
          <w:p w:rsidR="00D513E1" w:rsidRPr="00363B89"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363B89"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363B89"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殿</w:t>
            </w:r>
          </w:p>
        </w:tc>
      </w:tr>
      <w:tr w:rsidR="008417EA" w:rsidRPr="00363B89" w:rsidTr="007F05DA">
        <w:trPr>
          <w:trHeight w:val="340"/>
          <w:jc w:val="center"/>
        </w:trPr>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航空賃</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r>
      <w:tr w:rsidR="008417EA" w:rsidRPr="00363B89" w:rsidTr="007F05DA">
        <w:trPr>
          <w:jc w:val="center"/>
        </w:trPr>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数</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夜　数</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7"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sz w:val="18"/>
                <w:szCs w:val="18"/>
              </w:rPr>
              <w:t>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454"/>
          <w:jc w:val="center"/>
        </w:trPr>
        <w:tc>
          <w:tcPr>
            <w:tcW w:w="1173" w:type="pct"/>
            <w:gridSpan w:val="4"/>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r>
      <w:tr w:rsidR="008417EA" w:rsidRPr="00363B89" w:rsidTr="007F05DA">
        <w:trPr>
          <w:trHeight w:val="397"/>
          <w:jc w:val="center"/>
        </w:trPr>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上記金額を指定口座にお振込みします。</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w:t>
            </w:r>
            <w:r w:rsidR="00C7153D" w:rsidRPr="00363B89">
              <w:rPr>
                <w:rFonts w:ascii="ＭＳ 明朝" w:eastAsia="ＭＳ 明朝" w:hAnsi="ＭＳ 明朝" w:cs="Times New Roman" w:hint="eastAsia"/>
                <w:szCs w:val="21"/>
              </w:rPr>
              <w:t>２０</w:t>
            </w:r>
            <w:r w:rsidRPr="00363B89">
              <w:rPr>
                <w:rFonts w:ascii="ＭＳ 明朝" w:eastAsia="ＭＳ 明朝" w:hAnsi="ＭＳ 明朝" w:cs="Times New Roman" w:hint="eastAsia"/>
                <w:szCs w:val="21"/>
              </w:rPr>
              <w:t xml:space="preserve">　　年　　月　　日</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 w:val="22"/>
                <w:szCs w:val="21"/>
              </w:rPr>
            </w:pPr>
            <w:r w:rsidRPr="00363B89">
              <w:rPr>
                <w:rFonts w:ascii="ＭＳ 明朝" w:eastAsia="ＭＳ 明朝" w:hAnsi="ＭＳ 明朝" w:cs="Times New Roman" w:hint="eastAsia"/>
                <w:szCs w:val="21"/>
              </w:rPr>
              <w:t xml:space="preserve">　　補助事業者名</w:t>
            </w:r>
            <w:r w:rsidRPr="00363B89">
              <w:rPr>
                <w:rFonts w:ascii="ＭＳ 明朝" w:eastAsia="ＭＳ 明朝" w:hAnsi="ＭＳ 明朝" w:cs="Times New Roman" w:hint="eastAsia"/>
                <w:sz w:val="22"/>
                <w:szCs w:val="21"/>
              </w:rPr>
              <w:t xml:space="preserve">　　　　　　　　　　　　　　　㊞</w:t>
            </w:r>
          </w:p>
          <w:p w:rsidR="00D513E1" w:rsidRPr="00363B89"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363B89"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363B89"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363B89">
              <w:rPr>
                <w:rFonts w:ascii="ＭＳ 明朝" w:eastAsia="ＭＳ 明朝" w:hAnsi="ＭＳ 明朝" w:cs="Times New Roman" w:hint="eastAsia"/>
                <w:sz w:val="22"/>
                <w:szCs w:val="21"/>
              </w:rPr>
              <w:t xml:space="preserve">　</w:t>
            </w:r>
            <w:r w:rsidRPr="00363B89">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備</w:t>
            </w: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｛列　車｝</w:t>
            </w:r>
          </w:p>
        </w:tc>
      </w:tr>
      <w:tr w:rsidR="008417EA" w:rsidRPr="00363B89" w:rsidTr="007F05DA">
        <w:trPr>
          <w:trHeight w:val="737"/>
          <w:jc w:val="center"/>
        </w:trPr>
        <w:tc>
          <w:tcPr>
            <w:tcW w:w="587" w:type="pct"/>
            <w:gridSpan w:val="2"/>
            <w:vMerge w:val="restart"/>
            <w:tcMar>
              <w:left w:w="0" w:type="dxa"/>
              <w:right w:w="0" w:type="dxa"/>
            </w:tcMar>
            <w:vAlign w:val="center"/>
          </w:tcPr>
          <w:p w:rsidR="00D513E1" w:rsidRPr="00363B89"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363B89"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363B89"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3"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8A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往：通常期　繁忙期　閑散期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復：通常期　繁忙期　閑散期</w:t>
            </w:r>
          </w:p>
        </w:tc>
      </w:tr>
      <w:tr w:rsidR="008417EA" w:rsidRPr="00363B89" w:rsidTr="007F05DA">
        <w:trPr>
          <w:trHeight w:val="283"/>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3"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｛航空便｝</w:t>
            </w:r>
          </w:p>
        </w:tc>
      </w:tr>
      <w:tr w:rsidR="008417EA" w:rsidRPr="00363B89" w:rsidTr="007F05DA">
        <w:trPr>
          <w:trHeight w:val="794"/>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3"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0331"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往：通常期　多客期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復：通常期　多客期</w:t>
            </w:r>
          </w:p>
        </w:tc>
      </w:tr>
    </w:tbl>
    <w:p w:rsidR="00D513E1" w:rsidRPr="00363B89"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363B89">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363B89" w:rsidRDefault="00D513E1" w:rsidP="00D513E1">
      <w:pPr>
        <w:ind w:left="440" w:hangingChars="200" w:hanging="440"/>
        <w:rPr>
          <w:rFonts w:ascii="ＭＳ ゴシック" w:eastAsia="ＭＳ ゴシック" w:hAnsi="ＭＳ ゴシック" w:cs="Times New Roman"/>
          <w:sz w:val="22"/>
        </w:rPr>
        <w:sectPr w:rsidR="00D513E1" w:rsidRPr="00363B89" w:rsidSect="00B36621">
          <w:headerReference w:type="first" r:id="rId26"/>
          <w:footerReference w:type="first" r:id="rId27"/>
          <w:pgSz w:w="16838" w:h="11906" w:orient="landscape" w:code="9"/>
          <w:pgMar w:top="851" w:right="1134" w:bottom="851" w:left="1134" w:header="680" w:footer="284" w:gutter="0"/>
          <w:pgNumType w:fmt="numberInDash"/>
          <w:cols w:space="425"/>
          <w:titlePg/>
          <w:docGrid w:linePitch="325" w:charSpace="409"/>
        </w:sectPr>
      </w:pPr>
    </w:p>
    <w:p w:rsidR="00D513E1" w:rsidRPr="00363B89" w:rsidRDefault="00D513E1" w:rsidP="00D513E1">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＜参考様式９＞</w:t>
      </w:r>
    </w:p>
    <w:p w:rsidR="00D513E1" w:rsidRPr="00363B89" w:rsidRDefault="00D513E1" w:rsidP="00D513E1">
      <w:pPr>
        <w:rPr>
          <w:rFonts w:ascii="ＭＳ 明朝" w:eastAsia="ＭＳ 明朝" w:hAnsi="ＭＳ 明朝" w:cs="Times New Roman"/>
          <w:sz w:val="20"/>
        </w:rPr>
      </w:pPr>
      <w:r w:rsidRPr="00363B89">
        <w:rPr>
          <w:rFonts w:ascii="ＭＳ ゴシック" w:eastAsia="ＭＳ ゴシック" w:hAnsi="ＭＳ ゴシック" w:cs="Times New Roman" w:hint="eastAsia"/>
          <w:sz w:val="22"/>
        </w:rPr>
        <w:t xml:space="preserve">【旅費明細書】記載例１　源泉徴収不要　　</w:t>
      </w:r>
      <w:r w:rsidRPr="00363B89">
        <w:rPr>
          <w:rFonts w:ascii="ＭＳ 明朝" w:eastAsia="ＭＳ 明朝" w:hAnsi="ＭＳ 明朝" w:cs="Times New Roman" w:hint="eastAsia"/>
          <w:sz w:val="20"/>
          <w:u w:val="single"/>
        </w:rPr>
        <w:t>専門家（法人払の場合）経費</w:t>
      </w:r>
    </w:p>
    <w:p w:rsidR="00D513E1" w:rsidRPr="00363B89" w:rsidRDefault="00D513E1" w:rsidP="00D513E1">
      <w:pPr>
        <w:rPr>
          <w:rFonts w:ascii="ＭＳ ゴシック" w:eastAsia="ＭＳ ゴシック" w:hAnsi="ＭＳ ゴシック" w:cs="Times New Roman"/>
          <w:sz w:val="22"/>
        </w:rPr>
      </w:pPr>
    </w:p>
    <w:p w:rsidR="00D513E1" w:rsidRPr="00363B89" w:rsidRDefault="00D513E1" w:rsidP="00D513E1">
      <w:pPr>
        <w:spacing w:line="340" w:lineRule="exact"/>
        <w:jc w:val="center"/>
        <w:rPr>
          <w:rFonts w:ascii="ＭＳ 明朝" w:eastAsia="ＭＳ 明朝" w:hAnsi="ＭＳ 明朝" w:cs="Times New Roman"/>
          <w:spacing w:val="20"/>
          <w:w w:val="200"/>
          <w:sz w:val="30"/>
          <w:szCs w:val="30"/>
        </w:rPr>
      </w:pPr>
      <w:r w:rsidRPr="00363B89">
        <w:rPr>
          <w:rFonts w:ascii="ＭＳ 明朝" w:eastAsia="ＭＳ 明朝" w:hAnsi="ＭＳ 明朝" w:cs="Times New Roman" w:hint="eastAsia"/>
          <w:spacing w:val="20"/>
          <w:w w:val="200"/>
          <w:sz w:val="30"/>
          <w:szCs w:val="30"/>
        </w:rPr>
        <w:t>旅費明細書</w:t>
      </w:r>
      <w:r w:rsidRPr="00363B89">
        <w:rPr>
          <w:rFonts w:ascii="ＭＳ 明朝" w:eastAsia="ＭＳ 明朝" w:hAnsi="ＭＳ 明朝" w:cs="Times New Roman" w:hint="eastAsia"/>
          <w:spacing w:val="20"/>
          <w:sz w:val="30"/>
          <w:szCs w:val="30"/>
        </w:rPr>
        <w:t>（法人払）</w:t>
      </w:r>
    </w:p>
    <w:p w:rsidR="00D513E1" w:rsidRPr="00363B89" w:rsidRDefault="00D513E1" w:rsidP="00D513E1">
      <w:pPr>
        <w:rPr>
          <w:rFonts w:ascii="ＭＳ ゴシック" w:eastAsia="ＭＳ ゴシック" w:hAnsi="ＭＳ ゴシック" w:cs="Times New Roman"/>
          <w:sz w:val="22"/>
        </w:rPr>
      </w:pPr>
      <w:r w:rsidRPr="00363B89">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363B89" w:rsidTr="007F05DA">
        <w:trPr>
          <w:trHeight w:val="397"/>
          <w:jc w:val="center"/>
        </w:trPr>
        <w:tc>
          <w:tcPr>
            <w:tcW w:w="1174" w:type="pct"/>
            <w:gridSpan w:val="4"/>
            <w:tcBorders>
              <w:bottom w:val="nil"/>
            </w:tcBorders>
            <w:tcMar>
              <w:left w:w="57" w:type="dxa"/>
              <w:right w:w="57" w:type="dxa"/>
            </w:tcMar>
            <w:vAlign w:val="center"/>
          </w:tcPr>
          <w:p w:rsidR="00D513E1" w:rsidRPr="00363B89"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氏　　　　　　　　　名</w:t>
            </w:r>
          </w:p>
        </w:tc>
      </w:tr>
      <w:tr w:rsidR="008417EA" w:rsidRPr="00363B89" w:rsidTr="007F05DA">
        <w:trPr>
          <w:trHeight w:val="1022"/>
          <w:jc w:val="center"/>
        </w:trPr>
        <w:tc>
          <w:tcPr>
            <w:tcW w:w="1174" w:type="pct"/>
            <w:gridSpan w:val="4"/>
            <w:tcBorders>
              <w:top w:val="nil"/>
            </w:tcBorders>
            <w:tcMar>
              <w:left w:w="57" w:type="dxa"/>
              <w:right w:w="57" w:type="dxa"/>
            </w:tcMar>
            <w:vAlign w:val="center"/>
          </w:tcPr>
          <w:p w:rsidR="00D513E1" w:rsidRPr="00363B89" w:rsidRDefault="00D513E1" w:rsidP="00D513E1">
            <w:pPr>
              <w:spacing w:line="300" w:lineRule="atLeast"/>
              <w:jc w:val="center"/>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殿</w:t>
            </w:r>
          </w:p>
        </w:tc>
      </w:tr>
      <w:tr w:rsidR="008417EA" w:rsidRPr="00363B89" w:rsidTr="007F05DA">
        <w:trPr>
          <w:trHeight w:val="340"/>
          <w:jc w:val="center"/>
        </w:trPr>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航空賃</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r>
      <w:tr w:rsidR="008417EA" w:rsidRPr="00363B89" w:rsidTr="007F05DA">
        <w:trPr>
          <w:trHeight w:val="334"/>
          <w:jc w:val="center"/>
        </w:trPr>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数</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夜　数</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7" w:type="pct"/>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r>
      <w:tr w:rsidR="008417EA" w:rsidRPr="00363B89" w:rsidTr="007F05DA">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31,450円</w:t>
            </w:r>
          </w:p>
        </w:tc>
      </w:tr>
      <w:tr w:rsidR="008417EA" w:rsidRPr="00363B89" w:rsidTr="007F05DA">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14,450円</w:t>
            </w: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363B89" w:rsidRDefault="004B5667"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6"/>
              </w:rPr>
            </w:pPr>
            <w:r w:rsidRPr="00363B89">
              <w:rPr>
                <w:rFonts w:ascii="ＭＳ 明朝" w:eastAsia="ＭＳ 明朝" w:hAnsi="ＭＳ 明朝" w:cs="Times New Roman" w:hint="eastAsia"/>
                <w:spacing w:val="6"/>
                <w:kern w:val="0"/>
                <w:sz w:val="14"/>
                <w:szCs w:val="16"/>
                <w:fitText w:val="727" w:id="1791791106"/>
              </w:rPr>
              <w:t>※特急料</w:t>
            </w:r>
            <w:r w:rsidRPr="00363B89">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363B89" w:rsidRDefault="004B5667" w:rsidP="004B5667">
            <w:pPr>
              <w:spacing w:line="300" w:lineRule="atLeast"/>
              <w:jc w:val="right"/>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363B89" w:rsidRDefault="004B5667" w:rsidP="00D513E1">
            <w:pPr>
              <w:spacing w:line="300" w:lineRule="atLeast"/>
              <w:jc w:val="right"/>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454"/>
          <w:jc w:val="center"/>
        </w:trPr>
        <w:tc>
          <w:tcPr>
            <w:tcW w:w="1174" w:type="pct"/>
            <w:gridSpan w:val="4"/>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45,900円</w:t>
            </w:r>
          </w:p>
        </w:tc>
      </w:tr>
      <w:tr w:rsidR="008417EA" w:rsidRPr="00363B89" w:rsidTr="007F05DA">
        <w:trPr>
          <w:trHeight w:val="397"/>
          <w:jc w:val="center"/>
        </w:trPr>
        <w:tc>
          <w:tcPr>
            <w:tcW w:w="588"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上記金額を指定口座にお振込みします。</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w:t>
            </w:r>
            <w:r w:rsidR="00C7153D" w:rsidRPr="00363B89">
              <w:rPr>
                <w:rFonts w:ascii="ＭＳ 明朝" w:eastAsia="ＭＳ 明朝" w:hAnsi="ＭＳ 明朝" w:cs="Times New Roman" w:hint="eastAsia"/>
                <w:szCs w:val="21"/>
              </w:rPr>
              <w:t>２０</w:t>
            </w:r>
            <w:r w:rsidRPr="00363B89">
              <w:rPr>
                <w:rFonts w:ascii="ＭＳ 明朝" w:eastAsia="ＭＳ 明朝" w:hAnsi="ＭＳ 明朝" w:cs="Times New Roman" w:hint="eastAsia"/>
                <w:szCs w:val="21"/>
              </w:rPr>
              <w:t xml:space="preserve">　　年　　月　　日</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 w:val="22"/>
                <w:szCs w:val="21"/>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22"/>
                <w:szCs w:val="21"/>
              </w:rPr>
              <w:t>補助事業者名　　　　　　　　　　　　　　㊞</w:t>
            </w:r>
          </w:p>
        </w:tc>
        <w:tc>
          <w:tcPr>
            <w:tcW w:w="153" w:type="pct"/>
            <w:vMerge w:val="restart"/>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備</w:t>
            </w: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｛列　車｝</w:t>
            </w:r>
          </w:p>
        </w:tc>
      </w:tr>
      <w:tr w:rsidR="008417EA" w:rsidRPr="00363B89" w:rsidTr="007F05DA">
        <w:trPr>
          <w:trHeight w:val="781"/>
          <w:jc w:val="center"/>
        </w:trPr>
        <w:tc>
          <w:tcPr>
            <w:tcW w:w="588" w:type="pct"/>
            <w:gridSpan w:val="2"/>
            <w:vMerge w:val="restart"/>
            <w:tcMar>
              <w:left w:w="57" w:type="dxa"/>
              <w:right w:w="57"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3"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994A"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繁忙期　閑散期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繁忙期　閑散期</w:t>
            </w:r>
          </w:p>
        </w:tc>
      </w:tr>
      <w:tr w:rsidR="008417EA" w:rsidRPr="00363B89" w:rsidTr="007F05DA">
        <w:trPr>
          <w:trHeight w:val="283"/>
          <w:jc w:val="center"/>
        </w:trPr>
        <w:tc>
          <w:tcPr>
            <w:tcW w:w="588"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3"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｛航空便｝</w:t>
            </w:r>
          </w:p>
        </w:tc>
      </w:tr>
      <w:tr w:rsidR="008417EA" w:rsidRPr="00363B89" w:rsidTr="007F05DA">
        <w:trPr>
          <w:trHeight w:val="794"/>
          <w:jc w:val="center"/>
        </w:trPr>
        <w:tc>
          <w:tcPr>
            <w:tcW w:w="588"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3"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0F9E"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往：通常期　多客期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復：通常期　多客期</w:t>
            </w:r>
          </w:p>
        </w:tc>
      </w:tr>
    </w:tbl>
    <w:p w:rsidR="00D513E1" w:rsidRPr="00363B89" w:rsidRDefault="00D513E1" w:rsidP="004B5667">
      <w:pPr>
        <w:ind w:firstLineChars="200" w:firstLine="353"/>
        <w:rPr>
          <w:rFonts w:ascii="ＭＳ 明朝" w:eastAsia="ＭＳ 明朝" w:hAnsi="ＭＳ 明朝" w:cs="Times New Roman"/>
          <w:b/>
          <w:sz w:val="18"/>
        </w:rPr>
      </w:pPr>
      <w:r w:rsidRPr="00363B89">
        <w:rPr>
          <w:rFonts w:asciiTheme="minorEastAsia" w:hAnsiTheme="minorEastAsia" w:cs="Times New Roman" w:hint="eastAsia"/>
          <w:sz w:val="16"/>
          <w:szCs w:val="18"/>
        </w:rPr>
        <w:t>備　考　　本様式は、使途に従い不要の文字は抹消して使用してください。</w:t>
      </w:r>
      <w:r w:rsidRPr="00363B89">
        <w:rPr>
          <w:rFonts w:ascii="ＭＳ 明朝" w:eastAsia="ＭＳ 明朝" w:hAnsi="ＭＳ 明朝" w:cs="Times New Roman"/>
          <w:b/>
          <w:sz w:val="18"/>
        </w:rPr>
        <w:br w:type="page"/>
      </w:r>
    </w:p>
    <w:p w:rsidR="00D513E1" w:rsidRPr="00363B89" w:rsidRDefault="00D513E1" w:rsidP="00D513E1">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＜参考様式９＞</w:t>
      </w:r>
    </w:p>
    <w:p w:rsidR="00D513E1" w:rsidRPr="00363B89" w:rsidRDefault="00D513E1" w:rsidP="00D513E1">
      <w:pPr>
        <w:rPr>
          <w:rFonts w:ascii="ＭＳ 明朝" w:eastAsia="ＭＳ 明朝" w:hAnsi="ＭＳ 明朝" w:cs="Times New Roman"/>
          <w:sz w:val="20"/>
        </w:rPr>
      </w:pPr>
      <w:r w:rsidRPr="00363B89">
        <w:rPr>
          <w:rFonts w:ascii="ＭＳ ゴシック" w:eastAsia="ＭＳ ゴシック" w:hAnsi="ＭＳ ゴシック" w:cs="Times New Roman" w:hint="eastAsia"/>
          <w:sz w:val="22"/>
        </w:rPr>
        <w:t xml:space="preserve">【旅費明細書】記載例２　源泉徴収不要　　</w:t>
      </w:r>
      <w:r w:rsidRPr="00363B89">
        <w:rPr>
          <w:rFonts w:ascii="ＭＳ 明朝" w:eastAsia="ＭＳ 明朝" w:hAnsi="ＭＳ 明朝" w:cs="Times New Roman" w:hint="eastAsia"/>
          <w:sz w:val="20"/>
          <w:u w:val="single"/>
        </w:rPr>
        <w:t>専門家（法人払の場合）経費</w:t>
      </w:r>
    </w:p>
    <w:p w:rsidR="00D513E1" w:rsidRPr="00363B89" w:rsidRDefault="00D513E1" w:rsidP="00D513E1">
      <w:pPr>
        <w:rPr>
          <w:rFonts w:ascii="ＭＳ ゴシック" w:eastAsia="ＭＳ ゴシック" w:hAnsi="ＭＳ ゴシック" w:cs="Times New Roman"/>
          <w:sz w:val="22"/>
        </w:rPr>
      </w:pPr>
    </w:p>
    <w:p w:rsidR="00D513E1" w:rsidRPr="00363B89" w:rsidRDefault="00D513E1" w:rsidP="00D513E1">
      <w:pPr>
        <w:spacing w:line="340" w:lineRule="exact"/>
        <w:jc w:val="center"/>
        <w:rPr>
          <w:rFonts w:ascii="ＭＳ 明朝" w:eastAsia="ＭＳ 明朝" w:hAnsi="ＭＳ 明朝" w:cs="Times New Roman"/>
          <w:spacing w:val="20"/>
          <w:w w:val="200"/>
          <w:sz w:val="30"/>
          <w:szCs w:val="30"/>
        </w:rPr>
      </w:pPr>
      <w:r w:rsidRPr="00363B89">
        <w:rPr>
          <w:rFonts w:ascii="ＭＳ 明朝" w:eastAsia="ＭＳ 明朝" w:hAnsi="ＭＳ 明朝" w:cs="Times New Roman" w:hint="eastAsia"/>
          <w:spacing w:val="20"/>
          <w:w w:val="200"/>
          <w:sz w:val="30"/>
          <w:szCs w:val="30"/>
        </w:rPr>
        <w:t>旅費明細書</w:t>
      </w:r>
      <w:r w:rsidRPr="00363B89">
        <w:rPr>
          <w:rFonts w:ascii="ＭＳ 明朝" w:eastAsia="ＭＳ 明朝" w:hAnsi="ＭＳ 明朝" w:cs="Times New Roman" w:hint="eastAsia"/>
          <w:spacing w:val="20"/>
          <w:sz w:val="30"/>
          <w:szCs w:val="30"/>
        </w:rPr>
        <w:t>（法人払）</w:t>
      </w:r>
    </w:p>
    <w:p w:rsidR="00D513E1" w:rsidRPr="00363B89" w:rsidRDefault="00D513E1" w:rsidP="00D513E1">
      <w:pPr>
        <w:rPr>
          <w:rFonts w:ascii="ＭＳ ゴシック" w:eastAsia="ＭＳ ゴシック" w:hAnsi="ＭＳ ゴシック" w:cs="Times New Roman"/>
          <w:sz w:val="22"/>
        </w:rPr>
      </w:pPr>
      <w:r w:rsidRPr="00363B89">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363B89" w:rsidTr="007F05DA">
        <w:trPr>
          <w:trHeight w:val="397"/>
          <w:jc w:val="center"/>
        </w:trPr>
        <w:tc>
          <w:tcPr>
            <w:tcW w:w="1173" w:type="pct"/>
            <w:gridSpan w:val="4"/>
            <w:tcBorders>
              <w:bottom w:val="nil"/>
            </w:tcBorders>
            <w:tcMar>
              <w:left w:w="57" w:type="dxa"/>
              <w:right w:w="57" w:type="dxa"/>
            </w:tcMar>
            <w:vAlign w:val="center"/>
          </w:tcPr>
          <w:p w:rsidR="00D513E1" w:rsidRPr="00363B89"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氏　　　　　　　　　名</w:t>
            </w:r>
          </w:p>
        </w:tc>
      </w:tr>
      <w:tr w:rsidR="008417EA" w:rsidRPr="00363B89" w:rsidTr="007F05DA">
        <w:trPr>
          <w:trHeight w:val="1022"/>
          <w:jc w:val="center"/>
        </w:trPr>
        <w:tc>
          <w:tcPr>
            <w:tcW w:w="1173" w:type="pct"/>
            <w:gridSpan w:val="4"/>
            <w:tcBorders>
              <w:top w:val="nil"/>
            </w:tcBorders>
            <w:tcMar>
              <w:left w:w="57" w:type="dxa"/>
              <w:right w:w="57" w:type="dxa"/>
            </w:tcMar>
            <w:vAlign w:val="center"/>
          </w:tcPr>
          <w:p w:rsidR="00D513E1" w:rsidRPr="00363B89" w:rsidRDefault="00D513E1" w:rsidP="00D513E1">
            <w:pPr>
              <w:spacing w:line="300" w:lineRule="atLeast"/>
              <w:jc w:val="center"/>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殿</w:t>
            </w:r>
          </w:p>
        </w:tc>
      </w:tr>
      <w:tr w:rsidR="008417EA" w:rsidRPr="00363B89" w:rsidTr="007F05DA">
        <w:trPr>
          <w:trHeight w:val="340"/>
          <w:jc w:val="center"/>
        </w:trPr>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航空賃</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r>
      <w:tr w:rsidR="008417EA" w:rsidRPr="00363B89" w:rsidTr="007F05DA">
        <w:trPr>
          <w:trHeight w:val="334"/>
          <w:jc w:val="center"/>
        </w:trPr>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数</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夜　数</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7" w:type="pct"/>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r>
      <w:tr w:rsidR="008417EA" w:rsidRPr="00363B89" w:rsidTr="007F05DA">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85DA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363B89">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7DAAF"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363B89">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52,440円</w:t>
            </w: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r>
      <w:tr w:rsidR="008417EA" w:rsidRPr="00363B89" w:rsidTr="007F05DA">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8"/>
              </w:rPr>
            </w:pPr>
            <w:r w:rsidRPr="00363B89">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81D0B"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A289C"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F41F1"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363B89">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DFCAA"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363B89">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B0A5A"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363B89">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371AF"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363B89" w:rsidRDefault="00D513E1" w:rsidP="00D513E1">
            <w:pPr>
              <w:spacing w:line="300" w:lineRule="atLeast"/>
              <w:jc w:val="left"/>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35,440円</w:t>
            </w: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r w:rsidRPr="00363B89">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95294"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454"/>
          <w:jc w:val="center"/>
        </w:trPr>
        <w:tc>
          <w:tcPr>
            <w:tcW w:w="1173" w:type="pct"/>
            <w:gridSpan w:val="4"/>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90,020円</w:t>
            </w:r>
          </w:p>
        </w:tc>
      </w:tr>
      <w:tr w:rsidR="008417EA" w:rsidRPr="00363B89" w:rsidTr="007F05DA">
        <w:trPr>
          <w:trHeight w:val="397"/>
          <w:jc w:val="center"/>
        </w:trPr>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上記金額を指定口座にお振込みします。</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w:t>
            </w:r>
            <w:r w:rsidR="00C7153D" w:rsidRPr="00363B89">
              <w:rPr>
                <w:rFonts w:ascii="ＭＳ 明朝" w:eastAsia="ＭＳ 明朝" w:hAnsi="ＭＳ 明朝" w:cs="Times New Roman" w:hint="eastAsia"/>
                <w:szCs w:val="21"/>
              </w:rPr>
              <w:t>２０</w:t>
            </w:r>
            <w:r w:rsidRPr="00363B89">
              <w:rPr>
                <w:rFonts w:ascii="ＭＳ 明朝" w:eastAsia="ＭＳ 明朝" w:hAnsi="ＭＳ 明朝" w:cs="Times New Roman" w:hint="eastAsia"/>
                <w:szCs w:val="21"/>
              </w:rPr>
              <w:t xml:space="preserve">　　年　　月　　日</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 w:val="22"/>
                <w:szCs w:val="21"/>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22"/>
                <w:szCs w:val="21"/>
              </w:rPr>
              <w:t>補助事業者名　　　　　　　　　　　　　　㊞</w:t>
            </w:r>
          </w:p>
        </w:tc>
        <w:tc>
          <w:tcPr>
            <w:tcW w:w="158" w:type="pct"/>
            <w:vMerge w:val="restart"/>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備</w:t>
            </w: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｛列　車｝</w:t>
            </w:r>
          </w:p>
        </w:tc>
      </w:tr>
      <w:tr w:rsidR="008417EA" w:rsidRPr="00363B89" w:rsidTr="007F05DA">
        <w:trPr>
          <w:trHeight w:val="781"/>
          <w:jc w:val="center"/>
        </w:trPr>
        <w:tc>
          <w:tcPr>
            <w:tcW w:w="587" w:type="pct"/>
            <w:gridSpan w:val="2"/>
            <w:vMerge w:val="restart"/>
            <w:tcMar>
              <w:left w:w="57" w:type="dxa"/>
              <w:right w:w="57"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8"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9702"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往：通常期　繁忙期　閑散期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復：通常期　繁忙期　閑散期</w:t>
            </w:r>
          </w:p>
        </w:tc>
      </w:tr>
      <w:tr w:rsidR="008417EA" w:rsidRPr="00363B89" w:rsidTr="007F05DA">
        <w:trPr>
          <w:trHeight w:val="283"/>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8"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｛航空便｝</w:t>
            </w:r>
          </w:p>
        </w:tc>
      </w:tr>
      <w:tr w:rsidR="008417EA" w:rsidRPr="00363B89" w:rsidTr="007F05DA">
        <w:trPr>
          <w:trHeight w:val="794"/>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8"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7123"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多客期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多客期</w:t>
            </w:r>
          </w:p>
        </w:tc>
      </w:tr>
    </w:tbl>
    <w:p w:rsidR="00D513E1" w:rsidRPr="00363B89" w:rsidRDefault="00D513E1" w:rsidP="004B5667">
      <w:pPr>
        <w:ind w:firstLineChars="200" w:firstLine="353"/>
        <w:rPr>
          <w:rFonts w:ascii="ＭＳ 明朝" w:eastAsia="ＭＳ 明朝" w:hAnsi="ＭＳ 明朝" w:cs="Times New Roman"/>
          <w:sz w:val="16"/>
        </w:rPr>
      </w:pPr>
      <w:r w:rsidRPr="00363B89">
        <w:rPr>
          <w:rFonts w:ascii="ＭＳ 明朝" w:eastAsia="ＭＳ 明朝" w:hAnsi="ＭＳ 明朝" w:cs="Times New Roman" w:hint="eastAsia"/>
          <w:sz w:val="16"/>
        </w:rPr>
        <w:t>備　考　　本様式は、使途に従い不要の文字は抹消して使用してください。</w:t>
      </w:r>
    </w:p>
    <w:p w:rsidR="00D513E1" w:rsidRPr="00363B89" w:rsidRDefault="00D513E1" w:rsidP="00D513E1">
      <w:pPr>
        <w:ind w:leftChars="200" w:left="453" w:firstLineChars="200" w:firstLine="394"/>
        <w:rPr>
          <w:rFonts w:ascii="ＭＳ 明朝" w:eastAsia="ＭＳ 明朝" w:hAnsi="ＭＳ 明朝" w:cs="Times New Roman"/>
          <w:b/>
          <w:sz w:val="18"/>
        </w:rPr>
      </w:pPr>
      <w:r w:rsidRPr="00363B89">
        <w:rPr>
          <w:rFonts w:ascii="ＭＳ 明朝" w:eastAsia="ＭＳ 明朝" w:hAnsi="ＭＳ 明朝" w:cs="Times New Roman"/>
          <w:b/>
          <w:sz w:val="18"/>
        </w:rPr>
        <w:br w:type="page"/>
      </w:r>
    </w:p>
    <w:p w:rsidR="00D513E1" w:rsidRPr="00363B89" w:rsidRDefault="00D513E1" w:rsidP="00D513E1">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＜参考様式９＞</w:t>
      </w:r>
    </w:p>
    <w:p w:rsidR="00D513E1" w:rsidRPr="00363B89" w:rsidRDefault="00D513E1" w:rsidP="00D513E1">
      <w:pPr>
        <w:rPr>
          <w:rFonts w:ascii="ＭＳ 明朝" w:eastAsia="ＭＳ 明朝" w:hAnsi="ＭＳ 明朝" w:cs="Times New Roman"/>
          <w:sz w:val="20"/>
        </w:rPr>
      </w:pPr>
      <w:r w:rsidRPr="00363B89">
        <w:rPr>
          <w:rFonts w:ascii="ＭＳ ゴシック" w:eastAsia="ＭＳ ゴシック" w:hAnsi="ＭＳ ゴシック" w:cs="Times New Roman" w:hint="eastAsia"/>
          <w:sz w:val="22"/>
        </w:rPr>
        <w:t xml:space="preserve">【旅費明細書】記載例３　源泉徴収必要　　</w:t>
      </w:r>
      <w:r w:rsidRPr="00363B89">
        <w:rPr>
          <w:rFonts w:ascii="ＭＳ 明朝" w:eastAsia="ＭＳ 明朝" w:hAnsi="ＭＳ 明朝" w:cs="Times New Roman" w:hint="eastAsia"/>
          <w:sz w:val="20"/>
          <w:u w:val="single"/>
        </w:rPr>
        <w:t>専門家経費を支出する場合の旅費</w:t>
      </w:r>
      <w:r w:rsidRPr="00363B89">
        <w:rPr>
          <w:rFonts w:ascii="ＭＳ 明朝" w:eastAsia="ＭＳ 明朝" w:hAnsi="ＭＳ 明朝" w:cs="Times New Roman" w:hint="eastAsia"/>
          <w:sz w:val="20"/>
        </w:rPr>
        <w:t xml:space="preserve">　　</w:t>
      </w:r>
    </w:p>
    <w:p w:rsidR="00D513E1" w:rsidRPr="00363B89" w:rsidRDefault="00D513E1" w:rsidP="00D513E1">
      <w:pPr>
        <w:rPr>
          <w:rFonts w:ascii="ＭＳ ゴシック" w:eastAsia="ＭＳ ゴシック" w:hAnsi="ＭＳ ゴシック" w:cs="Times New Roman"/>
          <w:sz w:val="22"/>
        </w:rPr>
      </w:pPr>
    </w:p>
    <w:p w:rsidR="00D513E1" w:rsidRPr="00363B89" w:rsidRDefault="00D513E1" w:rsidP="00D513E1">
      <w:pPr>
        <w:spacing w:line="340" w:lineRule="exact"/>
        <w:jc w:val="center"/>
        <w:rPr>
          <w:rFonts w:ascii="ＭＳ 明朝" w:eastAsia="ＭＳ 明朝" w:hAnsi="ＭＳ 明朝" w:cs="Times New Roman"/>
          <w:spacing w:val="20"/>
          <w:w w:val="200"/>
          <w:sz w:val="30"/>
          <w:szCs w:val="30"/>
        </w:rPr>
      </w:pPr>
      <w:r w:rsidRPr="00363B89">
        <w:rPr>
          <w:rFonts w:ascii="ＭＳ 明朝" w:eastAsia="ＭＳ 明朝" w:hAnsi="ＭＳ 明朝" w:cs="Times New Roman" w:hint="eastAsia"/>
          <w:spacing w:val="20"/>
          <w:w w:val="200"/>
          <w:sz w:val="30"/>
          <w:szCs w:val="30"/>
        </w:rPr>
        <w:t>旅費明細書</w:t>
      </w:r>
    </w:p>
    <w:p w:rsidR="00D513E1" w:rsidRPr="00363B89" w:rsidRDefault="00D513E1" w:rsidP="00D513E1">
      <w:pPr>
        <w:rPr>
          <w:rFonts w:ascii="ＭＳ ゴシック" w:eastAsia="ＭＳ ゴシック" w:hAnsi="ＭＳ ゴシック" w:cs="Times New Roman"/>
          <w:sz w:val="22"/>
        </w:rPr>
      </w:pPr>
      <w:r w:rsidRPr="00363B89">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363B89" w:rsidTr="007F05DA">
        <w:trPr>
          <w:trHeight w:val="397"/>
          <w:jc w:val="center"/>
        </w:trPr>
        <w:tc>
          <w:tcPr>
            <w:tcW w:w="1173" w:type="pct"/>
            <w:gridSpan w:val="4"/>
            <w:tcBorders>
              <w:bottom w:val="nil"/>
            </w:tcBorders>
            <w:tcMar>
              <w:left w:w="57" w:type="dxa"/>
              <w:right w:w="57" w:type="dxa"/>
            </w:tcMar>
            <w:vAlign w:val="center"/>
          </w:tcPr>
          <w:p w:rsidR="00D513E1" w:rsidRPr="00363B89"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氏　　　　　　　　　名</w:t>
            </w:r>
          </w:p>
        </w:tc>
      </w:tr>
      <w:tr w:rsidR="008417EA" w:rsidRPr="00363B89" w:rsidTr="007F05DA">
        <w:trPr>
          <w:trHeight w:val="1020"/>
          <w:jc w:val="center"/>
        </w:trPr>
        <w:tc>
          <w:tcPr>
            <w:tcW w:w="1173" w:type="pct"/>
            <w:gridSpan w:val="4"/>
            <w:tcBorders>
              <w:top w:val="nil"/>
            </w:tcBorders>
            <w:tcMar>
              <w:left w:w="57" w:type="dxa"/>
              <w:right w:w="57" w:type="dxa"/>
            </w:tcMar>
            <w:vAlign w:val="center"/>
          </w:tcPr>
          <w:p w:rsidR="00D513E1" w:rsidRPr="00363B89" w:rsidRDefault="00D513E1" w:rsidP="00D513E1">
            <w:pPr>
              <w:spacing w:line="300" w:lineRule="atLeast"/>
              <w:jc w:val="center"/>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殿</w:t>
            </w:r>
          </w:p>
        </w:tc>
      </w:tr>
      <w:tr w:rsidR="008417EA" w:rsidRPr="00363B89" w:rsidTr="007F05DA">
        <w:trPr>
          <w:trHeight w:val="340"/>
          <w:jc w:val="center"/>
        </w:trPr>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航空賃</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r>
      <w:tr w:rsidR="008417EA" w:rsidRPr="00363B89" w:rsidTr="007F05DA">
        <w:trPr>
          <w:trHeight w:val="339"/>
          <w:jc w:val="center"/>
        </w:trPr>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数</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夜　数</w:t>
            </w:r>
          </w:p>
        </w:tc>
        <w:tc>
          <w:tcPr>
            <w:tcW w:w="295"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7" w:type="pct"/>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r>
      <w:tr w:rsidR="008417EA" w:rsidRPr="00363B89" w:rsidTr="007F05DA">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31,450円</w:t>
            </w:r>
          </w:p>
        </w:tc>
      </w:tr>
      <w:tr w:rsidR="008417EA" w:rsidRPr="00363B89" w:rsidTr="007F05DA">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14,450円</w:t>
            </w: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4"/>
                <w:szCs w:val="16"/>
              </w:rPr>
            </w:pPr>
            <w:r w:rsidRPr="00363B89">
              <w:rPr>
                <w:rFonts w:ascii="ＭＳ 明朝" w:eastAsia="ＭＳ 明朝" w:hAnsi="ＭＳ 明朝" w:cs="Times New Roman" w:hint="eastAsia"/>
                <w:spacing w:val="6"/>
                <w:kern w:val="0"/>
                <w:sz w:val="14"/>
                <w:szCs w:val="16"/>
                <w:fitText w:val="727" w:id="1791791107"/>
              </w:rPr>
              <w:t>※特急料</w:t>
            </w:r>
            <w:r w:rsidRPr="00363B89">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363B89" w:rsidRDefault="004B5667" w:rsidP="004B5667">
            <w:pPr>
              <w:rPr>
                <w:rFonts w:asciiTheme="minorEastAsia" w:hAnsiTheme="minorEastAsia"/>
                <w:sz w:val="16"/>
              </w:rPr>
            </w:pPr>
            <w:r w:rsidRPr="00363B89">
              <w:rPr>
                <w:rFonts w:asciiTheme="minorEastAsia" w:hAnsiTheme="minorEastAsia"/>
                <w:sz w:val="16"/>
              </w:rPr>
              <w:t>(</w:t>
            </w:r>
            <w:r w:rsidRPr="00363B89">
              <w:rPr>
                <w:rFonts w:asciiTheme="minorEastAsia" w:hAnsiTheme="minorEastAsia" w:hint="eastAsia"/>
                <w:sz w:val="16"/>
              </w:rPr>
              <w:t>＋2</w:t>
            </w:r>
            <w:r w:rsidR="007F05DA" w:rsidRPr="00363B89">
              <w:rPr>
                <w:rFonts w:asciiTheme="minorEastAsia" w:hAnsiTheme="minorEastAsia" w:hint="eastAsia"/>
                <w:sz w:val="16"/>
              </w:rPr>
              <w:t>00円</w:t>
            </w:r>
            <w:r w:rsidRPr="00363B89">
              <w:rPr>
                <w:rFonts w:asciiTheme="minorEastAsia" w:hAnsiTheme="minorEastAsia" w:hint="eastAsia"/>
                <w:sz w:val="16"/>
              </w:rPr>
              <w:t>)</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363B89" w:rsidRDefault="004B5667" w:rsidP="004B5667">
            <w:pPr>
              <w:rPr>
                <w:rFonts w:asciiTheme="minorEastAsia" w:hAnsiTheme="minorEastAsia"/>
                <w:sz w:val="16"/>
              </w:rPr>
            </w:pPr>
            <w:r w:rsidRPr="00363B89">
              <w:rPr>
                <w:rFonts w:asciiTheme="minorEastAsia" w:hAnsiTheme="minorEastAsia" w:hint="eastAsia"/>
                <w:sz w:val="16"/>
              </w:rPr>
              <w:t>(－</w:t>
            </w:r>
            <w:r w:rsidR="00D513E1" w:rsidRPr="00363B89">
              <w:rPr>
                <w:rFonts w:asciiTheme="minorEastAsia" w:hAnsiTheme="minorEastAsia" w:hint="eastAsia"/>
                <w:sz w:val="16"/>
              </w:rPr>
              <w:t>200円</w:t>
            </w:r>
            <w:r w:rsidRPr="00363B89">
              <w:rPr>
                <w:rFonts w:asciiTheme="minorEastAsia" w:hAnsiTheme="minorEastAsia" w:hint="eastAsia"/>
                <w:sz w:val="16"/>
              </w:rPr>
              <w:t>)</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r>
      <w:tr w:rsidR="008417EA" w:rsidRPr="00363B89" w:rsidTr="007F05DA">
        <w:trPr>
          <w:trHeight w:val="454"/>
          <w:jc w:val="center"/>
        </w:trPr>
        <w:tc>
          <w:tcPr>
            <w:tcW w:w="1173" w:type="pct"/>
            <w:gridSpan w:val="4"/>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Cs w:val="21"/>
              </w:rPr>
            </w:pPr>
            <w:r w:rsidRPr="00363B89">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45,900円</w:t>
            </w:r>
          </w:p>
        </w:tc>
      </w:tr>
      <w:tr w:rsidR="008417EA" w:rsidRPr="00363B89" w:rsidTr="007F05DA">
        <w:trPr>
          <w:trHeight w:val="397"/>
          <w:jc w:val="center"/>
        </w:trPr>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上記金額を指定口座にお振込みします。</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w:t>
            </w:r>
            <w:r w:rsidR="00C7153D" w:rsidRPr="00363B89">
              <w:rPr>
                <w:rFonts w:ascii="ＭＳ 明朝" w:eastAsia="ＭＳ 明朝" w:hAnsi="ＭＳ 明朝" w:cs="Times New Roman" w:hint="eastAsia"/>
                <w:szCs w:val="21"/>
              </w:rPr>
              <w:t>２０</w:t>
            </w:r>
            <w:r w:rsidRPr="00363B89">
              <w:rPr>
                <w:rFonts w:ascii="ＭＳ 明朝" w:eastAsia="ＭＳ 明朝" w:hAnsi="ＭＳ 明朝" w:cs="Times New Roman" w:hint="eastAsia"/>
                <w:szCs w:val="21"/>
              </w:rPr>
              <w:t xml:space="preserve">　　年　　月　　日</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 w:val="22"/>
                <w:szCs w:val="21"/>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22"/>
                <w:szCs w:val="21"/>
              </w:rPr>
              <w:t>補助事業者名　　　　　　　　　　　　　　㊞</w:t>
            </w:r>
          </w:p>
        </w:tc>
        <w:tc>
          <w:tcPr>
            <w:tcW w:w="158" w:type="pct"/>
            <w:vMerge w:val="restart"/>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備</w:t>
            </w: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｛列　車｝</w:t>
            </w:r>
          </w:p>
        </w:tc>
      </w:tr>
      <w:tr w:rsidR="008417EA" w:rsidRPr="00363B89"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363B89" w:rsidTr="007F05DA">
              <w:trPr>
                <w:trHeight w:val="776"/>
              </w:trPr>
              <w:tc>
                <w:tcPr>
                  <w:tcW w:w="1621"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（現金支給の場合）</w:t>
                  </w: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45,900円</w:t>
                  </w:r>
                </w:p>
                <w:p w:rsidR="00D513E1" w:rsidRPr="00363B89" w:rsidRDefault="00D513E1" w:rsidP="00D513E1">
                  <w:pPr>
                    <w:spacing w:line="240" w:lineRule="exact"/>
                    <w:jc w:val="right"/>
                    <w:rPr>
                      <w:rFonts w:ascii="ＭＳ 明朝" w:eastAsia="ＭＳ 明朝" w:hAnsi="ＭＳ 明朝" w:cs="Times New Roman"/>
                      <w:sz w:val="12"/>
                      <w:szCs w:val="12"/>
                    </w:rPr>
                  </w:pPr>
                </w:p>
              </w:tc>
            </w:tr>
            <w:tr w:rsidR="008417EA" w:rsidRPr="00363B89" w:rsidTr="007F05DA">
              <w:trPr>
                <w:trHeight w:val="776"/>
              </w:trPr>
              <w:tc>
                <w:tcPr>
                  <w:tcW w:w="1621"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（切符現物渡しの場合）</w:t>
                  </w: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17,000円</w:t>
                  </w:r>
                </w:p>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※切符領収書添付</w:t>
                  </w:r>
                </w:p>
              </w:tc>
            </w:tr>
          </w:tbl>
          <w:p w:rsidR="00D513E1" w:rsidRPr="00363B89"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363B89" w:rsidTr="007F05DA">
              <w:trPr>
                <w:trHeight w:val="776"/>
              </w:trPr>
              <w:tc>
                <w:tcPr>
                  <w:tcW w:w="1621"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 w:val="12"/>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4,686円</w:t>
                  </w:r>
                </w:p>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（総額の10.21%を源泉）</w:t>
                  </w:r>
                </w:p>
              </w:tc>
            </w:tr>
            <w:tr w:rsidR="008417EA" w:rsidRPr="00363B89" w:rsidTr="007F05DA">
              <w:trPr>
                <w:trHeight w:val="776"/>
              </w:trPr>
              <w:tc>
                <w:tcPr>
                  <w:tcW w:w="1621"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1,735円</w:t>
                  </w:r>
                </w:p>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（宿泊料の10.21%を源泉）</w:t>
                  </w:r>
                </w:p>
              </w:tc>
            </w:tr>
          </w:tbl>
          <w:p w:rsidR="00D513E1" w:rsidRPr="00363B89"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363B89" w:rsidTr="007F05DA">
              <w:trPr>
                <w:trHeight w:val="776"/>
              </w:trPr>
              <w:tc>
                <w:tcPr>
                  <w:tcW w:w="1621"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41,213円</w:t>
                  </w:r>
                </w:p>
                <w:p w:rsidR="00D513E1" w:rsidRPr="00363B89" w:rsidRDefault="00D513E1" w:rsidP="00D513E1">
                  <w:pPr>
                    <w:spacing w:line="240" w:lineRule="exact"/>
                    <w:jc w:val="right"/>
                    <w:rPr>
                      <w:rFonts w:ascii="ＭＳ 明朝" w:eastAsia="ＭＳ 明朝" w:hAnsi="ＭＳ 明朝" w:cs="Times New Roman"/>
                      <w:szCs w:val="12"/>
                    </w:rPr>
                  </w:pPr>
                </w:p>
              </w:tc>
            </w:tr>
            <w:tr w:rsidR="008417EA" w:rsidRPr="00363B89" w:rsidTr="007F05DA">
              <w:trPr>
                <w:trHeight w:val="776"/>
              </w:trPr>
              <w:tc>
                <w:tcPr>
                  <w:tcW w:w="1621"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15,265円</w:t>
                  </w:r>
                </w:p>
                <w:p w:rsidR="00D513E1" w:rsidRPr="00363B89" w:rsidRDefault="00D513E1" w:rsidP="00D513E1">
                  <w:pPr>
                    <w:spacing w:line="240" w:lineRule="exact"/>
                    <w:jc w:val="right"/>
                    <w:rPr>
                      <w:rFonts w:ascii="ＭＳ 明朝" w:eastAsia="ＭＳ 明朝" w:hAnsi="ＭＳ 明朝" w:cs="Times New Roman"/>
                      <w:szCs w:val="12"/>
                    </w:rPr>
                  </w:pPr>
                </w:p>
              </w:tc>
            </w:tr>
          </w:tbl>
          <w:p w:rsidR="00D513E1" w:rsidRPr="00363B89"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8"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2598"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363B89">
              <w:rPr>
                <w:rFonts w:ascii="ＭＳ 明朝" w:eastAsia="ＭＳ 明朝" w:hAnsi="ＭＳ 明朝" w:cs="Times New Roman" w:hint="eastAsia"/>
                <w:szCs w:val="21"/>
              </w:rPr>
              <w:t xml:space="preserve">　往：</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繁忙期　閑散期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繁忙期　閑散期</w:t>
            </w:r>
          </w:p>
        </w:tc>
      </w:tr>
      <w:tr w:rsidR="008417EA" w:rsidRPr="00363B89" w:rsidTr="007F05DA">
        <w:trPr>
          <w:trHeight w:val="283"/>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8"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｛航空便｝</w:t>
            </w:r>
          </w:p>
        </w:tc>
      </w:tr>
      <w:tr w:rsidR="008417EA" w:rsidRPr="00363B89" w:rsidTr="007F05DA">
        <w:trPr>
          <w:trHeight w:val="795"/>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8"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218B5"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往：通常期　多客期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復：通常期　多客期</w:t>
            </w:r>
          </w:p>
        </w:tc>
      </w:tr>
    </w:tbl>
    <w:p w:rsidR="00D513E1" w:rsidRPr="00363B89" w:rsidRDefault="00D513E1" w:rsidP="004B5667">
      <w:pPr>
        <w:widowControl/>
        <w:spacing w:line="0" w:lineRule="atLeast"/>
        <w:ind w:firstLineChars="100" w:firstLine="176"/>
        <w:rPr>
          <w:rFonts w:asciiTheme="minorEastAsia" w:hAnsiTheme="minorEastAsia" w:cs="Times New Roman"/>
          <w:sz w:val="16"/>
          <w:szCs w:val="16"/>
        </w:rPr>
      </w:pPr>
      <w:r w:rsidRPr="00363B89">
        <w:rPr>
          <w:rFonts w:asciiTheme="minorEastAsia" w:hAnsiTheme="minorEastAsia" w:cs="Times New Roman" w:hint="eastAsia"/>
          <w:sz w:val="16"/>
          <w:szCs w:val="16"/>
        </w:rPr>
        <w:t>（注１）本様式は、使途に従い不要の文字は抹消して使用してください。</w:t>
      </w:r>
    </w:p>
    <w:p w:rsidR="004B5667" w:rsidRPr="00363B89" w:rsidRDefault="00D513E1" w:rsidP="004B5667">
      <w:pPr>
        <w:widowControl/>
        <w:spacing w:line="0" w:lineRule="atLeast"/>
        <w:ind w:firstLineChars="100" w:firstLine="176"/>
        <w:rPr>
          <w:rFonts w:asciiTheme="minorEastAsia" w:hAnsiTheme="minorEastAsia" w:cs="Times New Roman"/>
          <w:sz w:val="16"/>
          <w:szCs w:val="16"/>
        </w:rPr>
      </w:pPr>
      <w:r w:rsidRPr="00363B89">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363B89" w:rsidRDefault="00D513E1" w:rsidP="004B5667">
      <w:pPr>
        <w:widowControl/>
        <w:spacing w:line="0" w:lineRule="atLeast"/>
        <w:ind w:firstLineChars="400" w:firstLine="706"/>
        <w:rPr>
          <w:rFonts w:ascii="ＭＳ 明朝" w:eastAsia="ＭＳ 明朝" w:hAnsi="ＭＳ 明朝" w:cs="Times New Roman"/>
          <w:sz w:val="18"/>
        </w:rPr>
      </w:pPr>
      <w:r w:rsidRPr="00363B89">
        <w:rPr>
          <w:rFonts w:asciiTheme="minorEastAsia" w:hAnsiTheme="minorEastAsia" w:cs="Times New Roman" w:hint="eastAsia"/>
          <w:sz w:val="16"/>
          <w:szCs w:val="16"/>
        </w:rPr>
        <w:t>の税務署に確認し、指示に従ってください。また、復興特別所得税の徴収にも留意してください。</w:t>
      </w:r>
      <w:r w:rsidRPr="00363B89">
        <w:rPr>
          <w:rFonts w:ascii="ＭＳ 明朝" w:eastAsia="ＭＳ 明朝" w:hAnsi="ＭＳ 明朝" w:cs="Times New Roman"/>
          <w:sz w:val="18"/>
        </w:rPr>
        <w:br w:type="page"/>
      </w:r>
    </w:p>
    <w:p w:rsidR="00D513E1" w:rsidRPr="00363B89" w:rsidRDefault="00D513E1" w:rsidP="00D513E1">
      <w:pP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lastRenderedPageBreak/>
        <w:t>＜参考様式９＞</w:t>
      </w:r>
    </w:p>
    <w:p w:rsidR="00D513E1" w:rsidRPr="00363B89" w:rsidRDefault="00D513E1" w:rsidP="00D513E1">
      <w:pPr>
        <w:rPr>
          <w:rFonts w:ascii="ＭＳ 明朝" w:eastAsia="ＭＳ 明朝" w:hAnsi="ＭＳ 明朝" w:cs="Times New Roman"/>
          <w:sz w:val="20"/>
        </w:rPr>
      </w:pPr>
      <w:r w:rsidRPr="00363B89">
        <w:rPr>
          <w:rFonts w:ascii="ＭＳ ゴシック" w:eastAsia="ＭＳ ゴシック" w:hAnsi="ＭＳ ゴシック" w:cs="Times New Roman" w:hint="eastAsia"/>
          <w:sz w:val="22"/>
        </w:rPr>
        <w:t xml:space="preserve">【旅費明細書】記載例４　源泉徴収必要　　</w:t>
      </w:r>
      <w:r w:rsidRPr="00363B89">
        <w:rPr>
          <w:rFonts w:ascii="ＭＳ 明朝" w:eastAsia="ＭＳ 明朝" w:hAnsi="ＭＳ 明朝" w:cs="Times New Roman" w:hint="eastAsia"/>
          <w:sz w:val="20"/>
          <w:u w:val="single"/>
        </w:rPr>
        <w:t>専門家経費を支出する場合の旅費</w:t>
      </w:r>
      <w:r w:rsidRPr="00363B89">
        <w:rPr>
          <w:rFonts w:ascii="ＭＳ 明朝" w:eastAsia="ＭＳ 明朝" w:hAnsi="ＭＳ 明朝" w:cs="Times New Roman" w:hint="eastAsia"/>
          <w:sz w:val="20"/>
        </w:rPr>
        <w:t xml:space="preserve">　　</w:t>
      </w:r>
    </w:p>
    <w:p w:rsidR="00D513E1" w:rsidRPr="00363B89" w:rsidRDefault="00D513E1" w:rsidP="00D513E1">
      <w:pPr>
        <w:rPr>
          <w:rFonts w:ascii="ＭＳ ゴシック" w:eastAsia="ＭＳ ゴシック" w:hAnsi="ＭＳ ゴシック" w:cs="Times New Roman"/>
          <w:sz w:val="22"/>
        </w:rPr>
      </w:pPr>
    </w:p>
    <w:p w:rsidR="00D513E1" w:rsidRPr="00363B89" w:rsidRDefault="00D513E1" w:rsidP="00D513E1">
      <w:pPr>
        <w:spacing w:line="340" w:lineRule="exact"/>
        <w:jc w:val="center"/>
        <w:rPr>
          <w:rFonts w:ascii="ＭＳ 明朝" w:eastAsia="ＭＳ 明朝" w:hAnsi="ＭＳ 明朝" w:cs="Times New Roman"/>
          <w:spacing w:val="20"/>
          <w:w w:val="200"/>
          <w:sz w:val="30"/>
          <w:szCs w:val="30"/>
        </w:rPr>
      </w:pPr>
      <w:r w:rsidRPr="00363B89">
        <w:rPr>
          <w:rFonts w:ascii="ＭＳ 明朝" w:eastAsia="ＭＳ 明朝" w:hAnsi="ＭＳ 明朝" w:cs="Times New Roman" w:hint="eastAsia"/>
          <w:spacing w:val="20"/>
          <w:w w:val="200"/>
          <w:sz w:val="30"/>
          <w:szCs w:val="30"/>
        </w:rPr>
        <w:t>旅費明細書</w:t>
      </w:r>
    </w:p>
    <w:p w:rsidR="00D513E1" w:rsidRPr="00363B89" w:rsidRDefault="00D513E1" w:rsidP="00D513E1">
      <w:pPr>
        <w:rPr>
          <w:rFonts w:ascii="ＭＳ ゴシック" w:eastAsia="ＭＳ ゴシック" w:hAnsi="ＭＳ ゴシック" w:cs="Times New Roman"/>
          <w:sz w:val="22"/>
        </w:rPr>
      </w:pPr>
      <w:r w:rsidRPr="00363B89">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363B89" w:rsidTr="004B5667">
        <w:trPr>
          <w:trHeight w:val="397"/>
          <w:jc w:val="center"/>
        </w:trPr>
        <w:tc>
          <w:tcPr>
            <w:tcW w:w="1173" w:type="pct"/>
            <w:gridSpan w:val="4"/>
            <w:tcBorders>
              <w:bottom w:val="nil"/>
            </w:tcBorders>
            <w:tcMar>
              <w:left w:w="57" w:type="dxa"/>
              <w:right w:w="57" w:type="dxa"/>
            </w:tcMar>
            <w:vAlign w:val="center"/>
          </w:tcPr>
          <w:p w:rsidR="00D513E1" w:rsidRPr="00363B89"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363B89">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氏　　　　　　　　　名</w:t>
            </w:r>
          </w:p>
        </w:tc>
      </w:tr>
      <w:tr w:rsidR="008417EA" w:rsidRPr="00363B89" w:rsidTr="004B5667">
        <w:trPr>
          <w:trHeight w:val="1020"/>
          <w:jc w:val="center"/>
        </w:trPr>
        <w:tc>
          <w:tcPr>
            <w:tcW w:w="1173" w:type="pct"/>
            <w:gridSpan w:val="4"/>
            <w:tcBorders>
              <w:top w:val="nil"/>
            </w:tcBorders>
            <w:tcMar>
              <w:left w:w="57" w:type="dxa"/>
              <w:right w:w="57" w:type="dxa"/>
            </w:tcMar>
            <w:vAlign w:val="center"/>
          </w:tcPr>
          <w:p w:rsidR="00D513E1" w:rsidRPr="00363B89" w:rsidRDefault="00D513E1" w:rsidP="00D513E1">
            <w:pPr>
              <w:spacing w:line="300" w:lineRule="atLeast"/>
              <w:jc w:val="center"/>
              <w:rPr>
                <w:rFonts w:ascii="ＭＳ Ｐゴシック" w:eastAsia="ＭＳ Ｐゴシック" w:hAnsi="ＭＳ Ｐゴシック" w:cs="Times New Roman"/>
                <w:szCs w:val="21"/>
              </w:rPr>
            </w:pPr>
            <w:r w:rsidRPr="00363B89">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363B89" w:rsidRDefault="00D513E1" w:rsidP="00D513E1">
            <w:pPr>
              <w:spacing w:line="300" w:lineRule="atLeast"/>
              <w:jc w:val="center"/>
              <w:rPr>
                <w:rFonts w:ascii="ＭＳ ゴシック" w:eastAsia="ＭＳ ゴシック" w:hAnsi="ＭＳ ゴシック" w:cs="Times New Roman"/>
                <w:sz w:val="28"/>
                <w:szCs w:val="21"/>
              </w:rPr>
            </w:pPr>
            <w:r w:rsidRPr="00363B89">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殿</w:t>
            </w:r>
          </w:p>
        </w:tc>
      </w:tr>
      <w:tr w:rsidR="008417EA" w:rsidRPr="00363B89" w:rsidTr="004B5667">
        <w:trPr>
          <w:trHeight w:val="340"/>
          <w:jc w:val="center"/>
        </w:trPr>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航空賃</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r>
      <w:tr w:rsidR="008417EA" w:rsidRPr="00363B89" w:rsidTr="004B5667">
        <w:trPr>
          <w:jc w:val="center"/>
        </w:trPr>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計</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路　程</w:t>
            </w:r>
          </w:p>
        </w:tc>
        <w:tc>
          <w:tcPr>
            <w:tcW w:w="293"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運　賃</w:t>
            </w:r>
          </w:p>
        </w:tc>
        <w:tc>
          <w:tcPr>
            <w:tcW w:w="293" w:type="pct"/>
            <w:vMerge/>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日　数</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夜　数</w:t>
            </w:r>
          </w:p>
        </w:tc>
        <w:tc>
          <w:tcPr>
            <w:tcW w:w="294" w:type="pct"/>
            <w:tcMar>
              <w:left w:w="57" w:type="dxa"/>
              <w:right w:w="57" w:type="dxa"/>
            </w:tcMa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定　額</w:t>
            </w:r>
          </w:p>
        </w:tc>
        <w:tc>
          <w:tcPr>
            <w:tcW w:w="296" w:type="pct"/>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r>
      <w:tr w:rsidR="008417EA" w:rsidRPr="00363B89" w:rsidTr="004B5667">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0FB1A"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363B89">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41087"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363B89">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52,440円</w:t>
            </w:r>
          </w:p>
        </w:tc>
      </w:tr>
      <w:tr w:rsidR="008417EA" w:rsidRPr="00363B89" w:rsidTr="004B5667">
        <w:trPr>
          <w:trHeight w:val="397"/>
          <w:jc w:val="center"/>
        </w:trPr>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r>
      <w:tr w:rsidR="008417EA" w:rsidRPr="00363B89" w:rsidTr="004B5667">
        <w:trPr>
          <w:trHeight w:val="397"/>
          <w:jc w:val="center"/>
        </w:trPr>
        <w:tc>
          <w:tcPr>
            <w:tcW w:w="294" w:type="pct"/>
            <w:tcMar>
              <w:left w:w="6" w:type="dxa"/>
              <w:right w:w="6" w:type="dxa"/>
            </w:tcMar>
            <w:vAlign w:val="center"/>
          </w:tcPr>
          <w:p w:rsidR="00D513E1" w:rsidRPr="00363B89" w:rsidRDefault="00EA4C24"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19</w:t>
            </w:r>
            <w:r w:rsidR="00D513E1" w:rsidRPr="00363B89">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8"/>
              </w:rPr>
            </w:pPr>
            <w:r w:rsidRPr="00363B89">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1,070円</w:t>
            </w:r>
          </w:p>
        </w:tc>
      </w:tr>
      <w:tr w:rsidR="008417EA" w:rsidRPr="00363B89" w:rsidTr="004B5667">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BEADC"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363B89">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E1AC5"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2F67"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363B89">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E0E2D"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363B89">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95719"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363B89" w:rsidRDefault="00D513E1" w:rsidP="00D513E1">
            <w:pPr>
              <w:spacing w:line="300" w:lineRule="atLeast"/>
              <w:ind w:right="420"/>
              <w:jc w:val="center"/>
              <w:rPr>
                <w:rFonts w:ascii="ＭＳ 明朝" w:eastAsia="ＭＳ 明朝" w:hAnsi="ＭＳ 明朝" w:cs="Times New Roman"/>
                <w:sz w:val="16"/>
                <w:szCs w:val="18"/>
              </w:rPr>
            </w:pPr>
            <w:r w:rsidRPr="00363B89">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35,440円</w:t>
            </w:r>
          </w:p>
        </w:tc>
      </w:tr>
      <w:tr w:rsidR="008417EA" w:rsidRPr="00363B89" w:rsidTr="004B5667">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r w:rsidRPr="00363B89">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17F59"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4B5667">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4"/>
                <w:szCs w:val="18"/>
              </w:rPr>
            </w:pPr>
            <w:r w:rsidRPr="00363B89">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r w:rsidRPr="00363B89">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4B5667">
        <w:trPr>
          <w:trHeight w:val="397"/>
          <w:jc w:val="center"/>
        </w:trPr>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 w:val="18"/>
                <w:szCs w:val="18"/>
              </w:rPr>
            </w:pPr>
          </w:p>
        </w:tc>
      </w:tr>
      <w:tr w:rsidR="008417EA" w:rsidRPr="00363B89" w:rsidTr="004B5667">
        <w:trPr>
          <w:trHeight w:val="454"/>
          <w:jc w:val="center"/>
        </w:trPr>
        <w:tc>
          <w:tcPr>
            <w:tcW w:w="1173" w:type="pct"/>
            <w:gridSpan w:val="4"/>
            <w:tcMar>
              <w:left w:w="6" w:type="dxa"/>
              <w:right w:w="6"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363B89"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21"/>
              </w:rPr>
            </w:pPr>
            <w:r w:rsidRPr="00363B89">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363B89" w:rsidRDefault="00D513E1" w:rsidP="00D513E1">
            <w:pPr>
              <w:spacing w:line="300" w:lineRule="atLeast"/>
              <w:jc w:val="right"/>
              <w:rPr>
                <w:rFonts w:ascii="ＭＳ 明朝" w:eastAsia="ＭＳ 明朝" w:hAnsi="ＭＳ 明朝" w:cs="Times New Roman"/>
                <w:sz w:val="18"/>
                <w:szCs w:val="18"/>
              </w:rPr>
            </w:pPr>
            <w:r w:rsidRPr="00363B89">
              <w:rPr>
                <w:rFonts w:ascii="ＭＳ 明朝" w:eastAsia="ＭＳ 明朝" w:hAnsi="ＭＳ 明朝" w:cs="Times New Roman" w:hint="eastAsia"/>
                <w:sz w:val="18"/>
                <w:szCs w:val="18"/>
              </w:rPr>
              <w:t>90,020円</w:t>
            </w:r>
          </w:p>
        </w:tc>
      </w:tr>
      <w:tr w:rsidR="008417EA" w:rsidRPr="00363B89" w:rsidTr="004B5667">
        <w:trPr>
          <w:trHeight w:val="397"/>
          <w:jc w:val="center"/>
        </w:trPr>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363B89" w:rsidRDefault="00D513E1" w:rsidP="00D513E1">
            <w:pPr>
              <w:spacing w:line="300" w:lineRule="atLeast"/>
              <w:jc w:val="center"/>
              <w:rPr>
                <w:rFonts w:ascii="ＭＳ 明朝" w:eastAsia="ＭＳ 明朝" w:hAnsi="ＭＳ 明朝" w:cs="Times New Roman"/>
                <w:szCs w:val="21"/>
              </w:rPr>
            </w:pPr>
            <w:r w:rsidRPr="00363B89">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上記金額を指定口座にお振込みします。</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w:t>
            </w:r>
            <w:r w:rsidR="00C7153D" w:rsidRPr="00363B89">
              <w:rPr>
                <w:rFonts w:ascii="ＭＳ 明朝" w:eastAsia="ＭＳ 明朝" w:hAnsi="ＭＳ 明朝" w:cs="Times New Roman" w:hint="eastAsia"/>
                <w:szCs w:val="21"/>
              </w:rPr>
              <w:t>２０</w:t>
            </w:r>
            <w:r w:rsidRPr="00363B89">
              <w:rPr>
                <w:rFonts w:ascii="ＭＳ 明朝" w:eastAsia="ＭＳ 明朝" w:hAnsi="ＭＳ 明朝" w:cs="Times New Roman" w:hint="eastAsia"/>
                <w:szCs w:val="21"/>
              </w:rPr>
              <w:t xml:space="preserve">　　年　　月　　日</w:t>
            </w:r>
          </w:p>
          <w:p w:rsidR="00D513E1" w:rsidRPr="00363B89" w:rsidRDefault="00D513E1" w:rsidP="00D513E1">
            <w:pPr>
              <w:rPr>
                <w:rFonts w:ascii="ＭＳ 明朝" w:eastAsia="ＭＳ 明朝" w:hAnsi="ＭＳ 明朝" w:cs="Times New Roman"/>
                <w:szCs w:val="21"/>
              </w:rPr>
            </w:pPr>
          </w:p>
          <w:p w:rsidR="00D513E1" w:rsidRPr="00363B89" w:rsidRDefault="00D513E1" w:rsidP="00D513E1">
            <w:pPr>
              <w:rPr>
                <w:rFonts w:ascii="ＭＳ 明朝" w:eastAsia="ＭＳ 明朝" w:hAnsi="ＭＳ 明朝" w:cs="Times New Roman"/>
                <w:sz w:val="22"/>
                <w:szCs w:val="21"/>
              </w:rPr>
            </w:pPr>
            <w:r w:rsidRPr="00363B89">
              <w:rPr>
                <w:rFonts w:ascii="ＭＳ 明朝" w:eastAsia="ＭＳ 明朝" w:hAnsi="ＭＳ 明朝" w:cs="Times New Roman" w:hint="eastAsia"/>
                <w:szCs w:val="21"/>
              </w:rPr>
              <w:t xml:space="preserve">　　</w:t>
            </w:r>
            <w:r w:rsidRPr="00363B89">
              <w:rPr>
                <w:rFonts w:ascii="ＭＳ 明朝" w:eastAsia="ＭＳ 明朝" w:hAnsi="ＭＳ 明朝" w:cs="Times New Roman" w:hint="eastAsia"/>
                <w:sz w:val="22"/>
                <w:szCs w:val="21"/>
              </w:rPr>
              <w:t>補助事業者名　　　　　　　　　　　　　　㊞</w:t>
            </w:r>
          </w:p>
        </w:tc>
        <w:tc>
          <w:tcPr>
            <w:tcW w:w="157" w:type="pct"/>
            <w:vMerge w:val="restart"/>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備</w:t>
            </w: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｛列　車｝</w:t>
            </w:r>
          </w:p>
        </w:tc>
      </w:tr>
      <w:tr w:rsidR="008417EA" w:rsidRPr="00363B89"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363B89" w:rsidTr="007F05DA">
              <w:tc>
                <w:tcPr>
                  <w:tcW w:w="1634" w:type="dxa"/>
                  <w:tcBorders>
                    <w:top w:val="nil"/>
                    <w:left w:val="nil"/>
                    <w:bottom w:val="nil"/>
                    <w:right w:val="nil"/>
                  </w:tcBorders>
                  <w:tcMar>
                    <w:left w:w="0" w:type="dxa"/>
                    <w:right w:w="0" w:type="dxa"/>
                  </w:tcMar>
                </w:tcPr>
                <w:p w:rsidR="00D513E1" w:rsidRPr="00363B89" w:rsidRDefault="00D513E1" w:rsidP="00D513E1">
                  <w:pPr>
                    <w:spacing w:line="0" w:lineRule="atLeast"/>
                    <w:jc w:val="right"/>
                    <w:rPr>
                      <w:rFonts w:ascii="ＭＳ 明朝" w:eastAsia="ＭＳ 明朝" w:hAnsi="ＭＳ 明朝" w:cs="Times New Roman"/>
                      <w:sz w:val="12"/>
                      <w:szCs w:val="12"/>
                    </w:rPr>
                  </w:pPr>
                </w:p>
                <w:p w:rsidR="00D513E1" w:rsidRPr="00363B89" w:rsidRDefault="00D513E1" w:rsidP="00D513E1">
                  <w:pPr>
                    <w:spacing w:line="0" w:lineRule="atLeas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（現金支給の場合）</w:t>
                  </w: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90,020円</w:t>
                  </w:r>
                </w:p>
                <w:p w:rsidR="00D513E1" w:rsidRPr="00363B89" w:rsidRDefault="00D513E1" w:rsidP="00D513E1">
                  <w:pPr>
                    <w:spacing w:line="240" w:lineRule="exact"/>
                    <w:jc w:val="right"/>
                    <w:rPr>
                      <w:rFonts w:ascii="ＭＳ 明朝" w:eastAsia="ＭＳ 明朝" w:hAnsi="ＭＳ 明朝" w:cs="Times New Roman"/>
                      <w:sz w:val="12"/>
                      <w:szCs w:val="12"/>
                    </w:rPr>
                  </w:pPr>
                </w:p>
              </w:tc>
            </w:tr>
            <w:tr w:rsidR="008417EA" w:rsidRPr="00363B89" w:rsidTr="007F05DA">
              <w:tc>
                <w:tcPr>
                  <w:tcW w:w="1634"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（航空券現物渡しの場合）</w:t>
                  </w: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20,440円</w:t>
                  </w:r>
                </w:p>
                <w:p w:rsidR="00D513E1" w:rsidRPr="00363B89" w:rsidRDefault="00D513E1" w:rsidP="00D513E1">
                  <w:pPr>
                    <w:spacing w:line="0" w:lineRule="atLeas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※航空券領収書及び</w:t>
                  </w:r>
                </w:p>
                <w:p w:rsidR="00D513E1" w:rsidRPr="00363B89" w:rsidRDefault="00D513E1" w:rsidP="00D513E1">
                  <w:pPr>
                    <w:spacing w:line="0" w:lineRule="atLeas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搭乗券半券添付</w:t>
                  </w:r>
                </w:p>
              </w:tc>
            </w:tr>
          </w:tbl>
          <w:p w:rsidR="00D513E1" w:rsidRPr="00363B89"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363B89" w:rsidTr="007F05DA">
              <w:tc>
                <w:tcPr>
                  <w:tcW w:w="1634"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 w:val="12"/>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9,191円</w:t>
                  </w:r>
                </w:p>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（総額の10.21%を源泉）</w:t>
                  </w:r>
                </w:p>
              </w:tc>
            </w:tr>
            <w:tr w:rsidR="008417EA" w:rsidRPr="00363B89" w:rsidTr="007F05DA">
              <w:tc>
                <w:tcPr>
                  <w:tcW w:w="1634"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2,086円</w:t>
                  </w:r>
                </w:p>
                <w:p w:rsidR="00D513E1" w:rsidRPr="00363B89" w:rsidRDefault="00D513E1" w:rsidP="00D513E1">
                  <w:pPr>
                    <w:spacing w:line="240" w:lineRule="exact"/>
                    <w:jc w:val="right"/>
                    <w:rPr>
                      <w:rFonts w:ascii="ＭＳ 明朝" w:eastAsia="ＭＳ 明朝" w:hAnsi="ＭＳ 明朝" w:cs="Times New Roman"/>
                      <w:sz w:val="12"/>
                      <w:szCs w:val="12"/>
                    </w:rPr>
                  </w:pPr>
                  <w:r w:rsidRPr="00363B89">
                    <w:rPr>
                      <w:rFonts w:ascii="ＭＳ 明朝" w:eastAsia="ＭＳ 明朝" w:hAnsi="ＭＳ 明朝" w:cs="Times New Roman" w:hint="eastAsia"/>
                      <w:sz w:val="12"/>
                      <w:szCs w:val="12"/>
                    </w:rPr>
                    <w:t>（切符以外の10.21%を源泉）</w:t>
                  </w:r>
                </w:p>
              </w:tc>
            </w:tr>
          </w:tbl>
          <w:p w:rsidR="00D513E1" w:rsidRPr="00363B89"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363B89" w:rsidTr="007F05DA">
              <w:tc>
                <w:tcPr>
                  <w:tcW w:w="1634"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80,829円</w:t>
                  </w:r>
                </w:p>
                <w:p w:rsidR="00D513E1" w:rsidRPr="00363B89" w:rsidRDefault="00D513E1" w:rsidP="00D513E1">
                  <w:pPr>
                    <w:spacing w:line="240" w:lineRule="exact"/>
                    <w:jc w:val="right"/>
                    <w:rPr>
                      <w:rFonts w:ascii="ＭＳ 明朝" w:eastAsia="ＭＳ 明朝" w:hAnsi="ＭＳ 明朝" w:cs="Times New Roman"/>
                      <w:szCs w:val="12"/>
                    </w:rPr>
                  </w:pPr>
                </w:p>
              </w:tc>
            </w:tr>
            <w:tr w:rsidR="008417EA" w:rsidRPr="00363B89" w:rsidTr="007F05DA">
              <w:tc>
                <w:tcPr>
                  <w:tcW w:w="1634" w:type="dxa"/>
                  <w:tcBorders>
                    <w:top w:val="nil"/>
                    <w:left w:val="nil"/>
                    <w:bottom w:val="nil"/>
                    <w:right w:val="nil"/>
                  </w:tcBorders>
                  <w:tcMar>
                    <w:left w:w="0" w:type="dxa"/>
                    <w:right w:w="0" w:type="dxa"/>
                  </w:tcMar>
                </w:tcPr>
                <w:p w:rsidR="00D513E1" w:rsidRPr="00363B89" w:rsidRDefault="00D513E1" w:rsidP="00D513E1">
                  <w:pPr>
                    <w:spacing w:line="240" w:lineRule="exact"/>
                    <w:jc w:val="right"/>
                    <w:rPr>
                      <w:rFonts w:ascii="ＭＳ 明朝" w:eastAsia="ＭＳ 明朝" w:hAnsi="ＭＳ 明朝" w:cs="Times New Roman"/>
                      <w:szCs w:val="12"/>
                    </w:rPr>
                  </w:pPr>
                </w:p>
                <w:p w:rsidR="00D513E1" w:rsidRPr="00363B89" w:rsidRDefault="00D513E1" w:rsidP="00D513E1">
                  <w:pPr>
                    <w:spacing w:line="240" w:lineRule="exact"/>
                    <w:jc w:val="right"/>
                    <w:rPr>
                      <w:rFonts w:ascii="ＭＳ 明朝" w:eastAsia="ＭＳ 明朝" w:hAnsi="ＭＳ 明朝" w:cs="Times New Roman"/>
                      <w:szCs w:val="12"/>
                    </w:rPr>
                  </w:pPr>
                  <w:r w:rsidRPr="00363B89">
                    <w:rPr>
                      <w:rFonts w:ascii="ＭＳ 明朝" w:eastAsia="ＭＳ 明朝" w:hAnsi="ＭＳ 明朝" w:cs="Times New Roman" w:hint="eastAsia"/>
                      <w:szCs w:val="12"/>
                    </w:rPr>
                    <w:t>18,354円</w:t>
                  </w:r>
                </w:p>
                <w:p w:rsidR="00D513E1" w:rsidRPr="00363B89" w:rsidRDefault="00D513E1" w:rsidP="00D513E1">
                  <w:pPr>
                    <w:spacing w:line="240" w:lineRule="exact"/>
                    <w:jc w:val="right"/>
                    <w:rPr>
                      <w:rFonts w:ascii="ＭＳ 明朝" w:eastAsia="ＭＳ 明朝" w:hAnsi="ＭＳ 明朝" w:cs="Times New Roman"/>
                      <w:szCs w:val="12"/>
                    </w:rPr>
                  </w:pPr>
                </w:p>
              </w:tc>
            </w:tr>
          </w:tbl>
          <w:p w:rsidR="00D513E1" w:rsidRPr="00363B89"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7"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3DF9"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往：通常期　繁忙期　閑散期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復：通常期　繁忙期　閑散期</w:t>
            </w:r>
          </w:p>
        </w:tc>
      </w:tr>
      <w:tr w:rsidR="008417EA" w:rsidRPr="00363B89" w:rsidTr="004B5667">
        <w:trPr>
          <w:trHeight w:val="283"/>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7"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｛航空便｝</w:t>
            </w:r>
          </w:p>
        </w:tc>
      </w:tr>
      <w:tr w:rsidR="008417EA" w:rsidRPr="00363B89" w:rsidTr="004B5667">
        <w:trPr>
          <w:trHeight w:val="794"/>
          <w:jc w:val="center"/>
        </w:trPr>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363B89" w:rsidRDefault="00D513E1" w:rsidP="00D513E1">
            <w:pPr>
              <w:spacing w:line="300" w:lineRule="atLeast"/>
              <w:rPr>
                <w:rFonts w:ascii="ＭＳ 明朝" w:eastAsia="ＭＳ 明朝" w:hAnsi="ＭＳ 明朝" w:cs="Times New Roman"/>
                <w:szCs w:val="21"/>
              </w:rPr>
            </w:pPr>
          </w:p>
        </w:tc>
        <w:tc>
          <w:tcPr>
            <w:tcW w:w="157" w:type="pct"/>
            <w:vMerge/>
          </w:tcPr>
          <w:p w:rsidR="00D513E1" w:rsidRPr="00363B89"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363B89" w:rsidRDefault="00D513E1" w:rsidP="00D513E1">
            <w:pPr>
              <w:spacing w:line="300" w:lineRule="atLeast"/>
              <w:rPr>
                <w:rFonts w:ascii="ＭＳ 明朝" w:eastAsia="ＭＳ 明朝" w:hAnsi="ＭＳ 明朝" w:cs="Times New Roman"/>
                <w:szCs w:val="21"/>
              </w:rPr>
            </w:pPr>
            <w:r w:rsidRPr="00363B89">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15CE"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363B89">
              <w:rPr>
                <w:rFonts w:ascii="ＭＳ 明朝" w:eastAsia="ＭＳ 明朝" w:hAnsi="ＭＳ 明朝" w:cs="Times New Roman" w:hint="eastAsia"/>
                <w:szCs w:val="21"/>
              </w:rPr>
              <w:t xml:space="preserve">　往：</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多客期</w:t>
            </w:r>
          </w:p>
          <w:p w:rsidR="00D513E1" w:rsidRPr="00363B89" w:rsidRDefault="00D513E1" w:rsidP="00D513E1">
            <w:pPr>
              <w:spacing w:line="300" w:lineRule="atLeast"/>
              <w:rPr>
                <w:rFonts w:ascii="ＭＳ 明朝" w:eastAsia="ＭＳ 明朝" w:hAnsi="ＭＳ 明朝" w:cs="Times New Roman"/>
                <w:szCs w:val="21"/>
              </w:rPr>
            </w:pPr>
            <w:r w:rsidRPr="00363B89">
              <w:rPr>
                <w:rFonts w:ascii="ＭＳ 明朝" w:eastAsia="ＭＳ 明朝" w:hAnsi="ＭＳ 明朝" w:cs="Times New Roman" w:hint="eastAsia"/>
                <w:szCs w:val="21"/>
              </w:rPr>
              <w:t xml:space="preserve">　復：</w:t>
            </w:r>
            <w:r w:rsidRPr="00363B89">
              <w:rPr>
                <w:rFonts w:ascii="ＭＳ 明朝" w:eastAsia="ＭＳ 明朝" w:hAnsi="ＭＳ 明朝" w:cs="Times New Roman" w:hint="eastAsia"/>
                <w:szCs w:val="21"/>
                <w:bdr w:val="single" w:sz="4" w:space="0" w:color="auto"/>
              </w:rPr>
              <w:t>通常期</w:t>
            </w:r>
            <w:r w:rsidRPr="00363B89">
              <w:rPr>
                <w:rFonts w:ascii="ＭＳ 明朝" w:eastAsia="ＭＳ 明朝" w:hAnsi="ＭＳ 明朝" w:cs="Times New Roman" w:hint="eastAsia"/>
                <w:szCs w:val="21"/>
              </w:rPr>
              <w:t xml:space="preserve">　多客期</w:t>
            </w:r>
          </w:p>
        </w:tc>
      </w:tr>
    </w:tbl>
    <w:p w:rsidR="00D513E1" w:rsidRPr="00363B89" w:rsidRDefault="00D513E1" w:rsidP="004B5667">
      <w:pPr>
        <w:spacing w:line="0" w:lineRule="atLeast"/>
        <w:ind w:firstLineChars="100" w:firstLine="176"/>
        <w:rPr>
          <w:rFonts w:asciiTheme="minorEastAsia" w:hAnsiTheme="minorEastAsia"/>
          <w:sz w:val="16"/>
        </w:rPr>
      </w:pPr>
      <w:r w:rsidRPr="00363B89">
        <w:rPr>
          <w:rFonts w:asciiTheme="minorEastAsia" w:hAnsiTheme="minorEastAsia" w:hint="eastAsia"/>
          <w:sz w:val="16"/>
        </w:rPr>
        <w:t>（注１）本様式は、使途に従い不要の場合は抹消して使用してください。</w:t>
      </w:r>
    </w:p>
    <w:p w:rsidR="004B5667" w:rsidRPr="00363B89" w:rsidRDefault="00D513E1" w:rsidP="004B5667">
      <w:pPr>
        <w:spacing w:line="0" w:lineRule="atLeast"/>
        <w:ind w:firstLineChars="100" w:firstLine="176"/>
        <w:rPr>
          <w:sz w:val="16"/>
        </w:rPr>
      </w:pPr>
      <w:r w:rsidRPr="00363B89">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363B89">
        <w:rPr>
          <w:rFonts w:asciiTheme="minorEastAsia" w:hAnsiTheme="minorEastAsia" w:hint="eastAsia"/>
          <w:sz w:val="10"/>
        </w:rPr>
        <w:t>、</w:t>
      </w:r>
      <w:r w:rsidRPr="00363B89">
        <w:rPr>
          <w:rFonts w:hint="eastAsia"/>
          <w:sz w:val="16"/>
        </w:rPr>
        <w:t>所管</w:t>
      </w:r>
    </w:p>
    <w:p w:rsidR="00F161E2" w:rsidRPr="00363B89" w:rsidRDefault="00D513E1" w:rsidP="004B5667">
      <w:pPr>
        <w:spacing w:line="0" w:lineRule="atLeast"/>
        <w:ind w:firstLineChars="400" w:firstLine="706"/>
        <w:rPr>
          <w:rFonts w:ascii="ＭＳ ゴシック" w:eastAsia="ＭＳ ゴシック" w:hAnsi="ＭＳ ゴシック" w:cs="HGMaruGothicMPRO"/>
          <w:b/>
          <w:kern w:val="0"/>
          <w:sz w:val="20"/>
          <w:szCs w:val="24"/>
        </w:rPr>
      </w:pPr>
      <w:r w:rsidRPr="00363B89">
        <w:rPr>
          <w:rFonts w:hint="eastAsia"/>
          <w:sz w:val="16"/>
        </w:rPr>
        <w:t>の税務署に確認し、指示に従ってください。また、復興特別所得税の徴収にも留意してください。</w:t>
      </w:r>
    </w:p>
    <w:p w:rsidR="00F161E2" w:rsidRPr="00363B89" w:rsidRDefault="00F161E2" w:rsidP="00F161E2">
      <w:pPr>
        <w:widowControl/>
        <w:jc w:val="center"/>
        <w:rPr>
          <w:rFonts w:ascii="ＭＳ ゴシック" w:eastAsia="ＭＳ ゴシック" w:hAnsi="ＭＳ ゴシック" w:cs="HGMaruGothicMPRO"/>
          <w:b/>
          <w:kern w:val="0"/>
          <w:sz w:val="24"/>
          <w:szCs w:val="24"/>
        </w:rPr>
        <w:sectPr w:rsidR="00F161E2" w:rsidRPr="00363B89" w:rsidSect="007F05DA">
          <w:headerReference w:type="default" r:id="rId28"/>
          <w:footerReference w:type="default" r:id="rId29"/>
          <w:pgSz w:w="16838" w:h="11906" w:orient="landscape" w:code="9"/>
          <w:pgMar w:top="851" w:right="1134" w:bottom="851" w:left="1134" w:header="284" w:footer="284" w:gutter="0"/>
          <w:pgNumType w:fmt="numberInDash"/>
          <w:cols w:space="425"/>
          <w:docGrid w:type="linesAndChars" w:linePitch="337" w:charSpace="3367"/>
        </w:sectPr>
      </w:pPr>
    </w:p>
    <w:p w:rsidR="00F161E2" w:rsidRPr="00363B89" w:rsidRDefault="00F161E2" w:rsidP="00F161E2">
      <w:pPr>
        <w:ind w:left="440" w:hangingChars="200" w:hanging="440"/>
        <w:rPr>
          <w:rFonts w:ascii="ＭＳ ゴシック" w:eastAsia="ＭＳ ゴシック" w:hAnsi="ＭＳ ゴシック" w:cs="Times New Roman"/>
          <w:sz w:val="22"/>
        </w:rPr>
        <w:sectPr w:rsidR="00F161E2" w:rsidRPr="00363B89" w:rsidSect="00B36621">
          <w:headerReference w:type="default" r:id="rId30"/>
          <w:footerReference w:type="default" r:id="rId31"/>
          <w:pgSz w:w="11906" w:h="16838" w:code="9"/>
          <w:pgMar w:top="851" w:right="1134" w:bottom="851" w:left="1134" w:header="284" w:footer="283" w:gutter="0"/>
          <w:pgNumType w:fmt="numberInDash"/>
          <w:cols w:space="425"/>
          <w:docGrid w:linePitch="364"/>
        </w:sectPr>
      </w:pPr>
    </w:p>
    <w:p w:rsidR="00F161E2" w:rsidRPr="00363B89" w:rsidRDefault="00F161E2" w:rsidP="00F161E2">
      <w:pPr>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＜参考様式</w:t>
      </w:r>
      <w:r w:rsidR="00614ECF" w:rsidRPr="00363B89">
        <w:rPr>
          <w:rFonts w:ascii="ＭＳ ゴシック" w:eastAsia="ＭＳ ゴシック" w:hAnsi="ＭＳ ゴシック" w:cs="Times New Roman" w:hint="eastAsia"/>
          <w:sz w:val="22"/>
        </w:rPr>
        <w:t>１０</w:t>
      </w:r>
      <w:r w:rsidRPr="00363B89">
        <w:rPr>
          <w:rFonts w:ascii="ＭＳ ゴシック" w:eastAsia="ＭＳ ゴシック" w:hAnsi="ＭＳ ゴシック" w:cs="Times New Roman" w:hint="eastAsia"/>
          <w:sz w:val="22"/>
        </w:rPr>
        <w:t>＞</w:t>
      </w:r>
    </w:p>
    <w:p w:rsidR="00F161E2" w:rsidRPr="00363B89" w:rsidRDefault="00C7153D" w:rsidP="00F161E2">
      <w:pPr>
        <w:spacing w:line="276" w:lineRule="auto"/>
        <w:ind w:left="440" w:hangingChars="200" w:hanging="440"/>
        <w:jc w:val="right"/>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２０</w:t>
      </w:r>
      <w:r w:rsidR="00F161E2" w:rsidRPr="00363B89">
        <w:rPr>
          <w:rFonts w:ascii="ＭＳ ゴシック" w:eastAsia="ＭＳ ゴシック" w:hAnsi="ＭＳ ゴシック" w:cs="Times New Roman" w:hint="eastAsia"/>
          <w:sz w:val="22"/>
        </w:rPr>
        <w:t xml:space="preserve">　　年　　月　　日</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363B89">
        <w:rPr>
          <w:rFonts w:ascii="ＭＳ ゴシック" w:eastAsia="ＭＳ ゴシック" w:hAnsi="ＭＳ ゴシック" w:cs="Times New Roman" w:hint="eastAsia"/>
          <w:sz w:val="30"/>
          <w:szCs w:val="30"/>
        </w:rPr>
        <w:t>宿　泊　証　明　書</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【宿泊施設名】</w:t>
      </w:r>
    </w:p>
    <w:p w:rsidR="00F161E2" w:rsidRPr="00363B89" w:rsidRDefault="00F161E2" w:rsidP="00F161E2">
      <w:pPr>
        <w:spacing w:line="276" w:lineRule="auto"/>
        <w:ind w:left="440" w:hangingChars="200" w:hanging="440"/>
        <w:jc w:val="right"/>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下記のとおり宿泊したことを証明いたします。</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記</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１．宿泊日　　</w:t>
      </w:r>
      <w:r w:rsidR="00EA4C24" w:rsidRPr="00363B89">
        <w:rPr>
          <w:rFonts w:ascii="ＭＳ ゴシック" w:eastAsia="ＭＳ ゴシック" w:hAnsi="ＭＳ ゴシック" w:cs="Times New Roman" w:hint="eastAsia"/>
          <w:sz w:val="22"/>
        </w:rPr>
        <w:t>２０</w:t>
      </w:r>
      <w:r w:rsidRPr="00363B89">
        <w:rPr>
          <w:rFonts w:ascii="ＭＳ ゴシック" w:eastAsia="ＭＳ ゴシック" w:hAnsi="ＭＳ ゴシック" w:cs="Times New Roman" w:hint="eastAsia"/>
          <w:sz w:val="22"/>
        </w:rPr>
        <w:t xml:space="preserve">　　年　　月　　日（　　）</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r w:rsidRPr="00363B89">
        <w:rPr>
          <w:rFonts w:ascii="ＭＳ ゴシック" w:eastAsia="ＭＳ ゴシック" w:hAnsi="ＭＳ ゴシック" w:cs="Times New Roman" w:hint="eastAsia"/>
          <w:sz w:val="22"/>
        </w:rPr>
        <w:t xml:space="preserve">　　　　　　　　　　　２．宿泊者　　</w:t>
      </w: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363B89"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363B89" w:rsidRDefault="004914CD" w:rsidP="004914CD">
      <w:pPr>
        <w:spacing w:line="276" w:lineRule="auto"/>
        <w:rPr>
          <w:rFonts w:ascii="ＭＳ 明朝" w:eastAsia="ＭＳ 明朝" w:hAnsi="ＭＳ 明朝" w:cs="Times New Roman"/>
          <w:sz w:val="16"/>
        </w:rPr>
      </w:pPr>
    </w:p>
    <w:p w:rsidR="004914CD" w:rsidRPr="00363B89" w:rsidRDefault="004914CD" w:rsidP="004914CD">
      <w:pPr>
        <w:spacing w:line="276" w:lineRule="auto"/>
        <w:rPr>
          <w:rFonts w:ascii="ＭＳ 明朝" w:eastAsia="ＭＳ 明朝" w:hAnsi="ＭＳ 明朝" w:cs="Times New Roman"/>
          <w:sz w:val="16"/>
        </w:rPr>
      </w:pPr>
    </w:p>
    <w:p w:rsidR="004914CD" w:rsidRPr="00363B89" w:rsidRDefault="004914CD" w:rsidP="004914CD">
      <w:pPr>
        <w:spacing w:line="276" w:lineRule="auto"/>
        <w:rPr>
          <w:rFonts w:ascii="ＭＳ 明朝" w:eastAsia="ＭＳ 明朝" w:hAnsi="ＭＳ 明朝" w:cs="Times New Roman"/>
          <w:sz w:val="16"/>
        </w:rPr>
      </w:pPr>
    </w:p>
    <w:p w:rsidR="004914CD" w:rsidRPr="00363B89" w:rsidRDefault="004914CD" w:rsidP="004914CD">
      <w:pPr>
        <w:spacing w:line="276" w:lineRule="auto"/>
        <w:rPr>
          <w:rFonts w:ascii="ＭＳ 明朝" w:eastAsia="ＭＳ 明朝" w:hAnsi="ＭＳ 明朝" w:cs="Times New Roman"/>
          <w:sz w:val="16"/>
        </w:rPr>
      </w:pPr>
    </w:p>
    <w:p w:rsidR="004914CD" w:rsidRPr="00363B89" w:rsidRDefault="004914CD"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B3C05" w:rsidRPr="00363B89" w:rsidRDefault="00FB3C05" w:rsidP="004914CD">
      <w:pPr>
        <w:spacing w:line="276" w:lineRule="auto"/>
        <w:rPr>
          <w:rFonts w:ascii="ＭＳ 明朝" w:eastAsia="ＭＳ 明朝" w:hAnsi="ＭＳ 明朝" w:cs="Times New Roman"/>
          <w:sz w:val="16"/>
        </w:rPr>
      </w:pPr>
    </w:p>
    <w:p w:rsidR="00F161E2" w:rsidRPr="00363B89" w:rsidRDefault="00F161E2" w:rsidP="00FB3C05">
      <w:pPr>
        <w:spacing w:line="276" w:lineRule="auto"/>
        <w:rPr>
          <w:rFonts w:ascii="ＭＳ 明朝" w:eastAsia="ＭＳ 明朝" w:hAnsi="ＭＳ 明朝" w:cs="Times New Roman"/>
        </w:rPr>
      </w:pPr>
      <w:r w:rsidRPr="00363B89">
        <w:rPr>
          <w:rFonts w:ascii="ＭＳ 明朝" w:eastAsia="ＭＳ 明朝" w:hAnsi="ＭＳ 明朝" w:cs="Times New Roman" w:hint="eastAsia"/>
          <w:sz w:val="16"/>
        </w:rPr>
        <w:t xml:space="preserve">　（注）宿泊先の領</w:t>
      </w:r>
      <w:r w:rsidR="00FB3C05" w:rsidRPr="00363B89">
        <w:rPr>
          <w:rFonts w:ascii="ＭＳ 明朝" w:eastAsia="ＭＳ 明朝" w:hAnsi="ＭＳ 明朝" w:cs="Times New Roman" w:hint="eastAsia"/>
          <w:sz w:val="16"/>
        </w:rPr>
        <w:t>収書に本人の記名がない場合は、この宿泊証明書を提出してください。</w:t>
      </w:r>
      <w:r w:rsidRPr="00363B89">
        <w:rPr>
          <w:rFonts w:ascii="ＭＳ 明朝" w:eastAsia="ＭＳ 明朝" w:hAnsi="ＭＳ 明朝" w:cs="Times New Roman"/>
        </w:rPr>
        <w:br w:type="page"/>
      </w:r>
    </w:p>
    <w:p w:rsidR="00F161E2" w:rsidRPr="00363B89"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363B89">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7FDA" w:rsidRPr="00494310" w:rsidRDefault="00097FD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53"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JqSwIAAGUEAAAOAAAAZHJzL2Uyb0RvYy54bWysVM2O0zAQviPxDpbvNE3ZbtOo6WrVpQhp&#10;gZUWHsBxnMbCf4zdpuU92AeAM2fEgcdhJd6CidPtdoETIgdrxjPzzcw348zOtlqRjQAvrSloOhhS&#10;Igy3lTSrgr59s3ySUeIDMxVT1oiC7oSnZ/PHj2aty8XINlZVAgiCGJ+3rqBNCC5PEs8boZkfWCcM&#10;GmsLmgVUYZVUwFpE1yoZDYenSWuhcmC58B5vL3ojnUf8uhY8vK5rLwJRBcXaQjwhnmV3JvMZy1fA&#10;XCP5vgz2D1VoJg0mPUBdsMDIGuQfUFpysN7WYcCtTmxdSy5iD9hNOvytm+uGORF7QXK8O9Dk/x8s&#10;f7W5AiKrgo5PKDFM44xuv3y+vfn24/un5OfHr71E0IpUtc7nGHHtrqBr1rtLy995YuyiYWYlzgFs&#10;2whWYYFp5588COgUj6GkbF/aChOxdbCRtW0NugNEPsg2Dmd3GI7YBsLxMp1O0tPJmBKOttHTLB2N&#10;YwqW30U78OG5sJp0QkEBhx/R2ebSh64alt+5xOqtktVSKhUVWJULBWTDcFGW8duj+2M3ZUhbUEw+&#10;xGXi2iFvValilgd+/hhuGL+/wWkZcPuV1AXNDk4s7yh8Zqq4m4FJ1ctYvjJ7Tjsa+3GEbbmN8xtl&#10;XYaO49JWO2QZbL/t+DpRaCx8oKTFTS+of79mIChRLwxOanIymiKtISpZNsXO4NhQHhmY4QhU0EBJ&#10;Ly5C/5jWDuSqwTxp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5VyaksCAABlBAAADgAAAAAAAAAAAAAAAAAuAgAAZHJzL2Uyb0RvYy54bWxQSwECLQAUAAYACAAA&#10;ACEAo89gsuAAAAAJAQAADwAAAAAAAAAAAAAAAAClBAAAZHJzL2Rvd25yZXYueG1sUEsFBgAAAAAE&#10;AAQA8wAAALIFAAAAAA==&#10;" strokeweight="3pt">
                <v:stroke linestyle="thinThin"/>
                <v:textbox inset="5.85pt,.7pt,5.85pt,.7pt">
                  <w:txbxContent>
                    <w:p w:rsidR="00097FDA" w:rsidRPr="00494310" w:rsidRDefault="00097FD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363B89">
        <w:rPr>
          <w:rFonts w:ascii="ＭＳ ゴシック" w:eastAsia="ＭＳ ゴシック" w:hAnsi="ＭＳ ゴシック" w:cs="Times New Roman" w:hint="eastAsia"/>
          <w:sz w:val="22"/>
        </w:rPr>
        <w:t>＜参考様式１</w:t>
      </w:r>
      <w:r w:rsidR="00614ECF" w:rsidRPr="00363B89">
        <w:rPr>
          <w:rFonts w:ascii="ＭＳ ゴシック" w:eastAsia="ＭＳ ゴシック" w:hAnsi="ＭＳ ゴシック" w:cs="Times New Roman" w:hint="eastAsia"/>
          <w:sz w:val="22"/>
        </w:rPr>
        <w:t>１</w:t>
      </w:r>
      <w:r w:rsidRPr="00363B89">
        <w:rPr>
          <w:rFonts w:ascii="ＭＳ ゴシック" w:eastAsia="ＭＳ ゴシック" w:hAnsi="ＭＳ ゴシック" w:cs="Times New Roman" w:hint="eastAsia"/>
          <w:sz w:val="22"/>
        </w:rPr>
        <w:t>＞</w:t>
      </w:r>
    </w:p>
    <w:p w:rsidR="00F161E2" w:rsidRPr="00363B89" w:rsidRDefault="00C7153D" w:rsidP="00F161E2">
      <w:pPr>
        <w:widowControl/>
        <w:ind w:left="210" w:hangingChars="100" w:hanging="210"/>
        <w:jc w:val="right"/>
        <w:rPr>
          <w:rFonts w:ascii="ＭＳ ゴシック" w:eastAsia="ＭＳ ゴシック" w:hAnsi="ＭＳ ゴシック" w:cs="Times New Roman"/>
        </w:rPr>
      </w:pPr>
      <w:r w:rsidRPr="00363B89">
        <w:rPr>
          <w:rFonts w:ascii="ＭＳ ゴシック" w:eastAsia="ＭＳ ゴシック" w:hAnsi="ＭＳ ゴシック" w:cs="Times New Roman" w:hint="eastAsia"/>
        </w:rPr>
        <w:t>２０</w:t>
      </w:r>
      <w:r w:rsidR="00F161E2" w:rsidRPr="00363B89">
        <w:rPr>
          <w:rFonts w:ascii="ＭＳ ゴシック" w:eastAsia="ＭＳ ゴシック" w:hAnsi="ＭＳ ゴシック" w:cs="Times New Roman" w:hint="eastAsia"/>
        </w:rPr>
        <w:t xml:space="preserve">　　年　　月　　日</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rPr>
      </w:pPr>
    </w:p>
    <w:p w:rsidR="008A4469" w:rsidRPr="00363B89" w:rsidRDefault="008A4469" w:rsidP="008A4469">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香川県地域事務局</w:t>
      </w:r>
    </w:p>
    <w:p w:rsidR="008A4469" w:rsidRPr="00363B89" w:rsidRDefault="008A4469" w:rsidP="008A4469">
      <w:pPr>
        <w:widowControl/>
        <w:spacing w:line="320" w:lineRule="exact"/>
        <w:ind w:left="210" w:hangingChars="100" w:hanging="210"/>
        <w:rPr>
          <w:rFonts w:asciiTheme="majorEastAsia" w:eastAsiaTheme="majorEastAsia" w:hAnsiTheme="majorEastAsia" w:cs="Times New Roman"/>
        </w:rPr>
      </w:pPr>
      <w:r w:rsidRPr="00363B89">
        <w:rPr>
          <w:rFonts w:asciiTheme="majorEastAsia" w:eastAsiaTheme="majorEastAsia" w:hAnsiTheme="majorEastAsia" w:cs="Times New Roman" w:hint="eastAsia"/>
        </w:rPr>
        <w:t>香川県中小企業団体中央会</w:t>
      </w:r>
    </w:p>
    <w:p w:rsidR="008A4469" w:rsidRPr="00363B89" w:rsidRDefault="008A4469" w:rsidP="008A4469">
      <w:pPr>
        <w:widowControl/>
        <w:spacing w:line="320" w:lineRule="exact"/>
        <w:rPr>
          <w:rFonts w:asciiTheme="majorEastAsia" w:eastAsiaTheme="majorEastAsia" w:hAnsiTheme="majorEastAsia" w:cs="Times New Roman"/>
        </w:rPr>
      </w:pPr>
      <w:r w:rsidRPr="00363B89">
        <w:rPr>
          <w:rFonts w:asciiTheme="majorEastAsia" w:eastAsiaTheme="majorEastAsia" w:hAnsiTheme="majorEastAsia" w:cs="Times New Roman" w:hint="eastAsia"/>
        </w:rPr>
        <w:t>会　長　　国　東　照　正　　殿</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申請者住所（郵便番号、本社所在地）</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氏　　　名（名称、代表者の役職及び氏名）　　　　　　㊞</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平成３０年度補正ものづくり・商業・サービス生産性向上促進補助金</w:t>
      </w:r>
      <w:r w:rsidR="00F161E2" w:rsidRPr="00363B89">
        <w:rPr>
          <w:rFonts w:ascii="ＭＳ ゴシック" w:eastAsia="ＭＳ ゴシック" w:hAnsi="ＭＳ ゴシック" w:cs="Times New Roman" w:hint="eastAsia"/>
          <w:szCs w:val="17"/>
        </w:rPr>
        <w:t>に係る</w:t>
      </w:r>
    </w:p>
    <w:p w:rsidR="00F161E2" w:rsidRPr="00363B89"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社名等変更届出書</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 xml:space="preserve">　このたび、下記のとおり変更したので届け出ます。</w:t>
      </w: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363B89" w:rsidRDefault="00F161E2" w:rsidP="00F161E2">
      <w:pPr>
        <w:spacing w:line="276" w:lineRule="auto"/>
        <w:jc w:val="center"/>
        <w:rPr>
          <w:rFonts w:ascii="ＭＳ ゴシック" w:eastAsia="ＭＳ ゴシック" w:hAnsi="ＭＳ ゴシック" w:cs="Times New Roman"/>
          <w:szCs w:val="17"/>
        </w:rPr>
      </w:pPr>
      <w:r w:rsidRPr="00363B89">
        <w:rPr>
          <w:rFonts w:ascii="ＭＳ ゴシック" w:eastAsia="ＭＳ ゴシック" w:hAnsi="ＭＳ ゴシック" w:cs="Times New Roman" w:hint="eastAsia"/>
          <w:szCs w:val="17"/>
        </w:rPr>
        <w:t>記</w:t>
      </w:r>
    </w:p>
    <w:p w:rsidR="00F161E2" w:rsidRPr="00363B89" w:rsidRDefault="00F161E2" w:rsidP="00F161E2">
      <w:pPr>
        <w:spacing w:line="276" w:lineRule="auto"/>
        <w:rPr>
          <w:rFonts w:ascii="Century" w:eastAsia="ＭＳ 明朝" w:hAnsi="Century" w:cs="Times New Roman"/>
        </w:rPr>
      </w:pPr>
    </w:p>
    <w:p w:rsidR="00F161E2" w:rsidRPr="00363B89" w:rsidRDefault="00F161E2" w:rsidP="00F161E2">
      <w:pPr>
        <w:spacing w:line="276" w:lineRule="auto"/>
        <w:rPr>
          <w:rFonts w:ascii="Century" w:eastAsia="ＭＳ 明朝" w:hAnsi="Century"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Century" w:eastAsia="ＭＳ 明朝" w:hAnsi="Century" w:cs="Times New Roman" w:hint="eastAsia"/>
        </w:rPr>
        <w:t xml:space="preserve">　</w:t>
      </w:r>
      <w:r w:rsidRPr="00363B89">
        <w:rPr>
          <w:rFonts w:ascii="ＭＳ ゴシック" w:eastAsia="ＭＳ ゴシック" w:hAnsi="ＭＳ ゴシック" w:cs="Times New Roman" w:hint="eastAsia"/>
        </w:rPr>
        <w:t>１．変更事項　　　　　社名及び所在地の変更</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２．変更前　　　　　　社　名　○△工業有限会社</w:t>
      </w:r>
    </w:p>
    <w:p w:rsidR="00F161E2" w:rsidRPr="00363B89" w:rsidRDefault="00F161E2" w:rsidP="00F161E2">
      <w:pPr>
        <w:spacing w:line="276" w:lineRule="auto"/>
        <w:ind w:firstLineChars="1200" w:firstLine="2520"/>
        <w:rPr>
          <w:rFonts w:ascii="ＭＳ ゴシック" w:eastAsia="ＭＳ ゴシック" w:hAnsi="ＭＳ ゴシック" w:cs="Times New Roman"/>
        </w:rPr>
      </w:pPr>
      <w:r w:rsidRPr="00363B89">
        <w:rPr>
          <w:rFonts w:ascii="ＭＳ ゴシック" w:eastAsia="ＭＳ ゴシック" w:hAnsi="ＭＳ ゴシック" w:cs="Times New Roman" w:hint="eastAsia"/>
        </w:rPr>
        <w:t>所在地　○○県○○市○○－○○</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ＭＳ ゴシック" w:eastAsia="ＭＳ ゴシック" w:hAnsi="ＭＳ ゴシック" w:cs="Times New Roman"/>
        </w:rPr>
      </w:pPr>
      <w:r w:rsidRPr="00363B89">
        <w:rPr>
          <w:rFonts w:ascii="ＭＳ ゴシック" w:eastAsia="ＭＳ ゴシック" w:hAnsi="ＭＳ ゴシック" w:cs="Times New Roman" w:hint="eastAsia"/>
        </w:rPr>
        <w:t xml:space="preserve">　３．変更後　　　　　　社　名　□△工業株式会社</w:t>
      </w:r>
    </w:p>
    <w:p w:rsidR="00F161E2" w:rsidRPr="00363B89" w:rsidRDefault="00F161E2" w:rsidP="00F161E2">
      <w:pPr>
        <w:spacing w:line="276" w:lineRule="auto"/>
        <w:ind w:firstLineChars="1200" w:firstLine="2520"/>
        <w:rPr>
          <w:rFonts w:ascii="ＭＳ ゴシック" w:eastAsia="ＭＳ ゴシック" w:hAnsi="ＭＳ ゴシック" w:cs="Times New Roman"/>
        </w:rPr>
      </w:pPr>
      <w:r w:rsidRPr="00363B89">
        <w:rPr>
          <w:rFonts w:ascii="ＭＳ ゴシック" w:eastAsia="ＭＳ ゴシック" w:hAnsi="ＭＳ ゴシック" w:cs="Times New Roman" w:hint="eastAsia"/>
        </w:rPr>
        <w:t>所在地　△△県△△市△△－△△</w:t>
      </w:r>
    </w:p>
    <w:p w:rsidR="00F161E2" w:rsidRPr="00363B89" w:rsidRDefault="00F161E2" w:rsidP="00F161E2">
      <w:pPr>
        <w:spacing w:line="276" w:lineRule="auto"/>
        <w:rPr>
          <w:rFonts w:ascii="ＭＳ ゴシック" w:eastAsia="ＭＳ ゴシック" w:hAnsi="ＭＳ ゴシック" w:cs="Times New Roman"/>
        </w:rPr>
      </w:pPr>
    </w:p>
    <w:p w:rsidR="00F161E2" w:rsidRPr="00363B89" w:rsidRDefault="00F161E2"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B3C05" w:rsidRPr="00363B89" w:rsidRDefault="00FB3C05" w:rsidP="00F161E2">
      <w:pPr>
        <w:spacing w:line="276" w:lineRule="auto"/>
        <w:rPr>
          <w:rFonts w:ascii="Century" w:eastAsia="ＭＳ 明朝" w:hAnsi="Century" w:cs="Times New Roman"/>
        </w:rPr>
      </w:pPr>
    </w:p>
    <w:p w:rsidR="00F161E2" w:rsidRPr="00363B89" w:rsidRDefault="00F161E2" w:rsidP="00F161E2">
      <w:pPr>
        <w:spacing w:line="276" w:lineRule="auto"/>
        <w:ind w:left="320" w:hangingChars="200" w:hanging="320"/>
        <w:rPr>
          <w:rFonts w:ascii="ＭＳ 明朝" w:eastAsia="ＭＳ 明朝" w:hAnsi="ＭＳ 明朝" w:cs="Times New Roman"/>
          <w:sz w:val="16"/>
        </w:rPr>
      </w:pPr>
      <w:r w:rsidRPr="00363B89">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363B89" w:rsidRDefault="00F161E2" w:rsidP="00F161E2">
      <w:pPr>
        <w:spacing w:line="276" w:lineRule="auto"/>
        <w:ind w:left="320" w:hangingChars="200" w:hanging="320"/>
        <w:rPr>
          <w:rFonts w:ascii="ＭＳ 明朝" w:eastAsia="ＭＳ 明朝" w:hAnsi="ＭＳ 明朝" w:cs="Times New Roman"/>
          <w:sz w:val="16"/>
        </w:rPr>
      </w:pPr>
      <w:r w:rsidRPr="00363B89">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363B89" w:rsidRDefault="00F161E2" w:rsidP="00FB3C05">
      <w:pPr>
        <w:spacing w:line="276" w:lineRule="auto"/>
        <w:ind w:left="320" w:hangingChars="200" w:hanging="320"/>
        <w:rPr>
          <w:rFonts w:ascii="ＭＳ 明朝" w:eastAsia="ＭＳ 明朝" w:hAnsi="ＭＳ 明朝" w:cs="Times New Roman"/>
          <w:sz w:val="20"/>
        </w:rPr>
      </w:pPr>
      <w:r w:rsidRPr="00363B89">
        <w:rPr>
          <w:rFonts w:ascii="ＭＳ 明朝" w:eastAsia="ＭＳ 明朝" w:hAnsi="ＭＳ 明朝" w:cs="Times New Roman" w:hint="eastAsia"/>
          <w:sz w:val="16"/>
        </w:rPr>
        <w:t xml:space="preserve">　（注３）登記事項証明書等の写しを添付してください。</w:t>
      </w:r>
      <w:r w:rsidRPr="00363B89">
        <w:rPr>
          <w:rFonts w:ascii="ＭＳ 明朝" w:eastAsia="ＭＳ 明朝" w:hAnsi="ＭＳ 明朝" w:cs="Times New Roman"/>
          <w:sz w:val="20"/>
        </w:rPr>
        <w:br w:type="page"/>
      </w:r>
    </w:p>
    <w:p w:rsidR="00F161E2" w:rsidRPr="00363B89" w:rsidRDefault="00F161E2" w:rsidP="00F161E2">
      <w:pPr>
        <w:spacing w:line="276" w:lineRule="auto"/>
        <w:ind w:left="420" w:hangingChars="200" w:hanging="420"/>
        <w:rPr>
          <w:rFonts w:ascii="ＭＳ ゴシック" w:eastAsia="ＭＳ ゴシック" w:hAnsi="ＭＳ ゴシック" w:cs="Times New Roman"/>
        </w:rPr>
      </w:pPr>
      <w:r w:rsidRPr="00363B89">
        <w:rPr>
          <w:rFonts w:ascii="ＭＳ ゴシック" w:eastAsia="ＭＳ ゴシック" w:hAnsi="ＭＳ ゴシック" w:cs="Times New Roman" w:hint="eastAsia"/>
        </w:rPr>
        <w:lastRenderedPageBreak/>
        <w:t>＜参考様式１</w:t>
      </w:r>
      <w:r w:rsidR="00614ECF" w:rsidRPr="00363B89">
        <w:rPr>
          <w:rFonts w:ascii="ＭＳ ゴシック" w:eastAsia="ＭＳ ゴシック" w:hAnsi="ＭＳ ゴシック" w:cs="Times New Roman" w:hint="eastAsia"/>
        </w:rPr>
        <w:t>２</w:t>
      </w:r>
      <w:r w:rsidRPr="00363B89">
        <w:rPr>
          <w:rFonts w:ascii="ＭＳ ゴシック" w:eastAsia="ＭＳ ゴシック" w:hAnsi="ＭＳ ゴシック" w:cs="Times New Roman" w:hint="eastAsia"/>
        </w:rPr>
        <w:t>＞</w:t>
      </w:r>
    </w:p>
    <w:p w:rsidR="00F161E2" w:rsidRPr="00363B89" w:rsidRDefault="00F161E2" w:rsidP="00F161E2">
      <w:pPr>
        <w:spacing w:line="276" w:lineRule="auto"/>
        <w:ind w:left="420" w:hangingChars="200" w:hanging="420"/>
        <w:rPr>
          <w:rFonts w:ascii="ＭＳ ゴシック" w:eastAsia="ＭＳ ゴシック" w:hAnsi="ＭＳ ゴシック" w:cs="Times New Roman"/>
        </w:rPr>
      </w:pPr>
      <w:r w:rsidRPr="00363B89">
        <w:rPr>
          <w:rFonts w:ascii="ＭＳ ゴシック" w:eastAsia="ＭＳ ゴシック" w:hAnsi="ＭＳ ゴシック" w:cs="Times New Roman" w:hint="eastAsia"/>
        </w:rPr>
        <w:t>【元帳　記入例】</w:t>
      </w:r>
    </w:p>
    <w:p w:rsidR="00F161E2" w:rsidRPr="00363B89" w:rsidRDefault="00F161E2" w:rsidP="00F161E2">
      <w:pPr>
        <w:spacing w:line="276" w:lineRule="auto"/>
        <w:ind w:left="420" w:hangingChars="200" w:hanging="420"/>
        <w:rPr>
          <w:rFonts w:ascii="ＭＳ ゴシック" w:eastAsia="ＭＳ ゴシック" w:hAnsi="ＭＳ ゴシック" w:cs="Times New Roman"/>
        </w:rPr>
      </w:pPr>
    </w:p>
    <w:p w:rsidR="00F161E2" w:rsidRPr="00363B89" w:rsidRDefault="00F161E2" w:rsidP="00F161E2">
      <w:pPr>
        <w:spacing w:line="276" w:lineRule="auto"/>
        <w:ind w:left="400" w:hangingChars="200" w:hanging="400"/>
        <w:rPr>
          <w:rFonts w:ascii="ＭＳ ゴシック" w:eastAsia="ＭＳ ゴシック" w:hAnsi="ＭＳ ゴシック" w:cs="Times New Roman"/>
          <w:sz w:val="20"/>
          <w:szCs w:val="20"/>
        </w:rPr>
      </w:pPr>
      <w:r w:rsidRPr="00363B89">
        <w:rPr>
          <w:rFonts w:ascii="ＭＳ ゴシック" w:eastAsia="ＭＳ ゴシック" w:hAnsi="ＭＳ ゴシック" w:cs="Times New Roman" w:hint="eastAsia"/>
          <w:sz w:val="20"/>
          <w:szCs w:val="20"/>
        </w:rPr>
        <w:t>■ 現金出納帳</w:t>
      </w:r>
    </w:p>
    <w:p w:rsidR="00F161E2" w:rsidRPr="00363B89"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363B89">
        <w:rPr>
          <w:rFonts w:asciiTheme="majorEastAsia" w:eastAsiaTheme="majorEastAsia" w:hAnsiTheme="majorEastAsia" w:cs="Times New Roman" w:hint="eastAsia"/>
          <w:noProof/>
          <w:sz w:val="18"/>
          <w:szCs w:val="18"/>
        </w:rPr>
        <w:t xml:space="preserve">　　</w:t>
      </w:r>
      <w:r w:rsidR="00C7153D" w:rsidRPr="00363B89">
        <w:rPr>
          <w:rFonts w:asciiTheme="majorEastAsia" w:eastAsiaTheme="majorEastAsia" w:hAnsiTheme="majorEastAsia" w:cs="Times New Roman" w:hint="eastAsia"/>
          <w:noProof/>
          <w:sz w:val="18"/>
          <w:szCs w:val="18"/>
        </w:rPr>
        <w:t>２０</w:t>
      </w:r>
      <w:r w:rsidRPr="00363B89">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363B89" w:rsidTr="00F161E2">
        <w:trPr>
          <w:trHeight w:val="283"/>
        </w:trPr>
        <w:tc>
          <w:tcPr>
            <w:tcW w:w="741"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残　高</w:t>
            </w:r>
          </w:p>
        </w:tc>
      </w:tr>
      <w:tr w:rsidR="008417EA" w:rsidRPr="00363B89" w:rsidTr="00F161E2">
        <w:trPr>
          <w:trHeight w:val="283"/>
        </w:trPr>
        <w:tc>
          <w:tcPr>
            <w:tcW w:w="741" w:type="dxa"/>
            <w:tcBorders>
              <w:top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1,000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165</w:t>
            </w: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835</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165</w:t>
            </w: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670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5,000</w:t>
            </w: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5,670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820</w:t>
            </w: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4,850</w:t>
            </w:r>
          </w:p>
        </w:tc>
      </w:tr>
      <w:tr w:rsidR="00F161E2"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p>
        </w:tc>
      </w:tr>
    </w:tbl>
    <w:p w:rsidR="00F161E2" w:rsidRPr="00363B89"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363B89" w:rsidRDefault="00F161E2" w:rsidP="00F161E2">
      <w:pPr>
        <w:spacing w:line="276" w:lineRule="auto"/>
        <w:ind w:left="400" w:hangingChars="200" w:hanging="400"/>
        <w:rPr>
          <w:rFonts w:ascii="ＭＳ ゴシック" w:eastAsia="ＭＳ ゴシック" w:hAnsi="ＭＳ ゴシック" w:cs="Times New Roman"/>
          <w:sz w:val="20"/>
          <w:szCs w:val="20"/>
        </w:rPr>
      </w:pPr>
      <w:r w:rsidRPr="00363B89">
        <w:rPr>
          <w:rFonts w:ascii="ＭＳ ゴシック" w:eastAsia="ＭＳ ゴシック" w:hAnsi="ＭＳ ゴシック" w:cs="Times New Roman" w:hint="eastAsia"/>
          <w:sz w:val="20"/>
          <w:szCs w:val="20"/>
        </w:rPr>
        <w:t>■ 預金出納帳</w:t>
      </w:r>
    </w:p>
    <w:p w:rsidR="00F161E2" w:rsidRPr="00363B89"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363B89">
        <w:rPr>
          <w:rFonts w:asciiTheme="majorEastAsia" w:eastAsiaTheme="majorEastAsia" w:hAnsiTheme="majorEastAsia" w:cs="Times New Roman" w:hint="eastAsia"/>
          <w:noProof/>
          <w:sz w:val="18"/>
          <w:szCs w:val="18"/>
        </w:rPr>
        <w:t xml:space="preserve">　　</w:t>
      </w:r>
      <w:r w:rsidR="00C7153D" w:rsidRPr="00363B89">
        <w:rPr>
          <w:rFonts w:asciiTheme="majorEastAsia" w:eastAsiaTheme="majorEastAsia" w:hAnsiTheme="majorEastAsia" w:cs="Times New Roman" w:hint="eastAsia"/>
          <w:noProof/>
          <w:sz w:val="18"/>
          <w:szCs w:val="18"/>
        </w:rPr>
        <w:t>２０</w:t>
      </w:r>
      <w:r w:rsidRPr="00363B89">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363B89" w:rsidTr="00F161E2">
        <w:trPr>
          <w:trHeight w:val="283"/>
        </w:trPr>
        <w:tc>
          <w:tcPr>
            <w:tcW w:w="741"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残　高</w:t>
            </w:r>
          </w:p>
        </w:tc>
      </w:tr>
      <w:tr w:rsidR="008417EA" w:rsidRPr="00363B89" w:rsidTr="00F161E2">
        <w:trPr>
          <w:trHeight w:val="283"/>
        </w:trPr>
        <w:tc>
          <w:tcPr>
            <w:tcW w:w="741" w:type="dxa"/>
            <w:tcBorders>
              <w:top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1,000,000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100,000</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900,000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50,000</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850,000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40,000</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810,000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30,000</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780,000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9,189</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770,811</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100,000</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670,811</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3,063</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667,748</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40,000</w:t>
            </w:r>
          </w:p>
        </w:tc>
        <w:tc>
          <w:tcPr>
            <w:tcW w:w="1026"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627,748</w:t>
            </w:r>
          </w:p>
        </w:tc>
      </w:tr>
      <w:tr w:rsidR="00F161E2"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363B89"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363B89"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363B89" w:rsidRDefault="00F161E2" w:rsidP="00F161E2">
            <w:pPr>
              <w:spacing w:line="276" w:lineRule="auto"/>
              <w:jc w:val="right"/>
              <w:rPr>
                <w:rFonts w:asciiTheme="majorEastAsia" w:eastAsiaTheme="majorEastAsia" w:hAnsiTheme="majorEastAsia" w:cs="Times New Roman"/>
                <w:sz w:val="18"/>
                <w:szCs w:val="18"/>
              </w:rPr>
            </w:pPr>
          </w:p>
        </w:tc>
      </w:tr>
    </w:tbl>
    <w:p w:rsidR="00F161E2" w:rsidRPr="00363B89"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363B89" w:rsidRDefault="00F161E2" w:rsidP="00F161E2">
      <w:pPr>
        <w:spacing w:line="276" w:lineRule="auto"/>
        <w:ind w:left="400" w:hangingChars="200" w:hanging="400"/>
        <w:rPr>
          <w:rFonts w:ascii="ＭＳ ゴシック" w:eastAsia="ＭＳ ゴシック" w:hAnsi="ＭＳ ゴシック" w:cs="Times New Roman"/>
          <w:sz w:val="20"/>
          <w:szCs w:val="20"/>
        </w:rPr>
      </w:pPr>
      <w:r w:rsidRPr="00363B89">
        <w:rPr>
          <w:rFonts w:ascii="ＭＳ ゴシック" w:eastAsia="ＭＳ ゴシック" w:hAnsi="ＭＳ ゴシック" w:cs="Times New Roman" w:hint="eastAsia"/>
          <w:sz w:val="20"/>
          <w:szCs w:val="20"/>
        </w:rPr>
        <w:t>■ 預り金</w:t>
      </w:r>
    </w:p>
    <w:p w:rsidR="00F161E2" w:rsidRPr="00363B89"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363B89">
        <w:rPr>
          <w:rFonts w:asciiTheme="majorEastAsia" w:eastAsiaTheme="majorEastAsia" w:hAnsiTheme="majorEastAsia" w:cs="Times New Roman" w:hint="eastAsia"/>
          <w:noProof/>
          <w:sz w:val="18"/>
          <w:szCs w:val="18"/>
        </w:rPr>
        <w:t xml:space="preserve">　　</w:t>
      </w:r>
      <w:r w:rsidR="00C7153D" w:rsidRPr="00363B89">
        <w:rPr>
          <w:rFonts w:asciiTheme="majorEastAsia" w:eastAsiaTheme="majorEastAsia" w:hAnsiTheme="majorEastAsia" w:cs="Times New Roman" w:hint="eastAsia"/>
          <w:noProof/>
          <w:sz w:val="18"/>
          <w:szCs w:val="18"/>
        </w:rPr>
        <w:t>２０</w:t>
      </w:r>
      <w:r w:rsidRPr="00363B89">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363B89" w:rsidTr="00F161E2">
        <w:trPr>
          <w:trHeight w:val="283"/>
        </w:trPr>
        <w:tc>
          <w:tcPr>
            <w:tcW w:w="741"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363B89" w:rsidRDefault="00F161E2" w:rsidP="00F161E2">
            <w:pPr>
              <w:jc w:val="center"/>
              <w:rPr>
                <w:rFonts w:asciiTheme="majorEastAsia" w:eastAsiaTheme="majorEastAsia" w:hAnsiTheme="majorEastAsia"/>
                <w:sz w:val="18"/>
              </w:rPr>
            </w:pPr>
            <w:r w:rsidRPr="00363B89">
              <w:rPr>
                <w:rFonts w:asciiTheme="majorEastAsia" w:eastAsiaTheme="majorEastAsia" w:hAnsiTheme="majorEastAsia" w:hint="eastAsia"/>
                <w:sz w:val="18"/>
              </w:rPr>
              <w:t>残　高</w:t>
            </w:r>
          </w:p>
        </w:tc>
      </w:tr>
      <w:tr w:rsidR="008417EA" w:rsidRPr="00363B89" w:rsidTr="00F161E2">
        <w:trPr>
          <w:trHeight w:val="283"/>
        </w:trPr>
        <w:tc>
          <w:tcPr>
            <w:tcW w:w="741" w:type="dxa"/>
            <w:tcBorders>
              <w:top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5,105</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4,084</w:t>
            </w: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9,189</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3,063</w:t>
            </w: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12,252</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9,189</w:t>
            </w: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3,063</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3,063</w:t>
            </w: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0</w:t>
            </w:r>
          </w:p>
        </w:tc>
      </w:tr>
      <w:tr w:rsidR="008417EA"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r w:rsidRPr="00363B89">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363B89"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4,084</w:t>
            </w:r>
          </w:p>
        </w:tc>
        <w:tc>
          <w:tcPr>
            <w:tcW w:w="992" w:type="dxa"/>
            <w:vAlign w:val="center"/>
          </w:tcPr>
          <w:p w:rsidR="00F161E2" w:rsidRPr="00363B89" w:rsidRDefault="00F161E2" w:rsidP="00F161E2">
            <w:pPr>
              <w:jc w:val="right"/>
              <w:rPr>
                <w:rFonts w:asciiTheme="majorEastAsia" w:eastAsiaTheme="majorEastAsia" w:hAnsiTheme="majorEastAsia" w:cs="Times New Roman"/>
                <w:sz w:val="18"/>
                <w:szCs w:val="18"/>
              </w:rPr>
            </w:pPr>
            <w:r w:rsidRPr="00363B89">
              <w:rPr>
                <w:rFonts w:asciiTheme="majorEastAsia" w:eastAsiaTheme="majorEastAsia" w:hAnsiTheme="majorEastAsia" w:cs="Times New Roman" w:hint="eastAsia"/>
                <w:sz w:val="18"/>
                <w:szCs w:val="18"/>
              </w:rPr>
              <w:t>4,084</w:t>
            </w:r>
          </w:p>
        </w:tc>
      </w:tr>
      <w:tr w:rsidR="00F161E2" w:rsidRPr="00363B89" w:rsidTr="00F161E2">
        <w:trPr>
          <w:trHeight w:val="283"/>
        </w:trPr>
        <w:tc>
          <w:tcPr>
            <w:tcW w:w="741" w:type="dxa"/>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363B89"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363B89"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363B89"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363B89"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363B89" w:rsidRDefault="00F161E2" w:rsidP="00F161E2">
            <w:pPr>
              <w:spacing w:line="276" w:lineRule="auto"/>
              <w:jc w:val="right"/>
              <w:rPr>
                <w:rFonts w:asciiTheme="majorEastAsia" w:eastAsiaTheme="majorEastAsia" w:hAnsiTheme="majorEastAsia" w:cs="Times New Roman"/>
                <w:sz w:val="18"/>
                <w:szCs w:val="18"/>
              </w:rPr>
            </w:pPr>
          </w:p>
        </w:tc>
      </w:tr>
    </w:tbl>
    <w:p w:rsidR="00F161E2" w:rsidRPr="00363B89"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363B89"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363B89" w:rsidRDefault="006A2469" w:rsidP="00F161E2">
      <w:pPr>
        <w:spacing w:line="276" w:lineRule="auto"/>
        <w:ind w:left="1050" w:hangingChars="500" w:hanging="1050"/>
        <w:rPr>
          <w:rFonts w:ascii="ＭＳ 明朝" w:eastAsia="ＭＳ 明朝" w:hAnsi="ＭＳ 明朝" w:cs="Times New Roman"/>
          <w:szCs w:val="26"/>
        </w:rPr>
        <w:sectPr w:rsidR="006A2469" w:rsidRPr="00363B89"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363B89" w:rsidRDefault="004B5667" w:rsidP="00490A2A">
      <w:pPr>
        <w:widowControl/>
        <w:spacing w:line="276" w:lineRule="auto"/>
        <w:rPr>
          <w:rFonts w:ascii="ＭＳ ゴシック" w:eastAsia="ＭＳ ゴシック" w:hAnsi="ＭＳ ゴシック" w:cs="Times New Roman"/>
          <w:b/>
          <w:kern w:val="0"/>
          <w:sz w:val="24"/>
          <w:szCs w:val="21"/>
        </w:rPr>
      </w:pPr>
      <w:r w:rsidRPr="00363B89">
        <w:rPr>
          <w:rFonts w:ascii="ＭＳ ゴシック" w:eastAsia="ＭＳ ゴシック" w:hAnsi="ＭＳ ゴシック" w:cs="Times New Roman"/>
          <w:b/>
          <w:kern w:val="0"/>
          <w:sz w:val="24"/>
          <w:szCs w:val="21"/>
        </w:rPr>
        <w:br w:type="page"/>
      </w:r>
    </w:p>
    <w:p w:rsidR="00A77E3E" w:rsidRPr="00363B89" w:rsidRDefault="00A77E3E" w:rsidP="00A77E3E">
      <w:pPr>
        <w:widowControl/>
        <w:spacing w:line="276" w:lineRule="auto"/>
        <w:rPr>
          <w:rFonts w:ascii="ＭＳ ゴシック" w:eastAsia="ＭＳ ゴシック" w:hAnsi="ＭＳ ゴシック" w:cs="Times New Roman"/>
          <w:b/>
          <w:kern w:val="0"/>
          <w:sz w:val="24"/>
          <w:szCs w:val="21"/>
        </w:rPr>
      </w:pPr>
      <w:r w:rsidRPr="00363B89">
        <w:rPr>
          <w:rFonts w:ascii="ＭＳ ゴシック" w:eastAsia="ＭＳ ゴシック" w:hAnsi="ＭＳ ゴシック" w:cs="Times New Roman" w:hint="eastAsia"/>
          <w:b/>
          <w:kern w:val="0"/>
          <w:sz w:val="24"/>
          <w:szCs w:val="21"/>
        </w:rPr>
        <w:lastRenderedPageBreak/>
        <w:t>【参考１】</w:t>
      </w:r>
    </w:p>
    <w:p w:rsidR="00A77E3E" w:rsidRPr="00363B89" w:rsidRDefault="00A77E3E" w:rsidP="00A77E3E">
      <w:pPr>
        <w:overflowPunct w:val="0"/>
        <w:adjustRightInd w:val="0"/>
        <w:jc w:val="center"/>
        <w:textAlignment w:val="baseline"/>
        <w:rPr>
          <w:rFonts w:ascii="ＭＳ ゴシック" w:eastAsia="ＭＳ ゴシック" w:hAnsi="ＭＳ ゴシック" w:cs="Times New Roman"/>
          <w:b/>
          <w:kern w:val="0"/>
          <w:sz w:val="24"/>
          <w:szCs w:val="21"/>
        </w:rPr>
      </w:pPr>
      <w:r w:rsidRPr="00363B89">
        <w:rPr>
          <w:rFonts w:ascii="ＭＳ ゴシック" w:eastAsia="ＭＳ ゴシック" w:hAnsi="ＭＳ ゴシック" w:cs="Times New Roman" w:hint="eastAsia"/>
          <w:b/>
          <w:kern w:val="0"/>
          <w:sz w:val="24"/>
          <w:szCs w:val="21"/>
        </w:rPr>
        <w:t>ものづくり・商業・サービス生産性向上促進補助金取扱要綱</w:t>
      </w: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p>
    <w:p w:rsidR="00A77E3E" w:rsidRPr="00363B89" w:rsidRDefault="00A77E3E" w:rsidP="00A77E3E">
      <w:pPr>
        <w:widowControl/>
        <w:autoSpaceDE w:val="0"/>
        <w:autoSpaceDN w:val="0"/>
        <w:jc w:val="right"/>
        <w:rPr>
          <w:rFonts w:ascii="ＭＳ ゴシック" w:eastAsia="ＭＳ ゴシック" w:hAnsi="ＭＳ ゴシック" w:cs="ＭＳ 明朝"/>
          <w:bCs/>
          <w:kern w:val="0"/>
          <w:szCs w:val="23"/>
        </w:rPr>
      </w:pPr>
      <w:r w:rsidRPr="00363B89">
        <w:rPr>
          <w:rFonts w:ascii="ＭＳ ゴシック" w:eastAsia="ＭＳ ゴシック" w:hAnsi="ＭＳ ゴシック" w:cs="ＭＳ 明朝" w:hint="eastAsia"/>
          <w:bCs/>
          <w:kern w:val="0"/>
          <w:szCs w:val="23"/>
        </w:rPr>
        <w:t>制定：２０１９年</w:t>
      </w:r>
      <w:r w:rsidR="00EA4C24" w:rsidRPr="00363B89">
        <w:rPr>
          <w:rFonts w:ascii="ＭＳ ゴシック" w:eastAsia="ＭＳ ゴシック" w:hAnsi="ＭＳ ゴシック" w:cs="ＭＳ 明朝" w:hint="eastAsia"/>
          <w:bCs/>
          <w:kern w:val="0"/>
          <w:szCs w:val="23"/>
        </w:rPr>
        <w:t>２</w:t>
      </w:r>
      <w:r w:rsidRPr="00363B89">
        <w:rPr>
          <w:rFonts w:ascii="ＭＳ ゴシック" w:eastAsia="ＭＳ ゴシック" w:hAnsi="ＭＳ ゴシック" w:cs="ＭＳ 明朝" w:hint="eastAsia"/>
          <w:bCs/>
          <w:kern w:val="0"/>
          <w:szCs w:val="23"/>
        </w:rPr>
        <w:t>月</w:t>
      </w:r>
      <w:r w:rsidR="00EA4C24" w:rsidRPr="00363B89">
        <w:rPr>
          <w:rFonts w:ascii="ＭＳ ゴシック" w:eastAsia="ＭＳ ゴシック" w:hAnsi="ＭＳ ゴシック" w:cs="ＭＳ 明朝" w:hint="eastAsia"/>
          <w:bCs/>
          <w:kern w:val="0"/>
          <w:szCs w:val="23"/>
        </w:rPr>
        <w:t>１８</w:t>
      </w:r>
      <w:r w:rsidRPr="00363B89">
        <w:rPr>
          <w:rFonts w:ascii="ＭＳ ゴシック" w:eastAsia="ＭＳ ゴシック" w:hAnsi="ＭＳ ゴシック" w:cs="ＭＳ 明朝" w:hint="eastAsia"/>
          <w:bCs/>
          <w:kern w:val="0"/>
          <w:szCs w:val="23"/>
        </w:rPr>
        <w:t>日</w:t>
      </w:r>
    </w:p>
    <w:p w:rsidR="00A77E3E" w:rsidRPr="00363B89" w:rsidRDefault="00A77E3E" w:rsidP="00A77E3E">
      <w:pPr>
        <w:widowControl/>
        <w:autoSpaceDE w:val="0"/>
        <w:autoSpaceDN w:val="0"/>
        <w:jc w:val="right"/>
        <w:rPr>
          <w:rFonts w:ascii="ＭＳ ゴシック" w:eastAsia="ＭＳ ゴシック" w:hAnsi="ＭＳ ゴシック" w:cs="ＭＳ 明朝"/>
          <w:bCs/>
          <w:kern w:val="0"/>
          <w:szCs w:val="23"/>
        </w:rPr>
      </w:pPr>
      <w:r w:rsidRPr="00363B89">
        <w:rPr>
          <w:rFonts w:ascii="ＭＳ ゴシック" w:eastAsia="ＭＳ ゴシック" w:hAnsi="ＭＳ ゴシック" w:cs="ＭＳ 明朝" w:hint="eastAsia"/>
          <w:bCs/>
          <w:kern w:val="0"/>
          <w:szCs w:val="23"/>
        </w:rPr>
        <w:t>全国中小企業団体中央会</w:t>
      </w: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Cs w:val="23"/>
        </w:rPr>
      </w:pP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363B89">
        <w:rPr>
          <w:rFonts w:ascii="ＭＳ ゴシック" w:eastAsia="ＭＳ ゴシック" w:hAnsi="ＭＳ ゴシック" w:cs="ＭＳ 明朝" w:hint="eastAsia"/>
          <w:b/>
          <w:bCs/>
          <w:kern w:val="0"/>
          <w:sz w:val="23"/>
          <w:szCs w:val="23"/>
        </w:rPr>
        <w:t xml:space="preserve">１．事業の目的 </w:t>
      </w:r>
    </w:p>
    <w:p w:rsidR="00A77E3E" w:rsidRPr="00363B89" w:rsidRDefault="00A77E3E" w:rsidP="00A77E3E">
      <w:pPr>
        <w:widowControl/>
        <w:autoSpaceDE w:val="0"/>
        <w:autoSpaceDN w:val="0"/>
        <w:ind w:left="244" w:rightChars="-68" w:right="-143" w:hangingChars="100" w:hanging="244"/>
        <w:rPr>
          <w:rFonts w:ascii="ＭＳ ゴシック" w:eastAsia="ＭＳ ゴシック" w:hAnsi="ＭＳ ゴシック" w:cs="ＭＳ Ｐゴシック"/>
          <w:spacing w:val="2"/>
          <w:kern w:val="0"/>
          <w:sz w:val="14"/>
          <w:szCs w:val="21"/>
        </w:rPr>
      </w:pPr>
      <w:r w:rsidRPr="00363B89">
        <w:rPr>
          <w:rFonts w:ascii="ＭＳ ゴシック" w:eastAsia="ＭＳ ゴシック" w:hAnsi="ＭＳ ゴシック" w:cs="ＭＳ Ｐゴシック" w:hint="eastAsia"/>
          <w:spacing w:val="2"/>
          <w:kern w:val="0"/>
          <w:sz w:val="24"/>
          <w:szCs w:val="24"/>
        </w:rPr>
        <w:t xml:space="preserve">　　</w:t>
      </w:r>
      <w:r w:rsidRPr="00363B89">
        <w:rPr>
          <w:rFonts w:ascii="ＭＳ ゴシック" w:eastAsia="ＭＳ ゴシック" w:hAnsi="ＭＳ ゴシック" w:cs="ＭＳ Ｐゴシック" w:hint="eastAsia"/>
          <w:spacing w:val="2"/>
          <w:kern w:val="0"/>
          <w:szCs w:val="21"/>
        </w:rPr>
        <w:t>足腰の強い経済を構築するため、日本経済の屋台骨である中小企業・小規模事業者等</w:t>
      </w:r>
      <w:r w:rsidRPr="00363B89">
        <w:rPr>
          <w:rFonts w:ascii="ＭＳ ゴシック" w:eastAsia="ＭＳ ゴシック" w:hAnsi="ＭＳ ゴシック" w:cs="ＭＳ Ｐゴシック" w:hint="eastAsia"/>
          <w:spacing w:val="2"/>
          <w:kern w:val="0"/>
          <w:sz w:val="16"/>
          <w:szCs w:val="21"/>
        </w:rPr>
        <w:t>＊</w:t>
      </w:r>
      <w:r w:rsidRPr="00363B89">
        <w:rPr>
          <w:rFonts w:ascii="ＭＳ ゴシック" w:eastAsia="ＭＳ ゴシック" w:hAnsi="ＭＳ ゴシック" w:cs="ＭＳ Ｐゴシック" w:hint="eastAsia"/>
          <w:spacing w:val="2"/>
          <w:kern w:val="0"/>
          <w:szCs w:val="21"/>
        </w:rPr>
        <w:t>が取り組む生産性向上に資する革新的サービス開発・試作品開発・生産プロセスの改善を行うための設備投資等の一部を支援します。</w:t>
      </w:r>
      <w:r w:rsidRPr="00363B89">
        <w:rPr>
          <w:rFonts w:ascii="ＭＳ ゴシック" w:eastAsia="ＭＳ ゴシック" w:hAnsi="ＭＳ ゴシック" w:cs="ＭＳ Ｐゴシック" w:hint="eastAsia"/>
          <w:spacing w:val="2"/>
          <w:kern w:val="0"/>
          <w:sz w:val="14"/>
          <w:szCs w:val="21"/>
        </w:rPr>
        <w:t>（＊…特定非営利活動法人を含む。）</w:t>
      </w:r>
    </w:p>
    <w:p w:rsidR="00A77E3E" w:rsidRPr="00363B89" w:rsidRDefault="00A77E3E" w:rsidP="00A77E3E">
      <w:pPr>
        <w:widowControl/>
        <w:autoSpaceDE w:val="0"/>
        <w:autoSpaceDN w:val="0"/>
        <w:ind w:rightChars="-68" w:right="-143"/>
        <w:jc w:val="left"/>
        <w:rPr>
          <w:rFonts w:ascii="ＭＳ ゴシック" w:eastAsia="ＭＳ ゴシック" w:hAnsi="ＭＳ ゴシック" w:cs="ＭＳ Ｐゴシック"/>
          <w:spacing w:val="2"/>
          <w:kern w:val="0"/>
          <w:sz w:val="22"/>
        </w:rPr>
      </w:pP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2"/>
        </w:rPr>
      </w:pPr>
      <w:r w:rsidRPr="00363B89">
        <w:rPr>
          <w:rFonts w:ascii="ＭＳ ゴシック" w:eastAsia="ＭＳ ゴシック" w:hAnsi="ＭＳ ゴシック" w:cs="ＭＳ 明朝" w:hint="eastAsia"/>
          <w:b/>
          <w:bCs/>
          <w:kern w:val="0"/>
          <w:sz w:val="22"/>
        </w:rPr>
        <w:t>２．補助対象者</w:t>
      </w:r>
      <w:r w:rsidRPr="00363B89">
        <w:rPr>
          <w:rFonts w:ascii="ＭＳ ゴシック" w:eastAsia="ＭＳ ゴシック" w:hAnsi="ＭＳ ゴシック" w:cs="ＭＳ 明朝"/>
          <w:b/>
          <w:bCs/>
          <w:kern w:val="0"/>
          <w:sz w:val="22"/>
        </w:rPr>
        <w:t xml:space="preserve"> </w:t>
      </w:r>
    </w:p>
    <w:p w:rsidR="00A77E3E" w:rsidRPr="00363B89" w:rsidRDefault="00A77E3E" w:rsidP="00A77E3E">
      <w:pPr>
        <w:widowControl/>
        <w:autoSpaceDE w:val="0"/>
        <w:autoSpaceDN w:val="0"/>
        <w:ind w:left="220" w:rightChars="-68" w:right="-143" w:hangingChars="100" w:hanging="220"/>
        <w:rPr>
          <w:rFonts w:ascii="ＭＳ ゴシック" w:eastAsia="ＭＳ ゴシック" w:hAnsi="ＭＳ ゴシック" w:cs="ＭＳ Ｐゴシック"/>
          <w:kern w:val="0"/>
          <w:u w:val="single"/>
        </w:rPr>
      </w:pPr>
      <w:r w:rsidRPr="00363B89">
        <w:rPr>
          <w:rFonts w:ascii="ＭＳ ゴシック" w:eastAsia="ＭＳ ゴシック" w:hAnsi="ＭＳ ゴシック" w:cs="ＭＳ Ｐゴシック" w:hint="eastAsia"/>
          <w:kern w:val="0"/>
          <w:sz w:val="22"/>
        </w:rPr>
        <w:t xml:space="preserve">　　</w:t>
      </w:r>
      <w:r w:rsidRPr="00363B89">
        <w:rPr>
          <w:rFonts w:ascii="ＭＳ ゴシック" w:eastAsia="ＭＳ ゴシック" w:hAnsi="ＭＳ ゴシック" w:cs="ＭＳ Ｐゴシック" w:hint="eastAsia"/>
          <w:kern w:val="0"/>
          <w:u w:val="single"/>
        </w:rPr>
        <w:t>本補助金の補助対象者は、日本国内に本社及び実施場所を有する中小企業者（下記アの要件を満たすもの）および特定非営利活動法人（下記イの要件を満たすもの）に限ります。</w:t>
      </w:r>
    </w:p>
    <w:p w:rsidR="00A77E3E" w:rsidRPr="00363B89" w:rsidRDefault="00A77E3E" w:rsidP="00A77E3E">
      <w:pPr>
        <w:widowControl/>
        <w:autoSpaceDE w:val="0"/>
        <w:autoSpaceDN w:val="0"/>
        <w:ind w:left="210" w:rightChars="-68" w:right="-143" w:hangingChars="100" w:hanging="210"/>
        <w:rPr>
          <w:rFonts w:ascii="ＭＳ ゴシック" w:eastAsia="ＭＳ ゴシック" w:hAnsi="ＭＳ ゴシック" w:cs="ＭＳ Ｐゴシック"/>
          <w:kern w:val="0"/>
        </w:rPr>
      </w:pPr>
      <w:r w:rsidRPr="00363B89">
        <w:rPr>
          <w:rFonts w:ascii="ＭＳ ゴシック" w:eastAsia="ＭＳ ゴシック" w:hAnsi="ＭＳ ゴシック" w:cs="ＭＳ Ｐゴシック" w:hint="eastAsia"/>
          <w:kern w:val="0"/>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rsidR="00A77E3E" w:rsidRPr="00363B89" w:rsidRDefault="00A77E3E" w:rsidP="00A77E3E">
      <w:pPr>
        <w:widowControl/>
        <w:autoSpaceDE w:val="0"/>
        <w:autoSpaceDN w:val="0"/>
        <w:ind w:leftChars="100" w:left="413" w:hangingChars="135" w:hanging="203"/>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※【ものづくり技術】に応募申請が可能となるのは、「中小企業のものづくり基盤技術の高度化に関する法律」第２条第１項に規定する者。</w:t>
      </w:r>
    </w:p>
    <w:p w:rsidR="00A77E3E" w:rsidRPr="00363B89" w:rsidRDefault="00A77E3E" w:rsidP="00A77E3E">
      <w:pPr>
        <w:widowControl/>
        <w:autoSpaceDE w:val="0"/>
        <w:autoSpaceDN w:val="0"/>
        <w:ind w:leftChars="100" w:left="210" w:firstLineChars="100" w:firstLine="1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【革新的サービス】に応募申請が可能となるのは、「中小企業等経営強化法」第２条第１項に規定する者。</w:t>
      </w:r>
    </w:p>
    <w:p w:rsidR="00A77E3E" w:rsidRPr="00363B89" w:rsidRDefault="00A77E3E" w:rsidP="00A77E3E">
      <w:pPr>
        <w:widowControl/>
        <w:autoSpaceDE w:val="0"/>
        <w:autoSpaceDN w:val="0"/>
        <w:spacing w:beforeLines="50" w:before="120"/>
        <w:ind w:left="276" w:hangingChars="131" w:hanging="276"/>
        <w:jc w:val="left"/>
        <w:rPr>
          <w:rFonts w:ascii="ＭＳ ゴシック" w:eastAsia="ＭＳ ゴシック" w:hAnsi="ＭＳ ゴシック" w:cs="ＭＳ Ｐゴシック"/>
          <w:b/>
          <w:kern w:val="0"/>
          <w:szCs w:val="20"/>
        </w:rPr>
      </w:pPr>
      <w:r w:rsidRPr="00363B89">
        <w:rPr>
          <w:rFonts w:ascii="ＭＳ ゴシック" w:eastAsia="ＭＳ ゴシック" w:hAnsi="ＭＳ ゴシック" w:cs="ＭＳ Ｐゴシック" w:hint="eastAsia"/>
          <w:b/>
          <w:kern w:val="0"/>
          <w:szCs w:val="20"/>
        </w:rPr>
        <w:t>ア　【中小企業者】</w:t>
      </w:r>
    </w:p>
    <w:p w:rsidR="00A77E3E" w:rsidRPr="00363B89" w:rsidRDefault="00A77E3E" w:rsidP="00A77E3E">
      <w:pPr>
        <w:widowControl/>
        <w:autoSpaceDE w:val="0"/>
        <w:autoSpaceDN w:val="0"/>
        <w:ind w:rightChars="-68" w:right="-143" w:firstLineChars="50" w:firstLine="100"/>
        <w:jc w:val="left"/>
        <w:rPr>
          <w:rFonts w:ascii="ＭＳ Ｐゴシック" w:eastAsia="ＭＳ Ｐゴシック" w:hAnsi="ＭＳ Ｐゴシック" w:cs="ＭＳ Ｐゴシック"/>
          <w:kern w:val="0"/>
          <w:sz w:val="24"/>
          <w:szCs w:val="24"/>
        </w:rPr>
      </w:pPr>
      <w:r w:rsidRPr="00363B89">
        <w:rPr>
          <w:rFonts w:ascii="ＭＳ Ｐゴシック" w:eastAsia="ＭＳ Ｐゴシック" w:hAnsi="ＭＳ Ｐゴシック" w:cs="ＭＳ Ｐゴシック"/>
          <w:noProof/>
          <w:kern w:val="0"/>
          <w:sz w:val="20"/>
          <w:szCs w:val="20"/>
        </w:rPr>
        <w:drawing>
          <wp:inline distT="0" distB="0" distL="0" distR="0" wp14:anchorId="2F2CE34F" wp14:editId="681925AA">
            <wp:extent cx="6124575" cy="4791075"/>
            <wp:effectExtent l="0" t="0" r="9525" b="9525"/>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4791075"/>
                    </a:xfrm>
                    <a:prstGeom prst="rect">
                      <a:avLst/>
                    </a:prstGeom>
                    <a:noFill/>
                    <a:ln>
                      <a:noFill/>
                    </a:ln>
                  </pic:spPr>
                </pic:pic>
              </a:graphicData>
            </a:graphic>
          </wp:inline>
        </w:drawing>
      </w:r>
    </w:p>
    <w:p w:rsidR="00A77E3E" w:rsidRPr="00363B89"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363B89">
        <w:rPr>
          <w:rFonts w:ascii="ＭＳ ゴシック" w:eastAsia="ＭＳ ゴシック" w:hAnsi="ＭＳ ゴシック" w:cs="ＭＳ明朝" w:hint="eastAsia"/>
          <w:kern w:val="0"/>
          <w:sz w:val="15"/>
          <w:szCs w:val="15"/>
        </w:rPr>
        <w:t>注１．組合関連は上記のいずれかが補助対象者となります。</w:t>
      </w:r>
    </w:p>
    <w:p w:rsidR="00A77E3E" w:rsidRPr="00363B89"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363B89">
        <w:rPr>
          <w:rFonts w:ascii="ＭＳ ゴシック" w:eastAsia="ＭＳ ゴシック" w:hAnsi="ＭＳ ゴシック" w:cs="ＭＳ明朝" w:hint="eastAsia"/>
          <w:kern w:val="0"/>
          <w:sz w:val="15"/>
          <w:szCs w:val="15"/>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A77E3E" w:rsidRPr="00363B89"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363B89">
        <w:rPr>
          <w:rFonts w:ascii="ＭＳ ゴシック" w:eastAsia="ＭＳ ゴシック" w:hAnsi="ＭＳ ゴシック" w:cs="ＭＳ明朝" w:hint="eastAsia"/>
          <w:kern w:val="0"/>
          <w:sz w:val="15"/>
          <w:szCs w:val="15"/>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A77E3E" w:rsidRPr="00363B89"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363B89">
        <w:rPr>
          <w:rFonts w:ascii="ＭＳ ゴシック" w:eastAsia="ＭＳ ゴシック" w:hAnsi="ＭＳ ゴシック" w:cs="ＭＳ明朝" w:hint="eastAsia"/>
          <w:kern w:val="0"/>
          <w:sz w:val="15"/>
          <w:szCs w:val="15"/>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A77E3E" w:rsidRPr="00363B89" w:rsidRDefault="00A77E3E" w:rsidP="00A77E3E">
      <w:pPr>
        <w:widowControl/>
        <w:autoSpaceDE w:val="0"/>
        <w:autoSpaceDN w:val="0"/>
        <w:spacing w:afterLines="20" w:after="48" w:line="180" w:lineRule="exact"/>
        <w:ind w:leftChars="150" w:left="615" w:hangingChars="200" w:hanging="300"/>
        <w:rPr>
          <w:rFonts w:ascii="ＭＳ ゴシック" w:eastAsia="ＭＳ ゴシック" w:hAnsi="ＭＳ ゴシック" w:cs="ＭＳ明朝"/>
          <w:kern w:val="0"/>
          <w:sz w:val="15"/>
          <w:szCs w:val="15"/>
        </w:rPr>
      </w:pPr>
      <w:r w:rsidRPr="00363B89">
        <w:rPr>
          <w:rFonts w:ascii="ＭＳ ゴシック" w:eastAsia="ＭＳ ゴシック" w:hAnsi="ＭＳ ゴシック" w:cs="ＭＳ明朝" w:hint="eastAsia"/>
          <w:kern w:val="0"/>
          <w:sz w:val="15"/>
          <w:szCs w:val="15"/>
        </w:rPr>
        <w:lastRenderedPageBreak/>
        <w:t>注５．財団法人（公益・一般）、社団法人（公益・一般）、医療法人、社会福祉法人、法人格のない任意団体は補助対象となりません。</w:t>
      </w:r>
    </w:p>
    <w:p w:rsidR="00A77E3E" w:rsidRPr="00363B89" w:rsidRDefault="00A77E3E" w:rsidP="00A77E3E">
      <w:pPr>
        <w:widowControl/>
        <w:autoSpaceDE w:val="0"/>
        <w:autoSpaceDN w:val="0"/>
        <w:spacing w:afterLines="20" w:after="48"/>
        <w:ind w:leftChars="134" w:left="281" w:firstLineChars="100" w:firstLine="210"/>
        <w:jc w:val="left"/>
        <w:rPr>
          <w:rFonts w:ascii="ＭＳ ゴシック" w:eastAsia="ＭＳ ゴシック" w:hAnsi="ＭＳ ゴシック" w:cs="ＭＳ 明朝"/>
          <w:kern w:val="0"/>
          <w:szCs w:val="24"/>
        </w:rPr>
      </w:pPr>
    </w:p>
    <w:p w:rsidR="00A77E3E" w:rsidRPr="00363B89" w:rsidRDefault="00A77E3E" w:rsidP="00A77E3E">
      <w:pPr>
        <w:widowControl/>
        <w:autoSpaceDE w:val="0"/>
        <w:autoSpaceDN w:val="0"/>
        <w:spacing w:afterLines="20" w:after="48"/>
        <w:ind w:leftChars="134" w:left="281" w:firstLineChars="100" w:firstLine="210"/>
        <w:jc w:val="left"/>
        <w:rPr>
          <w:rFonts w:ascii="ＭＳ 明朝" w:eastAsia="ＭＳ 明朝" w:hAnsi="ＭＳ 明朝" w:cs="ＭＳ明朝"/>
          <w:kern w:val="0"/>
          <w:sz w:val="11"/>
          <w:szCs w:val="15"/>
        </w:rPr>
      </w:pPr>
      <w:r w:rsidRPr="00363B89">
        <w:rPr>
          <w:rFonts w:ascii="ＭＳ ゴシック" w:eastAsia="ＭＳ ゴシック" w:hAnsi="ＭＳ ゴシック" w:cs="ＭＳ 明朝" w:hint="eastAsia"/>
          <w:kern w:val="0"/>
          <w:szCs w:val="24"/>
        </w:rPr>
        <w:t>ただし、次の（１）～（３）のいずれかに該当する者は、大企業</w:t>
      </w:r>
      <w:r w:rsidRPr="00363B89">
        <w:rPr>
          <w:rFonts w:ascii="ＭＳ ゴシック" w:eastAsia="ＭＳ ゴシック" w:hAnsi="ＭＳ ゴシック" w:cs="ＭＳ 明朝" w:hint="eastAsia"/>
          <w:kern w:val="0"/>
          <w:szCs w:val="24"/>
          <w:vertAlign w:val="superscript"/>
        </w:rPr>
        <w:t>注</w:t>
      </w:r>
      <w:r w:rsidRPr="00363B89">
        <w:rPr>
          <w:rFonts w:ascii="ＭＳ ゴシック" w:eastAsia="ＭＳ ゴシック" w:hAnsi="ＭＳ ゴシック" w:cs="ＭＳ 明朝" w:hint="eastAsia"/>
          <w:kern w:val="0"/>
          <w:szCs w:val="24"/>
        </w:rPr>
        <w:t>とみなして補助対象者から除きます。（みなし大企業）</w:t>
      </w:r>
    </w:p>
    <w:p w:rsidR="00A77E3E" w:rsidRPr="00363B89" w:rsidRDefault="00A77E3E" w:rsidP="00A77E3E">
      <w:pPr>
        <w:widowControl/>
        <w:autoSpaceDE w:val="0"/>
        <w:autoSpaceDN w:val="0"/>
        <w:ind w:leftChars="67" w:left="546" w:hangingChars="193" w:hanging="405"/>
        <w:jc w:val="left"/>
        <w:rPr>
          <w:rFonts w:ascii="ＭＳ ゴシック" w:eastAsia="ＭＳ ゴシック" w:hAnsi="ＭＳ ゴシック" w:cs="ＭＳ 明朝"/>
          <w:kern w:val="0"/>
          <w:szCs w:val="24"/>
        </w:rPr>
      </w:pPr>
      <w:r w:rsidRPr="00363B89">
        <w:rPr>
          <w:rFonts w:ascii="ＭＳ ゴシック" w:eastAsia="ＭＳ ゴシック" w:hAnsi="ＭＳ ゴシック" w:cs="ＭＳ 明朝" w:hint="eastAsia"/>
          <w:kern w:val="0"/>
          <w:szCs w:val="24"/>
        </w:rPr>
        <w:t>（１）発行済株式の総数又は出資価格の総額の２分の１以上を同一の大企業が所有している中小企業者</w:t>
      </w:r>
    </w:p>
    <w:p w:rsidR="00A77E3E" w:rsidRPr="00363B89" w:rsidRDefault="00A77E3E" w:rsidP="00A77E3E">
      <w:pPr>
        <w:widowControl/>
        <w:autoSpaceDE w:val="0"/>
        <w:autoSpaceDN w:val="0"/>
        <w:ind w:leftChars="67" w:left="141"/>
        <w:jc w:val="left"/>
        <w:rPr>
          <w:rFonts w:ascii="ＭＳ ゴシック" w:eastAsia="ＭＳ ゴシック" w:hAnsi="ＭＳ ゴシック" w:cs="ＭＳ Ｐゴシック"/>
          <w:spacing w:val="2"/>
          <w:kern w:val="0"/>
          <w:szCs w:val="24"/>
        </w:rPr>
      </w:pPr>
      <w:r w:rsidRPr="00363B89">
        <w:rPr>
          <w:rFonts w:ascii="ＭＳ ゴシック" w:eastAsia="ＭＳ ゴシック" w:hAnsi="ＭＳ ゴシック" w:cs="ＭＳ 明朝" w:hint="eastAsia"/>
          <w:kern w:val="0"/>
          <w:szCs w:val="24"/>
        </w:rPr>
        <w:t>（２）発行済株式の総数又は出資価格の総額の３分の２以上を大企業が所有している中小企業者</w:t>
      </w:r>
    </w:p>
    <w:p w:rsidR="00A77E3E" w:rsidRPr="00363B89" w:rsidRDefault="00A77E3E" w:rsidP="00A77E3E">
      <w:pPr>
        <w:widowControl/>
        <w:autoSpaceDE w:val="0"/>
        <w:autoSpaceDN w:val="0"/>
        <w:ind w:leftChars="67" w:left="546" w:right="-1" w:hangingChars="193" w:hanging="405"/>
        <w:jc w:val="left"/>
        <w:rPr>
          <w:rFonts w:ascii="ＭＳ ゴシック" w:eastAsia="ＭＳ ゴシック" w:hAnsi="ＭＳ ゴシック" w:cs="ＭＳ 明朝"/>
          <w:kern w:val="0"/>
          <w:szCs w:val="24"/>
        </w:rPr>
      </w:pPr>
      <w:r w:rsidRPr="00363B89">
        <w:rPr>
          <w:rFonts w:ascii="ＭＳ ゴシック" w:eastAsia="ＭＳ ゴシック" w:hAnsi="ＭＳ ゴシック" w:cs="ＭＳ 明朝" w:hint="eastAsia"/>
          <w:kern w:val="0"/>
          <w:szCs w:val="24"/>
        </w:rPr>
        <w:t>（３）大企業の役員又は職員を兼ねている者が役員総数の２分の１以上を占めている中小企業者</w:t>
      </w:r>
    </w:p>
    <w:p w:rsidR="00A77E3E" w:rsidRPr="00363B89"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p>
    <w:p w:rsidR="00A77E3E" w:rsidRPr="00363B89" w:rsidRDefault="00A77E3E" w:rsidP="00A77E3E">
      <w:pPr>
        <w:widowControl/>
        <w:autoSpaceDE w:val="0"/>
        <w:autoSpaceDN w:val="0"/>
        <w:spacing w:line="0" w:lineRule="atLeast"/>
        <w:ind w:leftChars="336" w:left="839" w:hangingChars="89" w:hanging="133"/>
        <w:jc w:val="left"/>
        <w:rPr>
          <w:rFonts w:ascii="ＭＳ ゴシック" w:eastAsia="ＭＳ ゴシック" w:hAnsi="ＭＳ ゴシック" w:cs="ＭＳ 明朝"/>
          <w:kern w:val="0"/>
          <w:sz w:val="15"/>
          <w:szCs w:val="15"/>
        </w:rPr>
      </w:pPr>
      <w:r w:rsidRPr="00363B89">
        <w:rPr>
          <w:rFonts w:ascii="ＭＳ ゴシック" w:eastAsia="ＭＳ ゴシック" w:hAnsi="ＭＳ ゴシック" w:cs="ＭＳ 明朝" w:hint="eastAsia"/>
          <w:kern w:val="0"/>
          <w:sz w:val="15"/>
          <w:szCs w:val="15"/>
        </w:rPr>
        <w:t>注．大企業とは、上記の表に規定する中小企業者以外の者であって、事業を営む者をいいます。</w:t>
      </w:r>
    </w:p>
    <w:p w:rsidR="00A77E3E" w:rsidRPr="00363B89" w:rsidRDefault="00A77E3E" w:rsidP="00A77E3E">
      <w:pPr>
        <w:widowControl/>
        <w:autoSpaceDE w:val="0"/>
        <w:autoSpaceDN w:val="0"/>
        <w:spacing w:line="0" w:lineRule="atLeast"/>
        <w:ind w:leftChars="336" w:left="706" w:firstLineChars="200" w:firstLine="300"/>
        <w:jc w:val="left"/>
        <w:rPr>
          <w:rFonts w:ascii="ＭＳ ゴシック" w:eastAsia="ＭＳ ゴシック" w:hAnsi="ＭＳ ゴシック" w:cs="ＭＳ 明朝"/>
          <w:kern w:val="0"/>
          <w:sz w:val="15"/>
          <w:szCs w:val="15"/>
        </w:rPr>
      </w:pPr>
      <w:r w:rsidRPr="00363B89">
        <w:rPr>
          <w:rFonts w:ascii="ＭＳ ゴシック" w:eastAsia="ＭＳ ゴシック" w:hAnsi="ＭＳ ゴシック" w:cs="ＭＳ 明朝" w:hint="eastAsia"/>
          <w:kern w:val="0"/>
          <w:sz w:val="15"/>
          <w:szCs w:val="15"/>
        </w:rPr>
        <w:t>ただし、次のいずれかに該当する者については、大企業として取り扱わないものとします。</w:t>
      </w:r>
    </w:p>
    <w:p w:rsidR="00A77E3E" w:rsidRPr="00363B89"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Ｐゴシック"/>
          <w:spacing w:val="2"/>
          <w:kern w:val="0"/>
          <w:sz w:val="15"/>
          <w:szCs w:val="15"/>
        </w:rPr>
      </w:pPr>
      <w:r w:rsidRPr="00363B89">
        <w:rPr>
          <w:rFonts w:ascii="ＭＳ ゴシック" w:eastAsia="ＭＳ ゴシック" w:hAnsi="ＭＳ ゴシック" w:cs="ＭＳ 明朝" w:hint="eastAsia"/>
          <w:kern w:val="0"/>
          <w:sz w:val="15"/>
          <w:szCs w:val="15"/>
        </w:rPr>
        <w:t>○　中小企業投資育成株式会社法に規定する中小企業投資育成株式会社</w:t>
      </w:r>
    </w:p>
    <w:p w:rsidR="00A77E3E" w:rsidRPr="00363B89" w:rsidRDefault="00A77E3E" w:rsidP="00A77E3E">
      <w:pPr>
        <w:widowControl/>
        <w:autoSpaceDE w:val="0"/>
        <w:autoSpaceDN w:val="0"/>
        <w:spacing w:line="0" w:lineRule="atLeast"/>
        <w:ind w:firstLineChars="650" w:firstLine="975"/>
        <w:jc w:val="left"/>
        <w:rPr>
          <w:rFonts w:ascii="ＭＳ ゴシック" w:eastAsia="ＭＳ ゴシック" w:hAnsi="ＭＳ ゴシック" w:cs="ＭＳ 明朝"/>
          <w:kern w:val="0"/>
          <w:sz w:val="15"/>
          <w:szCs w:val="15"/>
        </w:rPr>
      </w:pPr>
      <w:r w:rsidRPr="00363B89">
        <w:rPr>
          <w:rFonts w:ascii="ＭＳ ゴシック" w:eastAsia="ＭＳ ゴシック" w:hAnsi="ＭＳ ゴシック" w:cs="ＭＳ 明朝" w:hint="eastAsia"/>
          <w:kern w:val="0"/>
          <w:sz w:val="15"/>
          <w:szCs w:val="15"/>
        </w:rPr>
        <w:t>○　投資事業有限責任組合契約に関する法律に規定する投資事業有限責任組合</w:t>
      </w:r>
    </w:p>
    <w:p w:rsidR="00A77E3E" w:rsidRPr="00363B89" w:rsidRDefault="00A77E3E" w:rsidP="00A77E3E">
      <w:pPr>
        <w:widowControl/>
        <w:autoSpaceDE w:val="0"/>
        <w:autoSpaceDN w:val="0"/>
        <w:spacing w:line="0" w:lineRule="atLeast"/>
        <w:jc w:val="left"/>
        <w:rPr>
          <w:rFonts w:ascii="ＭＳ ゴシック" w:eastAsia="ＭＳ ゴシック" w:hAnsi="ＭＳ ゴシック" w:cs="ＭＳ 明朝"/>
          <w:kern w:val="0"/>
          <w:sz w:val="15"/>
          <w:szCs w:val="15"/>
        </w:rPr>
      </w:pPr>
    </w:p>
    <w:p w:rsidR="00A77E3E" w:rsidRPr="00363B89" w:rsidRDefault="00A77E3E" w:rsidP="00A77E3E">
      <w:pPr>
        <w:widowControl/>
        <w:autoSpaceDE w:val="0"/>
        <w:autoSpaceDN w:val="0"/>
        <w:spacing w:line="0" w:lineRule="atLeast"/>
        <w:jc w:val="left"/>
        <w:rPr>
          <w:rFonts w:ascii="ＭＳ ゴシック" w:eastAsia="ＭＳ ゴシック" w:hAnsi="ＭＳ ゴシック" w:cs="ＭＳ 明朝"/>
          <w:b/>
          <w:kern w:val="0"/>
          <w:szCs w:val="24"/>
        </w:rPr>
      </w:pPr>
      <w:r w:rsidRPr="00363B89">
        <w:rPr>
          <w:rFonts w:ascii="ＭＳ ゴシック" w:eastAsia="ＭＳ ゴシック" w:hAnsi="ＭＳ ゴシック" w:cs="ＭＳ 明朝" w:hint="eastAsia"/>
          <w:b/>
          <w:kern w:val="0"/>
          <w:szCs w:val="24"/>
        </w:rPr>
        <w:t>イ　【特定非営利活動法人】</w:t>
      </w:r>
    </w:p>
    <w:p w:rsidR="00A77E3E" w:rsidRPr="00363B89"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・広く中小企業一般の振興・発展に直結し得る活動を行う特定非営利活動法人であること。</w:t>
      </w:r>
    </w:p>
    <w:p w:rsidR="00A77E3E" w:rsidRPr="00363B89" w:rsidRDefault="00A77E3E" w:rsidP="00A77E3E">
      <w:pPr>
        <w:widowControl/>
        <w:ind w:left="212" w:hangingChars="101" w:hanging="212"/>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w:t>
      </w:r>
      <w:r w:rsidRPr="00363B89">
        <w:rPr>
          <w:rFonts w:ascii="ＭＳ ゴシック" w:eastAsia="ＭＳ ゴシック" w:hAnsi="ＭＳ ゴシック" w:cs="ＭＳ Ｐゴシック"/>
          <w:kern w:val="0"/>
          <w:szCs w:val="24"/>
        </w:rPr>
        <w:tab/>
      </w:r>
      <w:r w:rsidRPr="00363B89">
        <w:rPr>
          <w:rFonts w:ascii="ＭＳ ゴシック" w:eastAsia="ＭＳ ゴシック" w:hAnsi="ＭＳ ゴシック" w:cs="ＭＳ Ｐゴシック" w:hint="eastAsia"/>
          <w:kern w:val="0"/>
          <w:szCs w:val="24"/>
        </w:rPr>
        <w:t>従業員数が中小企業者（上記アの「その他の業種」）の範囲に当てはまること。</w:t>
      </w:r>
    </w:p>
    <w:p w:rsidR="00A77E3E" w:rsidRPr="00363B89" w:rsidRDefault="00A77E3E" w:rsidP="00A77E3E">
      <w:pPr>
        <w:widowControl/>
        <w:ind w:left="202" w:hangingChars="101" w:hanging="202"/>
        <w:jc w:val="left"/>
        <w:rPr>
          <w:rFonts w:ascii="ＭＳ Ｐゴシック" w:eastAsia="ＭＳ Ｐゴシック" w:hAnsi="ＭＳ Ｐゴシック" w:cs="ＭＳ Ｐゴシック"/>
          <w:kern w:val="0"/>
          <w:sz w:val="20"/>
          <w:szCs w:val="20"/>
        </w:rPr>
      </w:pP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3"/>
          <w:szCs w:val="23"/>
        </w:rPr>
      </w:pPr>
      <w:r w:rsidRPr="00363B89">
        <w:rPr>
          <w:rFonts w:ascii="ＭＳ ゴシック" w:eastAsia="ＭＳ ゴシック" w:hAnsi="ＭＳ ゴシック" w:cs="ＭＳ 明朝" w:hint="eastAsia"/>
          <w:b/>
          <w:bCs/>
          <w:kern w:val="0"/>
          <w:sz w:val="23"/>
          <w:szCs w:val="23"/>
        </w:rPr>
        <w:t xml:space="preserve">３．補助対象事業及び補助率等 </w:t>
      </w:r>
    </w:p>
    <w:p w:rsidR="00A77E3E" w:rsidRPr="00363B89" w:rsidRDefault="00A77E3E" w:rsidP="00A77E3E">
      <w:pPr>
        <w:widowControl/>
        <w:autoSpaceDE w:val="0"/>
        <w:autoSpaceDN w:val="0"/>
        <w:ind w:left="210" w:hangingChars="100" w:hanging="21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 xml:space="preserve">　　本事業では、上記の２．の【革新的サービス】と【ものづくり技術】の対象類型に区分されています。また、「一般型」・「小規模型（</w:t>
      </w:r>
      <w:r w:rsidRPr="00363B89">
        <w:rPr>
          <w:rFonts w:ascii="ＭＳ ゴシック" w:eastAsia="ＭＳ ゴシック" w:hAnsi="ＭＳ ゴシック" w:cs="MS-Mincho"/>
          <w:kern w:val="0"/>
          <w:szCs w:val="21"/>
        </w:rPr>
        <w:t>設備投資のみ</w:t>
      </w:r>
      <w:r w:rsidRPr="00363B89">
        <w:rPr>
          <w:rFonts w:ascii="ＭＳ ゴシック" w:eastAsia="ＭＳ ゴシック" w:hAnsi="ＭＳ ゴシック" w:cs="MS-Mincho" w:hint="eastAsia"/>
          <w:kern w:val="0"/>
          <w:szCs w:val="21"/>
        </w:rPr>
        <w:t>、試作開発等）</w:t>
      </w:r>
      <w:r w:rsidRPr="00363B89">
        <w:rPr>
          <w:rFonts w:ascii="ＭＳ ゴシック" w:eastAsia="ＭＳ ゴシック" w:hAnsi="ＭＳ ゴシック" w:cs="MS-Mincho"/>
          <w:kern w:val="0"/>
          <w:szCs w:val="21"/>
        </w:rPr>
        <w:t>」</w:t>
      </w:r>
      <w:r w:rsidRPr="00363B89">
        <w:rPr>
          <w:rFonts w:ascii="ＭＳ ゴシック" w:eastAsia="ＭＳ ゴシック" w:hAnsi="ＭＳ ゴシック" w:cs="MS-Mincho" w:hint="eastAsia"/>
          <w:kern w:val="0"/>
          <w:szCs w:val="21"/>
        </w:rPr>
        <w:t>の事業類型が対象となります。ただし、補助上限額、補助率、対象経費等については、事業類型、取得計画、企業規模等の要件によって異なりますので必ずご確認ください。</w:t>
      </w:r>
    </w:p>
    <w:p w:rsidR="00A77E3E" w:rsidRPr="00363B89" w:rsidRDefault="00A77E3E" w:rsidP="00A77E3E">
      <w:pPr>
        <w:widowControl/>
        <w:autoSpaceDE w:val="0"/>
        <w:autoSpaceDN w:val="0"/>
        <w:ind w:left="214" w:hangingChars="100" w:hanging="214"/>
        <w:rPr>
          <w:rFonts w:ascii="ＭＳ ゴシック" w:eastAsia="ＭＳ ゴシック" w:hAnsi="ＭＳ ゴシック" w:cs="ＭＳ Ｐゴシック"/>
          <w:spacing w:val="2"/>
          <w:kern w:val="0"/>
          <w:szCs w:val="21"/>
        </w:rPr>
      </w:pPr>
      <w:r w:rsidRPr="00363B89">
        <w:rPr>
          <w:rFonts w:ascii="ＭＳ ゴシック" w:eastAsia="ＭＳ ゴシック" w:hAnsi="ＭＳ ゴシック" w:cs="ＭＳ Ｐゴシック" w:hint="eastAsia"/>
          <w:spacing w:val="2"/>
          <w:kern w:val="0"/>
          <w:szCs w:val="21"/>
        </w:rPr>
        <w:t xml:space="preserve">　　同一法人・事業者での応募申請は、１申請に限ります（対象類型：【革新的サービス】【ものづくり技術】、事業類型：「一般型」・「小規模型」を通して１申請です）。</w:t>
      </w:r>
    </w:p>
    <w:p w:rsidR="00A77E3E" w:rsidRPr="00363B89" w:rsidRDefault="00A77E3E" w:rsidP="00A77E3E">
      <w:pPr>
        <w:widowControl/>
        <w:autoSpaceDE w:val="0"/>
        <w:autoSpaceDN w:val="0"/>
        <w:jc w:val="left"/>
        <w:rPr>
          <w:rFonts w:ascii="ＭＳ ゴシック" w:eastAsia="ＭＳ ゴシック" w:hAnsi="ＭＳ ゴシック" w:cs="MS-Mincho"/>
          <w:kern w:val="0"/>
          <w:szCs w:val="21"/>
          <w:u w:val="single"/>
        </w:rPr>
      </w:pPr>
    </w:p>
    <w:p w:rsidR="00A77E3E" w:rsidRPr="00363B89" w:rsidRDefault="00A77E3E" w:rsidP="00A77E3E">
      <w:pPr>
        <w:widowControl/>
        <w:ind w:rightChars="110" w:right="231"/>
        <w:jc w:val="left"/>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補助対象事業の概要、補助額、補助率、対象経費等</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65"/>
        <w:gridCol w:w="2873"/>
        <w:gridCol w:w="2858"/>
        <w:gridCol w:w="1380"/>
      </w:tblGrid>
      <w:tr w:rsidR="00A77E3E" w:rsidRPr="00363B89" w:rsidTr="00A77E3E">
        <w:trPr>
          <w:trHeight w:val="737"/>
          <w:jc w:val="center"/>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A77E3E" w:rsidRPr="00363B89" w:rsidRDefault="00A77E3E" w:rsidP="00A77E3E">
            <w:pPr>
              <w:widowControl/>
              <w:tabs>
                <w:tab w:val="left" w:pos="1150"/>
              </w:tabs>
              <w:snapToGrid w:val="0"/>
              <w:jc w:val="right"/>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対象類型</w:t>
            </w:r>
          </w:p>
          <w:p w:rsidR="00A77E3E" w:rsidRPr="00363B89" w:rsidRDefault="00A77E3E" w:rsidP="00A77E3E">
            <w:pPr>
              <w:widowControl/>
              <w:snapToGrid w:val="0"/>
              <w:ind w:rightChars="-76" w:right="-160"/>
              <w:jc w:val="left"/>
              <w:rPr>
                <w:rFonts w:ascii="ＭＳ ゴシック" w:eastAsia="ＭＳ ゴシック" w:hAnsi="ＭＳ ゴシック" w:cs="MS-Mincho"/>
                <w:kern w:val="0"/>
                <w:szCs w:val="21"/>
              </w:rPr>
            </w:pPr>
          </w:p>
          <w:p w:rsidR="00A77E3E" w:rsidRPr="00363B89" w:rsidRDefault="00A77E3E" w:rsidP="00A77E3E">
            <w:pPr>
              <w:widowControl/>
              <w:snapToGrid w:val="0"/>
              <w:ind w:rightChars="-76" w:right="-160"/>
              <w:jc w:val="left"/>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事業類型</w:t>
            </w:r>
            <w:r w:rsidRPr="00363B89">
              <w:rPr>
                <w:rFonts w:ascii="ＭＳ ゴシック" w:eastAsia="ＭＳ ゴシック" w:hAnsi="ＭＳ ゴシック" w:cs="MS-Mincho" w:hint="eastAsia"/>
                <w:kern w:val="0"/>
                <w:szCs w:val="21"/>
                <w:vertAlign w:val="superscript"/>
              </w:rPr>
              <w:t>注１</w:t>
            </w:r>
          </w:p>
        </w:tc>
        <w:tc>
          <w:tcPr>
            <w:tcW w:w="4238" w:type="dxa"/>
            <w:gridSpan w:val="2"/>
            <w:tcBorders>
              <w:top w:val="single" w:sz="4" w:space="0" w:color="auto"/>
              <w:left w:val="single" w:sz="4" w:space="0" w:color="auto"/>
              <w:bottom w:val="single" w:sz="4" w:space="0" w:color="auto"/>
              <w:right w:val="single" w:sz="4" w:space="0" w:color="auto"/>
            </w:tcBorders>
            <w:vAlign w:val="center"/>
            <w:hideMark/>
          </w:tcPr>
          <w:p w:rsidR="00A77E3E" w:rsidRPr="00363B89" w:rsidRDefault="00A77E3E" w:rsidP="00A77E3E">
            <w:pPr>
              <w:widowControl/>
              <w:snapToGrid w:val="0"/>
              <w:ind w:rightChars="110" w:right="231"/>
              <w:jc w:val="center"/>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【革新的サービス】</w:t>
            </w:r>
          </w:p>
        </w:tc>
        <w:tc>
          <w:tcPr>
            <w:tcW w:w="4238" w:type="dxa"/>
            <w:gridSpan w:val="2"/>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spacing w:after="80"/>
              <w:jc w:val="center"/>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【ものづくり技術】</w:t>
            </w:r>
          </w:p>
        </w:tc>
      </w:tr>
      <w:tr w:rsidR="00A77E3E" w:rsidRPr="00363B89" w:rsidTr="00A77E3E">
        <w:trPr>
          <w:trHeight w:val="534"/>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rsidR="00A77E3E" w:rsidRPr="00363B89" w:rsidRDefault="00A77E3E" w:rsidP="00A77E3E">
            <w:pPr>
              <w:widowControl/>
              <w:snapToGrid w:val="0"/>
              <w:ind w:rightChars="-76" w:right="-160"/>
              <w:jc w:val="center"/>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一般型</w:t>
            </w:r>
          </w:p>
        </w:tc>
        <w:tc>
          <w:tcPr>
            <w:tcW w:w="7096" w:type="dxa"/>
            <w:gridSpan w:val="3"/>
            <w:tcBorders>
              <w:top w:val="single" w:sz="4" w:space="0" w:color="auto"/>
              <w:left w:val="single" w:sz="4" w:space="0" w:color="auto"/>
              <w:bottom w:val="single" w:sz="4" w:space="0" w:color="auto"/>
              <w:right w:val="single" w:sz="4" w:space="0" w:color="auto"/>
            </w:tcBorders>
            <w:vAlign w:val="center"/>
            <w:hideMark/>
          </w:tcPr>
          <w:p w:rsidR="00A77E3E" w:rsidRPr="00363B89" w:rsidRDefault="00A77E3E" w:rsidP="00A77E3E">
            <w:pPr>
              <w:widowControl/>
              <w:snapToGrid w:val="0"/>
              <w:spacing w:beforeLines="25" w:before="60"/>
              <w:ind w:leftChars="25" w:left="893" w:rightChars="50" w:right="105" w:hangingChars="400" w:hanging="84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・概要：中小企業者等が行う革新的なサービス開発・試作品開発・生産プロセスの改善に必要な設備投資等を支援します。</w:t>
            </w:r>
          </w:p>
          <w:p w:rsidR="00A77E3E" w:rsidRPr="00363B89" w:rsidRDefault="00A77E3E" w:rsidP="00A77E3E">
            <w:pPr>
              <w:widowControl/>
              <w:snapToGrid w:val="0"/>
              <w:ind w:leftChars="25" w:left="53"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・補助額：１００万円～１，０００万円</w:t>
            </w:r>
          </w:p>
          <w:p w:rsidR="00A77E3E" w:rsidRPr="00363B89" w:rsidRDefault="00A77E3E" w:rsidP="00A77E3E">
            <w:pPr>
              <w:widowControl/>
              <w:snapToGrid w:val="0"/>
              <w:ind w:leftChars="25" w:left="53"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・補助率：１／２以内（</w:t>
            </w:r>
            <w:r w:rsidRPr="00363B89">
              <w:rPr>
                <w:rFonts w:ascii="ＭＳ ゴシック" w:eastAsia="ＭＳ ゴシック" w:hAnsi="ＭＳ ゴシック" w:cs="MS-Mincho" w:hint="eastAsia"/>
                <w:kern w:val="0"/>
                <w:sz w:val="18"/>
                <w:szCs w:val="21"/>
              </w:rPr>
              <w:t>※¹、※²</w:t>
            </w:r>
            <w:r w:rsidRPr="00363B89">
              <w:rPr>
                <w:rFonts w:ascii="ＭＳ ゴシック" w:eastAsia="ＭＳ ゴシック" w:hAnsi="ＭＳ ゴシック" w:cs="MS-Mincho" w:hint="eastAsia"/>
                <w:kern w:val="0"/>
                <w:szCs w:val="21"/>
              </w:rPr>
              <w:t>）</w:t>
            </w:r>
          </w:p>
          <w:p w:rsidR="00A77E3E" w:rsidRPr="00363B89"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363B89">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363B89" w:rsidRDefault="00A77E3E" w:rsidP="00A77E3E">
            <w:pPr>
              <w:widowControl/>
              <w:snapToGrid w:val="0"/>
              <w:ind w:leftChars="300" w:left="900" w:rightChars="50" w:right="105" w:hangingChars="150" w:hanging="270"/>
              <w:rPr>
                <w:rFonts w:ascii="ＭＳ ゴシック" w:eastAsia="ＭＳ ゴシック" w:hAnsi="ＭＳ ゴシック" w:cs="MS-Mincho"/>
                <w:kern w:val="0"/>
                <w:sz w:val="18"/>
                <w:szCs w:val="18"/>
              </w:rPr>
            </w:pPr>
            <w:r w:rsidRPr="00363B89">
              <w:rPr>
                <w:rFonts w:ascii="ＭＳ ゴシック" w:eastAsia="ＭＳ ゴシック" w:hAnsi="ＭＳ ゴシック" w:cs="MS-Mincho" w:hint="eastAsia"/>
                <w:kern w:val="0"/>
                <w:sz w:val="18"/>
                <w:szCs w:val="18"/>
              </w:rPr>
              <w:t>※²３～５年で、「付加価値額」年率３％及び「経常利益</w:t>
            </w:r>
            <w:r w:rsidRPr="00363B89">
              <w:rPr>
                <w:rFonts w:ascii="ＭＳ ゴシック" w:eastAsia="ＭＳ ゴシック" w:hAnsi="ＭＳ ゴシック" w:cs="MS-Mincho" w:hint="eastAsia"/>
                <w:kern w:val="0"/>
                <w:sz w:val="18"/>
                <w:szCs w:val="18"/>
                <w:vertAlign w:val="superscript"/>
              </w:rPr>
              <w:t>注４</w:t>
            </w:r>
            <w:r w:rsidRPr="00363B89">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363B89"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・設備投資</w:t>
            </w:r>
            <w:r w:rsidRPr="00363B89">
              <w:rPr>
                <w:rFonts w:ascii="ＭＳ ゴシック" w:eastAsia="ＭＳ ゴシック" w:hAnsi="ＭＳ ゴシック" w:cs="ＭＳ Ｐゴシック" w:hint="eastAsia"/>
                <w:kern w:val="0"/>
                <w:szCs w:val="24"/>
                <w:vertAlign w:val="superscript"/>
              </w:rPr>
              <w:t>注２</w:t>
            </w:r>
            <w:r w:rsidRPr="00363B89">
              <w:rPr>
                <w:rFonts w:ascii="ＭＳ ゴシック" w:eastAsia="ＭＳ ゴシック" w:hAnsi="ＭＳ ゴシック" w:cs="ＭＳ Ｐゴシック" w:hint="eastAsia"/>
                <w:kern w:val="0"/>
                <w:szCs w:val="24"/>
              </w:rPr>
              <w:t>：必要</w:t>
            </w:r>
          </w:p>
          <w:p w:rsidR="00A77E3E" w:rsidRPr="00363B89" w:rsidRDefault="00A77E3E" w:rsidP="00A77E3E">
            <w:pPr>
              <w:widowControl/>
              <w:spacing w:line="300" w:lineRule="exact"/>
              <w:ind w:leftChars="25" w:left="53" w:rightChars="50" w:right="105"/>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・補助対象経費</w:t>
            </w:r>
            <w:r w:rsidRPr="00363B89">
              <w:rPr>
                <w:rFonts w:ascii="ＭＳ ゴシック" w:eastAsia="ＭＳ ゴシック" w:hAnsi="ＭＳ ゴシック" w:cs="ＭＳ Ｐゴシック" w:hint="eastAsia"/>
                <w:kern w:val="0"/>
                <w:szCs w:val="24"/>
                <w:vertAlign w:val="superscript"/>
              </w:rPr>
              <w:t>注３</w:t>
            </w:r>
            <w:r w:rsidRPr="00363B89">
              <w:rPr>
                <w:rFonts w:ascii="ＭＳ ゴシック" w:eastAsia="ＭＳ ゴシック" w:hAnsi="ＭＳ ゴシック" w:cs="ＭＳ Ｐゴシック" w:hint="eastAsia"/>
                <w:kern w:val="0"/>
                <w:szCs w:val="24"/>
              </w:rPr>
              <w:t>：</w:t>
            </w:r>
          </w:p>
          <w:p w:rsidR="00A77E3E" w:rsidRPr="00363B89" w:rsidRDefault="00A77E3E" w:rsidP="00A77E3E">
            <w:pPr>
              <w:widowControl/>
              <w:ind w:leftChars="50" w:left="105" w:rightChars="50" w:right="105" w:firstLineChars="100" w:firstLine="21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機械装置費、技術導入費、運搬費、専門家経費、クラウド利用費</w:t>
            </w:r>
          </w:p>
          <w:p w:rsidR="00A77E3E" w:rsidRPr="00363B89" w:rsidRDefault="00A77E3E" w:rsidP="00A77E3E">
            <w:pPr>
              <w:widowControl/>
              <w:ind w:leftChars="25" w:left="53"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・その他</w:t>
            </w:r>
          </w:p>
          <w:p w:rsidR="00A77E3E" w:rsidRPr="00363B89" w:rsidRDefault="00A77E3E" w:rsidP="00A77E3E">
            <w:pPr>
              <w:widowControl/>
              <w:snapToGrid w:val="0"/>
              <w:ind w:leftChars="50" w:left="105" w:rightChars="50" w:right="105" w:firstLineChars="150" w:firstLine="31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複数の中小企業者等が共同で申請を行うことが可能</w:t>
            </w:r>
          </w:p>
          <w:p w:rsidR="00A77E3E" w:rsidRPr="00363B89" w:rsidRDefault="00A77E3E" w:rsidP="00A77E3E">
            <w:pPr>
              <w:widowControl/>
              <w:snapToGrid w:val="0"/>
              <w:ind w:leftChars="50" w:left="105" w:rightChars="50" w:right="105" w:firstLineChars="150" w:firstLine="30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 w:val="20"/>
                <w:szCs w:val="21"/>
              </w:rPr>
              <w:t>（補助上限額は共同申請全体で１，０００万円）。</w:t>
            </w:r>
            <w:r w:rsidRPr="00363B89">
              <w:rPr>
                <w:rFonts w:ascii="ＭＳ ゴシック" w:eastAsia="ＭＳ ゴシック" w:hAnsi="ＭＳ ゴシック" w:cs="MS-Mincho" w:hint="eastAsia"/>
                <w:kern w:val="0"/>
                <w:szCs w:val="21"/>
                <w:vertAlign w:val="superscript"/>
              </w:rPr>
              <w:t>注６</w:t>
            </w:r>
          </w:p>
          <w:p w:rsidR="00A77E3E" w:rsidRPr="00363B89"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rsidR="00A77E3E" w:rsidRPr="00363B89"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363B89">
              <w:rPr>
                <w:rFonts w:ascii="ＭＳ ゴシック" w:eastAsia="ＭＳ ゴシック" w:hAnsi="ＭＳ ゴシック" w:cs="MS-Mincho" w:hint="eastAsia"/>
                <w:kern w:val="0"/>
                <w:szCs w:val="21"/>
                <w:bdr w:val="single" w:sz="4" w:space="0" w:color="auto"/>
              </w:rPr>
              <w:t>（１）特定非営利活動法人単体で申請を行う場合</w:t>
            </w:r>
          </w:p>
          <w:p w:rsidR="00A77E3E" w:rsidRPr="00363B89"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rsidR="00A77E3E" w:rsidRPr="00363B89"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bdr w:val="single" w:sz="4" w:space="0" w:color="auto"/>
              </w:rPr>
              <w:lastRenderedPageBreak/>
              <w:t>（２）特定非営利活動法人が中小企業者と共同で申請を行う場合</w:t>
            </w:r>
          </w:p>
          <w:p w:rsidR="00A77E3E" w:rsidRPr="00363B89"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rsidR="00A77E3E" w:rsidRPr="00363B89"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lastRenderedPageBreak/>
              <w:t>※生産性向上に資する専門家の活用がある場合は、補助上限額に３０万円の増額が可能</w:t>
            </w:r>
          </w:p>
          <w:p w:rsidR="00A77E3E" w:rsidRPr="00363B89" w:rsidRDefault="00A77E3E" w:rsidP="00A77E3E">
            <w:pPr>
              <w:widowControl/>
              <w:snapToGrid w:val="0"/>
              <w:ind w:left="210" w:hangingChars="100" w:hanging="210"/>
              <w:jc w:val="center"/>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（共同申請の場合は全体で３０万円までの増額とする。）</w:t>
            </w:r>
          </w:p>
        </w:tc>
      </w:tr>
      <w:tr w:rsidR="00A77E3E" w:rsidRPr="00363B89" w:rsidTr="00A77E3E">
        <w:trPr>
          <w:trHeight w:val="841"/>
          <w:jc w:val="center"/>
        </w:trPr>
        <w:tc>
          <w:tcPr>
            <w:tcW w:w="1447" w:type="dxa"/>
            <w:vMerge w:val="restart"/>
            <w:tcBorders>
              <w:top w:val="single" w:sz="4" w:space="0" w:color="auto"/>
              <w:left w:val="single" w:sz="4" w:space="0" w:color="auto"/>
              <w:right w:val="single" w:sz="4" w:space="0" w:color="auto"/>
            </w:tcBorders>
            <w:vAlign w:val="center"/>
          </w:tcPr>
          <w:p w:rsidR="00A77E3E" w:rsidRPr="00363B89" w:rsidRDefault="00A77E3E" w:rsidP="00A77E3E">
            <w:pPr>
              <w:widowControl/>
              <w:snapToGrid w:val="0"/>
              <w:ind w:rightChars="15" w:right="31"/>
              <w:jc w:val="center"/>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小規模型</w:t>
            </w:r>
          </w:p>
        </w:tc>
        <w:tc>
          <w:tcPr>
            <w:tcW w:w="1365" w:type="dxa"/>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設備投資のみ</w:t>
            </w:r>
          </w:p>
        </w:tc>
        <w:tc>
          <w:tcPr>
            <w:tcW w:w="5731" w:type="dxa"/>
            <w:gridSpan w:val="2"/>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spacing w:beforeLines="25" w:before="60"/>
              <w:ind w:left="840" w:hangingChars="400" w:hanging="840"/>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・概要：小規模な額で中小企業者等が行う革新的サービス開発・生産プロセスの改善を支援します。</w:t>
            </w:r>
          </w:p>
          <w:p w:rsidR="00A77E3E" w:rsidRPr="00363B89" w:rsidRDefault="00A77E3E" w:rsidP="00A77E3E">
            <w:pPr>
              <w:widowControl/>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・補助額：１００万円～５００万円</w:t>
            </w:r>
          </w:p>
          <w:p w:rsidR="00A77E3E" w:rsidRPr="00363B89" w:rsidRDefault="00A77E3E" w:rsidP="00A77E3E">
            <w:pPr>
              <w:widowControl/>
              <w:snapToGrid w:val="0"/>
              <w:ind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・補助率：１／２以内（</w:t>
            </w:r>
            <w:r w:rsidRPr="00363B89">
              <w:rPr>
                <w:rFonts w:ascii="ＭＳ ゴシック" w:eastAsia="ＭＳ ゴシック" w:hAnsi="ＭＳ ゴシック" w:cs="MS-Mincho" w:hint="eastAsia"/>
                <w:kern w:val="0"/>
                <w:sz w:val="18"/>
                <w:szCs w:val="18"/>
              </w:rPr>
              <w:t>※¹、※²、※³</w:t>
            </w:r>
            <w:r w:rsidRPr="00363B89">
              <w:rPr>
                <w:rFonts w:ascii="ＭＳ ゴシック" w:eastAsia="ＭＳ ゴシック" w:hAnsi="ＭＳ ゴシック" w:cs="MS-Mincho" w:hint="eastAsia"/>
                <w:kern w:val="0"/>
                <w:szCs w:val="21"/>
              </w:rPr>
              <w:t>）</w:t>
            </w:r>
          </w:p>
          <w:p w:rsidR="00A77E3E" w:rsidRPr="00363B89"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363B89">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363B89"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363B89">
              <w:rPr>
                <w:rFonts w:ascii="ＭＳ ゴシック" w:eastAsia="ＭＳ ゴシック" w:hAnsi="ＭＳ ゴシック" w:cs="MS-Mincho" w:hint="eastAsia"/>
                <w:kern w:val="0"/>
                <w:sz w:val="18"/>
                <w:szCs w:val="18"/>
              </w:rPr>
              <w:t>※²３～５年で、「付加価値額」年率３％及び「経常利益</w:t>
            </w:r>
            <w:r w:rsidRPr="00363B89">
              <w:rPr>
                <w:rFonts w:ascii="ＭＳ ゴシック" w:eastAsia="ＭＳ ゴシック" w:hAnsi="ＭＳ ゴシック" w:cs="MS-Mincho" w:hint="eastAsia"/>
                <w:kern w:val="0"/>
                <w:sz w:val="18"/>
                <w:szCs w:val="18"/>
                <w:vertAlign w:val="superscript"/>
              </w:rPr>
              <w:t>注４</w:t>
            </w:r>
            <w:r w:rsidRPr="00363B89">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363B89"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363B89">
              <w:rPr>
                <w:rFonts w:ascii="ＭＳ ゴシック" w:eastAsia="ＭＳ ゴシック" w:hAnsi="ＭＳ ゴシック" w:cs="MS-Mincho" w:hint="eastAsia"/>
                <w:kern w:val="0"/>
                <w:sz w:val="18"/>
                <w:szCs w:val="18"/>
              </w:rPr>
              <w:t>※³</w:t>
            </w:r>
            <w:r w:rsidRPr="00363B89">
              <w:rPr>
                <w:rFonts w:ascii="ＭＳ ゴシック" w:eastAsia="ＭＳ ゴシック" w:hAnsi="ＭＳ ゴシック" w:cs="ＭＳ Ｐゴシック" w:hint="eastAsia"/>
                <w:kern w:val="0"/>
                <w:sz w:val="18"/>
                <w:szCs w:val="24"/>
              </w:rPr>
              <w:t>小規模企業者・小規模事業者</w:t>
            </w:r>
            <w:r w:rsidRPr="00363B89">
              <w:rPr>
                <w:rFonts w:ascii="ＭＳ ゴシック" w:eastAsia="ＭＳ ゴシック" w:hAnsi="ＭＳ ゴシック" w:cs="ＭＳ Ｐゴシック" w:hint="eastAsia"/>
                <w:kern w:val="0"/>
                <w:sz w:val="18"/>
                <w:szCs w:val="24"/>
                <w:vertAlign w:val="superscript"/>
              </w:rPr>
              <w:t>注５</w:t>
            </w:r>
            <w:r w:rsidRPr="00363B89">
              <w:rPr>
                <w:rFonts w:ascii="ＭＳ ゴシック" w:eastAsia="ＭＳ ゴシック" w:hAnsi="ＭＳ ゴシック" w:cs="ＭＳ Ｐゴシック" w:hint="eastAsia"/>
                <w:kern w:val="0"/>
                <w:sz w:val="18"/>
                <w:szCs w:val="24"/>
              </w:rPr>
              <w:t>、常時使用する従業員が２０人以下の特定非営利活動法人の補助率：２／３以内。</w:t>
            </w:r>
          </w:p>
          <w:p w:rsidR="00A77E3E" w:rsidRPr="00363B89" w:rsidRDefault="00A77E3E" w:rsidP="00A77E3E">
            <w:pPr>
              <w:widowControl/>
              <w:spacing w:beforeLines="25" w:before="60" w:line="300" w:lineRule="exact"/>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・設備投資</w:t>
            </w:r>
            <w:r w:rsidRPr="00363B89">
              <w:rPr>
                <w:rFonts w:ascii="ＭＳ ゴシック" w:eastAsia="ＭＳ ゴシック" w:hAnsi="ＭＳ ゴシック" w:cs="ＭＳ Ｐゴシック" w:hint="eastAsia"/>
                <w:kern w:val="0"/>
                <w:szCs w:val="24"/>
                <w:vertAlign w:val="superscript"/>
              </w:rPr>
              <w:t>注２</w:t>
            </w:r>
            <w:r w:rsidRPr="00363B89">
              <w:rPr>
                <w:rFonts w:ascii="ＭＳ ゴシック" w:eastAsia="ＭＳ ゴシック" w:hAnsi="ＭＳ ゴシック" w:cs="ＭＳ Ｐゴシック" w:hint="eastAsia"/>
                <w:kern w:val="0"/>
                <w:szCs w:val="24"/>
              </w:rPr>
              <w:t>：必要</w:t>
            </w:r>
          </w:p>
          <w:p w:rsidR="00A77E3E" w:rsidRPr="00363B89" w:rsidRDefault="00A77E3E" w:rsidP="00A77E3E">
            <w:pPr>
              <w:widowControl/>
              <w:spacing w:line="300" w:lineRule="exact"/>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・補助対象経費</w:t>
            </w:r>
            <w:r w:rsidRPr="00363B89">
              <w:rPr>
                <w:rFonts w:ascii="ＭＳ ゴシック" w:eastAsia="ＭＳ ゴシック" w:hAnsi="ＭＳ ゴシック" w:cs="ＭＳ Ｐゴシック" w:hint="eastAsia"/>
                <w:kern w:val="0"/>
                <w:szCs w:val="24"/>
                <w:vertAlign w:val="superscript"/>
              </w:rPr>
              <w:t>注３</w:t>
            </w:r>
            <w:r w:rsidRPr="00363B89">
              <w:rPr>
                <w:rFonts w:ascii="ＭＳ ゴシック" w:eastAsia="ＭＳ ゴシック" w:hAnsi="ＭＳ ゴシック" w:cs="ＭＳ Ｐゴシック" w:hint="eastAsia"/>
                <w:kern w:val="0"/>
                <w:szCs w:val="24"/>
              </w:rPr>
              <w:t>：</w:t>
            </w:r>
          </w:p>
          <w:p w:rsidR="00A77E3E" w:rsidRPr="00363B89" w:rsidRDefault="00A77E3E" w:rsidP="00A77E3E">
            <w:pPr>
              <w:widowControl/>
              <w:ind w:leftChars="25" w:left="53"/>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 xml:space="preserve">　 機械装置費、技術導入費、運搬費、専門家経費、</w:t>
            </w:r>
          </w:p>
          <w:p w:rsidR="00A77E3E" w:rsidRPr="00363B89"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クラウド利用費</w:t>
            </w:r>
          </w:p>
          <w:p w:rsidR="00A77E3E" w:rsidRPr="00363B89" w:rsidRDefault="00A77E3E" w:rsidP="00A77E3E">
            <w:pPr>
              <w:widowControl/>
              <w:spacing w:line="300" w:lineRule="exact"/>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・その他</w:t>
            </w:r>
          </w:p>
          <w:p w:rsidR="00A77E3E" w:rsidRPr="00363B89" w:rsidRDefault="00A77E3E" w:rsidP="00A77E3E">
            <w:pPr>
              <w:widowControl/>
              <w:spacing w:line="300" w:lineRule="exact"/>
              <w:ind w:leftChars="150" w:left="315"/>
              <w:jc w:val="left"/>
              <w:rPr>
                <w:rFonts w:ascii="ＭＳ Ｐゴシック" w:eastAsia="ＭＳ Ｐゴシック" w:hAnsi="ＭＳ Ｐゴシック" w:cs="ＭＳ Ｐゴシック"/>
                <w:kern w:val="0"/>
                <w:sz w:val="24"/>
                <w:szCs w:val="24"/>
              </w:rPr>
            </w:pPr>
            <w:r w:rsidRPr="00363B89">
              <w:rPr>
                <w:rFonts w:ascii="ＭＳ ゴシック" w:eastAsia="ＭＳ ゴシック" w:hAnsi="ＭＳ ゴシック" w:cs="ＭＳ Ｐゴシック" w:hint="eastAsia"/>
                <w:kern w:val="0"/>
                <w:szCs w:val="24"/>
              </w:rPr>
              <w:t>複数の中小企業者等が共同で申請を行うことが可能</w:t>
            </w:r>
            <w:r w:rsidRPr="00363B89">
              <w:rPr>
                <w:rFonts w:ascii="ＭＳ ゴシック" w:eastAsia="ＭＳ ゴシック" w:hAnsi="ＭＳ ゴシック" w:cs="ＭＳ Ｐゴシック" w:hint="eastAsia"/>
                <w:kern w:val="0"/>
                <w:sz w:val="20"/>
                <w:szCs w:val="24"/>
              </w:rPr>
              <w:t>（補助上限額は共同申請全体で５００万円）</w:t>
            </w:r>
            <w:r w:rsidRPr="00363B89">
              <w:rPr>
                <w:rFonts w:ascii="ＭＳ ゴシック" w:eastAsia="ＭＳ ゴシック" w:hAnsi="ＭＳ ゴシック" w:cs="MS-Mincho" w:hint="eastAsia"/>
                <w:kern w:val="0"/>
                <w:szCs w:val="21"/>
                <w:vertAlign w:val="superscript"/>
              </w:rPr>
              <w:t>注６</w:t>
            </w:r>
            <w:r w:rsidRPr="00363B89">
              <w:rPr>
                <w:rFonts w:ascii="ＭＳ ゴシック" w:eastAsia="ＭＳ ゴシック" w:hAnsi="ＭＳ ゴシック" w:cs="ＭＳ Ｐゴシック" w:hint="eastAsia"/>
                <w:kern w:val="0"/>
                <w:sz w:val="20"/>
                <w:szCs w:val="24"/>
              </w:rPr>
              <w:t>。</w:t>
            </w:r>
          </w:p>
        </w:tc>
        <w:tc>
          <w:tcPr>
            <w:tcW w:w="1380" w:type="dxa"/>
            <w:vMerge w:val="restart"/>
            <w:tcBorders>
              <w:left w:val="single" w:sz="4" w:space="0" w:color="auto"/>
              <w:right w:val="single" w:sz="4" w:space="0" w:color="auto"/>
            </w:tcBorders>
            <w:vAlign w:val="center"/>
          </w:tcPr>
          <w:p w:rsidR="00A77E3E" w:rsidRPr="00363B89"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※生産性向上に資する専門家の活用がある場合は、補助上限額に３０万円の増額が可能</w:t>
            </w:r>
          </w:p>
          <w:p w:rsidR="00A77E3E" w:rsidRPr="00363B89" w:rsidRDefault="00A77E3E" w:rsidP="00A77E3E">
            <w:pPr>
              <w:widowControl/>
              <w:snapToGrid w:val="0"/>
              <w:ind w:left="210" w:hangingChars="100" w:hanging="210"/>
              <w:jc w:val="left"/>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（共同申請の場合は全体で３０万円までの増額とする。）</w:t>
            </w:r>
          </w:p>
        </w:tc>
      </w:tr>
      <w:tr w:rsidR="00A77E3E" w:rsidRPr="00363B89" w:rsidTr="00A77E3E">
        <w:trPr>
          <w:trHeight w:val="841"/>
          <w:jc w:val="center"/>
        </w:trPr>
        <w:tc>
          <w:tcPr>
            <w:tcW w:w="1447" w:type="dxa"/>
            <w:vMerge/>
            <w:tcBorders>
              <w:left w:val="single" w:sz="4" w:space="0" w:color="auto"/>
              <w:right w:val="single" w:sz="4" w:space="0" w:color="auto"/>
            </w:tcBorders>
            <w:vAlign w:val="center"/>
          </w:tcPr>
          <w:p w:rsidR="00A77E3E" w:rsidRPr="00363B89"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snapToGrid w:val="0"/>
              <w:ind w:leftChars="50" w:left="105"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 w:val="22"/>
              </w:rPr>
              <w:t>試作開発等</w:t>
            </w:r>
          </w:p>
        </w:tc>
        <w:tc>
          <w:tcPr>
            <w:tcW w:w="5731" w:type="dxa"/>
            <w:gridSpan w:val="2"/>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spacing w:beforeLines="25" w:before="60"/>
              <w:ind w:leftChars="25" w:left="893" w:rightChars="50" w:right="105" w:hangingChars="400" w:hanging="840"/>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・概要：小規模な額で中小企業者等が行う試作品開発（設備等を伴わない試作開発等を含む）を支援</w:t>
            </w:r>
          </w:p>
          <w:p w:rsidR="00A77E3E" w:rsidRPr="00363B89" w:rsidRDefault="00A77E3E" w:rsidP="00A77E3E">
            <w:pPr>
              <w:widowControl/>
              <w:ind w:leftChars="25" w:left="53" w:rightChars="50" w:right="105"/>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・補助額：１００万円～５００万円</w:t>
            </w:r>
          </w:p>
          <w:p w:rsidR="00A77E3E" w:rsidRPr="00363B89" w:rsidRDefault="00A77E3E" w:rsidP="00A77E3E">
            <w:pPr>
              <w:widowControl/>
              <w:ind w:leftChars="25" w:left="53" w:rightChars="50" w:right="105"/>
              <w:rPr>
                <w:rFonts w:ascii="ＭＳ ゴシック" w:eastAsia="ＭＳ ゴシック" w:hAnsi="ＭＳ ゴシック" w:cs="MS-Mincho"/>
                <w:kern w:val="0"/>
                <w:szCs w:val="21"/>
              </w:rPr>
            </w:pPr>
            <w:r w:rsidRPr="00363B89">
              <w:rPr>
                <w:rFonts w:ascii="ＭＳ ゴシック" w:eastAsia="ＭＳ ゴシック" w:hAnsi="ＭＳ ゴシック" w:cs="ＭＳ Ｐゴシック" w:hint="eastAsia"/>
                <w:kern w:val="0"/>
                <w:szCs w:val="24"/>
              </w:rPr>
              <w:t>・</w:t>
            </w:r>
            <w:r w:rsidRPr="00363B89">
              <w:rPr>
                <w:rFonts w:ascii="ＭＳ ゴシック" w:eastAsia="ＭＳ ゴシック" w:hAnsi="ＭＳ ゴシック" w:cs="MS-Mincho" w:hint="eastAsia"/>
                <w:kern w:val="0"/>
                <w:szCs w:val="21"/>
              </w:rPr>
              <w:t>補助率：１／２以内（</w:t>
            </w:r>
            <w:r w:rsidRPr="00363B89">
              <w:rPr>
                <w:rFonts w:ascii="ＭＳ ゴシック" w:eastAsia="ＭＳ ゴシック" w:hAnsi="ＭＳ ゴシック" w:cs="MS-Mincho" w:hint="eastAsia"/>
                <w:kern w:val="0"/>
                <w:sz w:val="18"/>
                <w:szCs w:val="18"/>
              </w:rPr>
              <w:t>※¹、※²、※³</w:t>
            </w:r>
            <w:r w:rsidRPr="00363B89">
              <w:rPr>
                <w:rFonts w:ascii="ＭＳ ゴシック" w:eastAsia="ＭＳ ゴシック" w:hAnsi="ＭＳ ゴシック" w:cs="MS-Mincho" w:hint="eastAsia"/>
                <w:kern w:val="0"/>
                <w:szCs w:val="21"/>
              </w:rPr>
              <w:t>）</w:t>
            </w:r>
          </w:p>
          <w:p w:rsidR="00A77E3E" w:rsidRPr="00363B89"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363B89">
              <w:rPr>
                <w:rFonts w:ascii="ＭＳ ゴシック" w:eastAsia="ＭＳ ゴシック" w:hAnsi="ＭＳ ゴシック" w:cs="MS-Mincho" w:hint="eastAsia"/>
                <w:kern w:val="0"/>
                <w:sz w:val="18"/>
                <w:szCs w:val="18"/>
              </w:rPr>
              <w:t>※¹生産性向上特別措置法（平成３０年法律第２５号）に基づき、平成３１年１月３１日までに固定資産税の特例率をゼロとする措置をした市区町村において、補助事業を実施する事業者が「先端設備等導入計画」の認定を平成３０年１２月２１日の閣議決定後に新たに申請し、認定を受けた場合（変更申請の場合は新規の設備等導入を伴う計画であること）の補助率は２／３以内。</w:t>
            </w:r>
          </w:p>
          <w:p w:rsidR="00A77E3E" w:rsidRPr="00363B89" w:rsidRDefault="00A77E3E" w:rsidP="00A77E3E">
            <w:pPr>
              <w:widowControl/>
              <w:snapToGrid w:val="0"/>
              <w:ind w:leftChars="100" w:left="480" w:rightChars="25" w:right="53" w:hangingChars="150" w:hanging="270"/>
              <w:rPr>
                <w:rFonts w:ascii="ＭＳ ゴシック" w:eastAsia="ＭＳ ゴシック" w:hAnsi="ＭＳ ゴシック" w:cs="MS-Mincho"/>
                <w:kern w:val="0"/>
                <w:sz w:val="18"/>
                <w:szCs w:val="18"/>
              </w:rPr>
            </w:pPr>
            <w:r w:rsidRPr="00363B89">
              <w:rPr>
                <w:rFonts w:ascii="ＭＳ ゴシック" w:eastAsia="ＭＳ ゴシック" w:hAnsi="ＭＳ ゴシック" w:cs="MS-Mincho" w:hint="eastAsia"/>
                <w:kern w:val="0"/>
                <w:sz w:val="18"/>
                <w:szCs w:val="18"/>
              </w:rPr>
              <w:t>※²３～５年で、「付加価値額」年率３％及び「経常利益</w:t>
            </w:r>
            <w:r w:rsidRPr="00363B89">
              <w:rPr>
                <w:rFonts w:ascii="ＭＳ ゴシック" w:eastAsia="ＭＳ ゴシック" w:hAnsi="ＭＳ ゴシック" w:cs="MS-Mincho" w:hint="eastAsia"/>
                <w:kern w:val="0"/>
                <w:sz w:val="18"/>
                <w:szCs w:val="18"/>
                <w:vertAlign w:val="superscript"/>
              </w:rPr>
              <w:t>注４</w:t>
            </w:r>
            <w:r w:rsidRPr="00363B89">
              <w:rPr>
                <w:rFonts w:ascii="ＭＳ ゴシック" w:eastAsia="ＭＳ ゴシック" w:hAnsi="ＭＳ ゴシック" w:cs="MS-Mincho" w:hint="eastAsia"/>
                <w:kern w:val="0"/>
                <w:sz w:val="18"/>
                <w:szCs w:val="18"/>
              </w:rPr>
              <w:t>」年率１％に加え、「従業員一人当たりの付加価値額」（＝「労働生産性」）年率３％を向上する中小企業等経営強化法に基づく経営革新計画を、平成３０年１２月２１日の閣議決定後に新たに申請し承認を受けた場合の補助率は２／３以内。</w:t>
            </w:r>
          </w:p>
          <w:p w:rsidR="00A77E3E" w:rsidRPr="00363B89" w:rsidRDefault="00A77E3E" w:rsidP="00A77E3E">
            <w:pPr>
              <w:widowControl/>
              <w:snapToGrid w:val="0"/>
              <w:ind w:leftChars="100" w:left="480" w:rightChars="25" w:right="53" w:hangingChars="150" w:hanging="270"/>
              <w:rPr>
                <w:rFonts w:ascii="ＭＳ ゴシック" w:eastAsia="ＭＳ ゴシック" w:hAnsi="ＭＳ ゴシック" w:cs="ＭＳ Ｐゴシック"/>
                <w:kern w:val="0"/>
                <w:sz w:val="18"/>
                <w:szCs w:val="24"/>
              </w:rPr>
            </w:pPr>
            <w:r w:rsidRPr="00363B89">
              <w:rPr>
                <w:rFonts w:ascii="ＭＳ ゴシック" w:eastAsia="ＭＳ ゴシック" w:hAnsi="ＭＳ ゴシック" w:cs="MS-Mincho" w:hint="eastAsia"/>
                <w:kern w:val="0"/>
                <w:sz w:val="18"/>
                <w:szCs w:val="18"/>
              </w:rPr>
              <w:t>※³</w:t>
            </w:r>
            <w:r w:rsidRPr="00363B89">
              <w:rPr>
                <w:rFonts w:ascii="ＭＳ ゴシック" w:eastAsia="ＭＳ ゴシック" w:hAnsi="ＭＳ ゴシック" w:cs="ＭＳ Ｐゴシック" w:hint="eastAsia"/>
                <w:kern w:val="0"/>
                <w:sz w:val="18"/>
                <w:szCs w:val="18"/>
              </w:rPr>
              <w:t>小規模企業者・小規模事業者</w:t>
            </w:r>
            <w:r w:rsidRPr="00363B89">
              <w:rPr>
                <w:rFonts w:ascii="ＭＳ ゴシック" w:eastAsia="ＭＳ ゴシック" w:hAnsi="ＭＳ ゴシック" w:cs="ＭＳ Ｐゴシック" w:hint="eastAsia"/>
                <w:kern w:val="0"/>
                <w:sz w:val="18"/>
                <w:szCs w:val="18"/>
                <w:vertAlign w:val="superscript"/>
              </w:rPr>
              <w:t>注５</w:t>
            </w:r>
            <w:r w:rsidRPr="00363B89">
              <w:rPr>
                <w:rFonts w:ascii="ＭＳ ゴシック" w:eastAsia="ＭＳ ゴシック" w:hAnsi="ＭＳ ゴシック" w:cs="ＭＳ Ｐゴシック" w:hint="eastAsia"/>
                <w:kern w:val="0"/>
                <w:sz w:val="18"/>
                <w:szCs w:val="18"/>
              </w:rPr>
              <w:t>、常時使用する従業員が２０人以下の特定非営利活動法人の補助率：２／３以内。</w:t>
            </w:r>
          </w:p>
          <w:p w:rsidR="00A77E3E" w:rsidRPr="00363B89" w:rsidRDefault="00A77E3E" w:rsidP="00A77E3E">
            <w:pPr>
              <w:widowControl/>
              <w:spacing w:beforeLines="25" w:before="60"/>
              <w:ind w:leftChars="25" w:left="53" w:rightChars="50" w:right="105"/>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・設備投資</w:t>
            </w:r>
            <w:r w:rsidRPr="00363B89">
              <w:rPr>
                <w:rFonts w:ascii="ＭＳ ゴシック" w:eastAsia="ＭＳ ゴシック" w:hAnsi="ＭＳ ゴシック" w:cs="ＭＳ Ｐゴシック" w:hint="eastAsia"/>
                <w:kern w:val="0"/>
                <w:szCs w:val="24"/>
                <w:vertAlign w:val="superscript"/>
              </w:rPr>
              <w:t>注２</w:t>
            </w:r>
            <w:r w:rsidRPr="00363B89">
              <w:rPr>
                <w:rFonts w:ascii="ＭＳ ゴシック" w:eastAsia="ＭＳ ゴシック" w:hAnsi="ＭＳ ゴシック" w:cs="ＭＳ Ｐゴシック" w:hint="eastAsia"/>
                <w:kern w:val="0"/>
                <w:szCs w:val="24"/>
              </w:rPr>
              <w:t>：可能（必須ではない）</w:t>
            </w:r>
          </w:p>
          <w:p w:rsidR="00A77E3E" w:rsidRPr="00363B89" w:rsidRDefault="00A77E3E" w:rsidP="00A77E3E">
            <w:pPr>
              <w:widowControl/>
              <w:ind w:leftChars="25" w:left="53" w:rightChars="50" w:right="105"/>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・補助対象経費</w:t>
            </w:r>
            <w:r w:rsidRPr="00363B89">
              <w:rPr>
                <w:rFonts w:ascii="ＭＳ ゴシック" w:eastAsia="ＭＳ ゴシック" w:hAnsi="ＭＳ ゴシック" w:cs="ＭＳ Ｐゴシック" w:hint="eastAsia"/>
                <w:kern w:val="0"/>
                <w:szCs w:val="24"/>
                <w:vertAlign w:val="superscript"/>
              </w:rPr>
              <w:t>注３</w:t>
            </w:r>
            <w:r w:rsidRPr="00363B89">
              <w:rPr>
                <w:rFonts w:ascii="ＭＳ ゴシック" w:eastAsia="ＭＳ ゴシック" w:hAnsi="ＭＳ ゴシック" w:cs="ＭＳ Ｐゴシック" w:hint="eastAsia"/>
                <w:kern w:val="0"/>
                <w:szCs w:val="24"/>
              </w:rPr>
              <w:t>：</w:t>
            </w:r>
          </w:p>
          <w:p w:rsidR="00A77E3E" w:rsidRPr="00363B89" w:rsidRDefault="00A77E3E" w:rsidP="00A77E3E">
            <w:pPr>
              <w:widowControl/>
              <w:ind w:leftChars="25" w:left="53"/>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 xml:space="preserve">　 機械装置費、技術導入費、運搬費、専門家経費、</w:t>
            </w:r>
          </w:p>
          <w:p w:rsidR="00A77E3E" w:rsidRPr="00363B89"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クラウド利用費、原材料費、外注加工費、</w:t>
            </w:r>
          </w:p>
          <w:p w:rsidR="00A77E3E" w:rsidRPr="00363B89" w:rsidRDefault="00A77E3E" w:rsidP="00A77E3E">
            <w:pPr>
              <w:widowControl/>
              <w:ind w:leftChars="75" w:left="158" w:firstLineChars="100" w:firstLine="210"/>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委託費、知的財産権等関連経費</w:t>
            </w:r>
          </w:p>
          <w:p w:rsidR="00A77E3E" w:rsidRPr="00363B89" w:rsidRDefault="00A77E3E" w:rsidP="00A77E3E">
            <w:pPr>
              <w:widowControl/>
              <w:spacing w:line="300" w:lineRule="exact"/>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・その他</w:t>
            </w:r>
          </w:p>
          <w:p w:rsidR="00A77E3E" w:rsidRPr="00363B89" w:rsidRDefault="00A77E3E" w:rsidP="00A77E3E">
            <w:pPr>
              <w:widowControl/>
              <w:spacing w:line="300" w:lineRule="exact"/>
              <w:ind w:leftChars="150" w:left="315"/>
              <w:jc w:val="left"/>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複数の中小企業者等が共同で申請を行うことが可能</w:t>
            </w:r>
            <w:r w:rsidRPr="00363B89">
              <w:rPr>
                <w:rFonts w:ascii="ＭＳ ゴシック" w:eastAsia="ＭＳ ゴシック" w:hAnsi="ＭＳ ゴシック" w:cs="ＭＳ Ｐゴシック" w:hint="eastAsia"/>
                <w:kern w:val="0"/>
                <w:sz w:val="20"/>
                <w:szCs w:val="24"/>
              </w:rPr>
              <w:t>（補助上限額は共同申請全体で５００万円）</w:t>
            </w:r>
            <w:r w:rsidRPr="00363B89">
              <w:rPr>
                <w:rFonts w:ascii="ＭＳ ゴシック" w:eastAsia="ＭＳ ゴシック" w:hAnsi="ＭＳ ゴシック" w:cs="MS-Mincho" w:hint="eastAsia"/>
                <w:kern w:val="0"/>
                <w:szCs w:val="21"/>
                <w:vertAlign w:val="superscript"/>
              </w:rPr>
              <w:t>注６</w:t>
            </w:r>
            <w:r w:rsidRPr="00363B89">
              <w:rPr>
                <w:rFonts w:ascii="ＭＳ ゴシック" w:eastAsia="ＭＳ ゴシック" w:hAnsi="ＭＳ ゴシック" w:cs="ＭＳ Ｐゴシック" w:hint="eastAsia"/>
                <w:kern w:val="0"/>
                <w:sz w:val="20"/>
                <w:szCs w:val="24"/>
              </w:rPr>
              <w:t>。</w:t>
            </w:r>
          </w:p>
        </w:tc>
        <w:tc>
          <w:tcPr>
            <w:tcW w:w="1380" w:type="dxa"/>
            <w:vMerge/>
            <w:tcBorders>
              <w:left w:val="single" w:sz="4" w:space="0" w:color="auto"/>
              <w:right w:val="single" w:sz="4" w:space="0" w:color="auto"/>
            </w:tcBorders>
          </w:tcPr>
          <w:p w:rsidR="00A77E3E" w:rsidRPr="00363B89"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r w:rsidR="00A77E3E" w:rsidRPr="00363B89" w:rsidTr="00A77E3E">
        <w:trPr>
          <w:trHeight w:val="479"/>
          <w:jc w:val="center"/>
        </w:trPr>
        <w:tc>
          <w:tcPr>
            <w:tcW w:w="1447" w:type="dxa"/>
            <w:vMerge/>
            <w:tcBorders>
              <w:left w:val="single" w:sz="4" w:space="0" w:color="auto"/>
              <w:bottom w:val="single" w:sz="4" w:space="0" w:color="auto"/>
              <w:right w:val="single" w:sz="4" w:space="0" w:color="auto"/>
            </w:tcBorders>
            <w:vAlign w:val="center"/>
          </w:tcPr>
          <w:p w:rsidR="00A77E3E" w:rsidRPr="00363B89" w:rsidRDefault="00A77E3E" w:rsidP="00A77E3E">
            <w:pPr>
              <w:widowControl/>
              <w:snapToGrid w:val="0"/>
              <w:ind w:rightChars="15" w:right="31"/>
              <w:jc w:val="center"/>
              <w:rPr>
                <w:rFonts w:ascii="ＭＳ ゴシック" w:eastAsia="ＭＳ ゴシック" w:hAnsi="ＭＳ ゴシック" w:cs="MS-Mincho"/>
                <w:kern w:val="0"/>
                <w:szCs w:val="21"/>
              </w:rPr>
            </w:pPr>
          </w:p>
        </w:tc>
        <w:tc>
          <w:tcPr>
            <w:tcW w:w="7096" w:type="dxa"/>
            <w:gridSpan w:val="3"/>
            <w:tcBorders>
              <w:top w:val="single" w:sz="4" w:space="0" w:color="auto"/>
              <w:left w:val="single" w:sz="4" w:space="0" w:color="auto"/>
              <w:bottom w:val="single" w:sz="4" w:space="0" w:color="auto"/>
              <w:right w:val="single" w:sz="4" w:space="0" w:color="auto"/>
            </w:tcBorders>
            <w:vAlign w:val="center"/>
          </w:tcPr>
          <w:p w:rsidR="00A77E3E" w:rsidRPr="00363B89" w:rsidRDefault="00A77E3E" w:rsidP="00A77E3E">
            <w:pPr>
              <w:widowControl/>
              <w:ind w:leftChars="50" w:left="210" w:rightChars="50" w:right="105" w:hangingChars="50" w:hanging="105"/>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◎特定非営利活動法人が申請する場合は、上記に加えて、次に掲げる形態（１）・（２）に応じた要件を満たすこととします。</w:t>
            </w:r>
          </w:p>
          <w:p w:rsidR="00A77E3E" w:rsidRPr="00363B89" w:rsidRDefault="00A77E3E" w:rsidP="00A77E3E">
            <w:pPr>
              <w:widowControl/>
              <w:ind w:leftChars="50" w:left="105" w:rightChars="50" w:right="105"/>
              <w:rPr>
                <w:rFonts w:ascii="ＭＳ ゴシック" w:eastAsia="ＭＳ ゴシック" w:hAnsi="ＭＳ ゴシック" w:cs="MS-Mincho"/>
                <w:kern w:val="0"/>
                <w:szCs w:val="21"/>
                <w:bdr w:val="single" w:sz="4" w:space="0" w:color="auto"/>
              </w:rPr>
            </w:pPr>
            <w:r w:rsidRPr="00363B89">
              <w:rPr>
                <w:rFonts w:ascii="ＭＳ ゴシック" w:eastAsia="ＭＳ ゴシック" w:hAnsi="ＭＳ ゴシック" w:cs="MS-Mincho" w:hint="eastAsia"/>
                <w:kern w:val="0"/>
                <w:szCs w:val="21"/>
                <w:bdr w:val="single" w:sz="4" w:space="0" w:color="auto"/>
              </w:rPr>
              <w:t>（１）特定非営利活動法人単体で申請を行う場合</w:t>
            </w:r>
          </w:p>
          <w:p w:rsidR="00A77E3E" w:rsidRPr="00363B89" w:rsidRDefault="00A77E3E" w:rsidP="00A77E3E">
            <w:pPr>
              <w:widowControl/>
              <w:spacing w:line="320" w:lineRule="exact"/>
              <w:ind w:leftChars="50" w:left="105" w:rightChars="50" w:right="105" w:firstLineChars="100" w:firstLine="210"/>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法人税法上の収益事業（法人税法施行令第５条に規定される３４業種）を行う法人であり、かつ認定特定非営利活動法人でないこと。また、交付決定時までに本事業に係る「経営力向上計画」の認定を受けていること</w:t>
            </w:r>
          </w:p>
          <w:p w:rsidR="00A77E3E" w:rsidRPr="00363B89" w:rsidRDefault="00A77E3E" w:rsidP="00A77E3E">
            <w:pPr>
              <w:widowControl/>
              <w:ind w:leftChars="50" w:left="735" w:rightChars="50" w:right="105" w:hangingChars="300" w:hanging="63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bdr w:val="single" w:sz="4" w:space="0" w:color="auto"/>
              </w:rPr>
              <w:t>（２）特定非営利活動法人が中小企業者と共同で申請を行う場合</w:t>
            </w:r>
          </w:p>
          <w:p w:rsidR="00A77E3E" w:rsidRPr="00363B89" w:rsidRDefault="00A77E3E" w:rsidP="00A77E3E">
            <w:pPr>
              <w:widowControl/>
              <w:snapToGrid w:val="0"/>
              <w:spacing w:line="320" w:lineRule="exact"/>
              <w:ind w:leftChars="50" w:left="315" w:rightChars="50" w:right="105" w:hangingChars="100" w:hanging="21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①共同申請の半数以上が中小企業者によって構成され、全体の補助金総額の２／３以上は中小企業者に充てること。</w:t>
            </w:r>
          </w:p>
          <w:p w:rsidR="00A77E3E" w:rsidRPr="00363B89" w:rsidRDefault="00A77E3E" w:rsidP="00A77E3E">
            <w:pPr>
              <w:widowControl/>
              <w:snapToGrid w:val="0"/>
              <w:ind w:leftChars="50" w:left="315" w:rightChars="50" w:right="105" w:hangingChars="100" w:hanging="210"/>
              <w:rPr>
                <w:rFonts w:ascii="ＭＳ ゴシック" w:eastAsia="ＭＳ ゴシック" w:hAnsi="ＭＳ ゴシック" w:cs="MS-Mincho"/>
                <w:kern w:val="0"/>
                <w:szCs w:val="21"/>
              </w:rPr>
            </w:pPr>
            <w:r w:rsidRPr="00363B89">
              <w:rPr>
                <w:rFonts w:ascii="ＭＳ ゴシック" w:eastAsia="ＭＳ ゴシック" w:hAnsi="ＭＳ ゴシック" w:cs="MS-Mincho" w:hint="eastAsia"/>
                <w:kern w:val="0"/>
                <w:szCs w:val="21"/>
              </w:rPr>
              <w:t>②特定非営利活動法人に対する補助金額が、共同申請を構成する法人の中の最高額とはならないこと。</w:t>
            </w:r>
          </w:p>
        </w:tc>
        <w:tc>
          <w:tcPr>
            <w:tcW w:w="1380" w:type="dxa"/>
            <w:vMerge/>
            <w:tcBorders>
              <w:left w:val="single" w:sz="4" w:space="0" w:color="auto"/>
              <w:right w:val="single" w:sz="4" w:space="0" w:color="auto"/>
            </w:tcBorders>
          </w:tcPr>
          <w:p w:rsidR="00A77E3E" w:rsidRPr="00363B89" w:rsidRDefault="00A77E3E" w:rsidP="00A77E3E">
            <w:pPr>
              <w:widowControl/>
              <w:snapToGrid w:val="0"/>
              <w:ind w:leftChars="-1" w:left="208" w:rightChars="3" w:right="6" w:hangingChars="100" w:hanging="210"/>
              <w:jc w:val="left"/>
              <w:rPr>
                <w:rFonts w:ascii="ＭＳ ゴシック" w:eastAsia="ＭＳ ゴシック" w:hAnsi="ＭＳ ゴシック" w:cs="MS-Mincho"/>
                <w:kern w:val="0"/>
                <w:szCs w:val="21"/>
              </w:rPr>
            </w:pPr>
          </w:p>
        </w:tc>
      </w:tr>
    </w:tbl>
    <w:p w:rsidR="00A77E3E" w:rsidRPr="00363B89"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注１．採択後の対象類型、事業類型また、小規模型における「設備投資のみ」と「試作開発等」間での変更はできませんのでご注意ください（様式１＜事業類型等の内容＞で選択した類型は変更できません）。</w:t>
      </w:r>
    </w:p>
    <w:p w:rsidR="00A77E3E" w:rsidRPr="00363B89"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なお、共同で申請を行う場合は、共同申請の事業者それぞれが設備投資をする必要があります。</w:t>
      </w:r>
    </w:p>
    <w:p w:rsidR="00A77E3E" w:rsidRPr="00363B89"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注３．設置場所の整備工事や基礎工事については、補助対象経費として認めておりません。また、「一般型」は、「機械装置費」以外の経費については、総額で５００万円（税抜き）までを補助上限額とします。</w:t>
      </w:r>
    </w:p>
    <w:p w:rsidR="00A77E3E" w:rsidRPr="00363B89"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注</w:t>
      </w:r>
      <w:r w:rsidRPr="00363B89">
        <w:rPr>
          <w:rFonts w:ascii="ＭＳ ゴシック" w:eastAsia="ＭＳ ゴシック" w:hAnsi="ＭＳ ゴシック" w:cs="ＭＳ Ｐゴシック"/>
          <w:kern w:val="0"/>
          <w:sz w:val="15"/>
          <w:szCs w:val="15"/>
        </w:rPr>
        <w:t>４．</w:t>
      </w:r>
      <w:r w:rsidRPr="00363B89">
        <w:rPr>
          <w:rFonts w:ascii="ＭＳ ゴシック" w:eastAsia="ＭＳ ゴシック" w:hAnsi="ＭＳ ゴシック" w:cs="ＭＳ Ｐゴシック" w:hint="eastAsia"/>
          <w:kern w:val="0"/>
          <w:sz w:val="15"/>
          <w:szCs w:val="15"/>
        </w:rPr>
        <w:t>特定非営利法人については</w:t>
      </w:r>
      <w:r w:rsidRPr="00363B89">
        <w:rPr>
          <w:rFonts w:ascii="ＭＳ ゴシック" w:eastAsia="ＭＳ ゴシック" w:hAnsi="ＭＳ ゴシック" w:cs="ＭＳ Ｐゴシック"/>
          <w:kern w:val="0"/>
          <w:sz w:val="15"/>
          <w:szCs w:val="15"/>
        </w:rPr>
        <w:t>、「当期経常増減額（課税事業のみ）」と読み替えるものと</w:t>
      </w:r>
      <w:r w:rsidRPr="00363B89">
        <w:rPr>
          <w:rFonts w:ascii="ＭＳ ゴシック" w:eastAsia="ＭＳ ゴシック" w:hAnsi="ＭＳ ゴシック" w:cs="ＭＳ Ｐゴシック" w:hint="eastAsia"/>
          <w:kern w:val="0"/>
          <w:sz w:val="15"/>
          <w:szCs w:val="15"/>
        </w:rPr>
        <w:t>します</w:t>
      </w:r>
      <w:r w:rsidRPr="00363B89">
        <w:rPr>
          <w:rFonts w:ascii="ＭＳ ゴシック" w:eastAsia="ＭＳ ゴシック" w:hAnsi="ＭＳ ゴシック" w:cs="ＭＳ Ｐゴシック"/>
          <w:kern w:val="0"/>
          <w:sz w:val="15"/>
          <w:szCs w:val="15"/>
        </w:rPr>
        <w:t>。以下の本文中</w:t>
      </w:r>
      <w:r w:rsidRPr="00363B89">
        <w:rPr>
          <w:rFonts w:ascii="ＭＳ ゴシック" w:eastAsia="ＭＳ ゴシック" w:hAnsi="ＭＳ ゴシック" w:cs="ＭＳ Ｐゴシック" w:hint="eastAsia"/>
          <w:kern w:val="0"/>
          <w:sz w:val="15"/>
          <w:szCs w:val="15"/>
        </w:rPr>
        <w:t>においても</w:t>
      </w:r>
      <w:r w:rsidRPr="00363B89">
        <w:rPr>
          <w:rFonts w:ascii="ＭＳ ゴシック" w:eastAsia="ＭＳ ゴシック" w:hAnsi="ＭＳ ゴシック" w:cs="ＭＳ Ｐゴシック"/>
          <w:kern w:val="0"/>
          <w:sz w:val="15"/>
          <w:szCs w:val="15"/>
        </w:rPr>
        <w:t>同様に</w:t>
      </w:r>
      <w:r w:rsidRPr="00363B89">
        <w:rPr>
          <w:rFonts w:ascii="ＭＳ ゴシック" w:eastAsia="ＭＳ ゴシック" w:hAnsi="ＭＳ ゴシック" w:cs="ＭＳ Ｐゴシック" w:hint="eastAsia"/>
          <w:kern w:val="0"/>
          <w:sz w:val="15"/>
          <w:szCs w:val="15"/>
        </w:rPr>
        <w:t>読み替えます</w:t>
      </w:r>
      <w:r w:rsidRPr="00363B89">
        <w:rPr>
          <w:rFonts w:ascii="ＭＳ ゴシック" w:eastAsia="ＭＳ ゴシック" w:hAnsi="ＭＳ ゴシック" w:cs="ＭＳ Ｐゴシック"/>
          <w:kern w:val="0"/>
          <w:sz w:val="15"/>
          <w:szCs w:val="15"/>
        </w:rPr>
        <w:t>。</w:t>
      </w:r>
    </w:p>
    <w:p w:rsidR="00A77E3E" w:rsidRPr="00363B89" w:rsidRDefault="00A77E3E" w:rsidP="00A77E3E">
      <w:pPr>
        <w:widowControl/>
        <w:snapToGrid w:val="0"/>
        <w:spacing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注５．交付決定後に小規模企業者・小規模事業者の定義からはずれた場合は、補助率が変更となる場合があります。確定検査において労働者名簿等を確認しますので、人数の変更があった場合は補助率が２／３から１／２以内への計画変更となります。</w:t>
      </w:r>
    </w:p>
    <w:p w:rsidR="00A77E3E" w:rsidRPr="00363B89"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共同申請の場合は、共同申請者すべてが小規模企業者・小規模事業者に該当する場合（特定非営利活動法人の場合は常時使用する従業員数が２０人以下の場合）のみ補助率が２／３以内となります。</w:t>
      </w:r>
    </w:p>
    <w:p w:rsidR="00A77E3E" w:rsidRPr="00363B89" w:rsidRDefault="00A77E3E" w:rsidP="00A77E3E">
      <w:pPr>
        <w:widowControl/>
        <w:snapToGrid w:val="0"/>
        <w:spacing w:afterLines="50" w:after="120" w:line="180" w:lineRule="exact"/>
        <w:ind w:left="750" w:rightChars="50" w:right="105" w:hangingChars="500" w:hanging="750"/>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 xml:space="preserve">　　　注６．共同申請として申請を行う場合は、共同申請者全体の補助上限額がそれぞれ１，０００万円／５００万円となります。</w:t>
      </w:r>
    </w:p>
    <w:p w:rsidR="00A77E3E" w:rsidRPr="00363B89" w:rsidRDefault="00A77E3E" w:rsidP="00A77E3E">
      <w:pPr>
        <w:widowControl/>
        <w:snapToGrid w:val="0"/>
        <w:spacing w:afterLines="25" w:after="60" w:line="180" w:lineRule="exact"/>
        <w:ind w:left="750" w:rightChars="50" w:right="105" w:hangingChars="500" w:hanging="750"/>
        <w:rPr>
          <w:rFonts w:ascii="ＭＳ ゴシック" w:eastAsia="ＭＳ ゴシック" w:hAnsi="ＭＳ ゴシック" w:cs="Times New Roman"/>
          <w:kern w:val="0"/>
          <w:sz w:val="15"/>
          <w:szCs w:val="15"/>
        </w:rPr>
      </w:pPr>
      <w:r w:rsidRPr="00363B89">
        <w:rPr>
          <w:rFonts w:ascii="ＭＳ ゴシック" w:eastAsia="ＭＳ ゴシック" w:hAnsi="ＭＳ ゴシック" w:cs="ＭＳ Ｐゴシック" w:hint="eastAsia"/>
          <w:kern w:val="0"/>
          <w:sz w:val="15"/>
          <w:szCs w:val="15"/>
        </w:rPr>
        <w:t xml:space="preserve">　　　</w:t>
      </w:r>
      <w:r w:rsidRPr="00363B89">
        <w:rPr>
          <w:rFonts w:ascii="ＭＳ ゴシック" w:eastAsia="ＭＳ ゴシック" w:hAnsi="ＭＳ ゴシック" w:cs="Times New Roman" w:hint="eastAsia"/>
          <w:kern w:val="0"/>
          <w:sz w:val="15"/>
          <w:szCs w:val="15"/>
        </w:rPr>
        <w:t>注７．共同申請として申請する場合は、以下の要件であること。</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①　複数の者（補助対象者に限ります）が共同で一つの事業を申請するもの。また、応募申請時には幹事企業を選定し、幹事企業の事業実施場所に所在する地域事務局に申請されたもの。</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②　共同申請者はそれぞれが応募申請書に事業計画を記載し、認定支援機関が発行した「確認書」を添付したもの。</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③　共同申請への参加事業者数の上限はありません。共同申請者内の各事業者の補助金額は個々に交付決定時に定められるため、交付決定後に共同申請者内で流用することはできません。</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④　【革新的サービス】、【ものづくり技術】をまたぐ連携も可能。</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⑤　幹事企業及び連携する共同申請者全員の必要事項の記載及び代表印の押印が必要。</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⑥　共同申請の事業者間において１００％株式を有している企業は対象外。</w:t>
      </w:r>
    </w:p>
    <w:p w:rsidR="00A77E3E" w:rsidRPr="00363B89" w:rsidRDefault="00A77E3E" w:rsidP="00A77E3E">
      <w:pPr>
        <w:overflowPunct w:val="0"/>
        <w:adjustRightInd w:val="0"/>
        <w:snapToGrid w:val="0"/>
        <w:spacing w:afterLines="25" w:after="60" w:line="180" w:lineRule="exact"/>
        <w:ind w:leftChars="300" w:left="780" w:hangingChars="100" w:hanging="150"/>
        <w:textAlignment w:val="baseline"/>
        <w:rPr>
          <w:rFonts w:ascii="ＭＳ ゴシック" w:eastAsia="ＭＳ ゴシック" w:hAnsi="ＭＳ ゴシック" w:cs="Times New Roman"/>
          <w:kern w:val="0"/>
          <w:sz w:val="15"/>
          <w:szCs w:val="15"/>
        </w:rPr>
      </w:pPr>
      <w:r w:rsidRPr="00363B89">
        <w:rPr>
          <w:rFonts w:ascii="ＭＳ ゴシック" w:eastAsia="ＭＳ ゴシック" w:hAnsi="ＭＳ ゴシック" w:cs="Times New Roman" w:hint="eastAsia"/>
          <w:kern w:val="0"/>
          <w:sz w:val="15"/>
          <w:szCs w:val="15"/>
        </w:rPr>
        <w:t>⑦　交付決定後、対象外となる事業者が共同申請していたことが発覚した場合は、共同申請者の事業全体が中止若しくは廃止。</w:t>
      </w:r>
    </w:p>
    <w:p w:rsidR="00A77E3E" w:rsidRPr="00363B89" w:rsidRDefault="00A77E3E" w:rsidP="00A77E3E">
      <w:pPr>
        <w:overflowPunct w:val="0"/>
        <w:adjustRightInd w:val="0"/>
        <w:snapToGrid w:val="0"/>
        <w:spacing w:afterLines="25" w:after="60" w:line="180" w:lineRule="exact"/>
        <w:ind w:leftChars="300" w:left="780" w:hangingChars="100" w:hanging="150"/>
        <w:jc w:val="left"/>
        <w:textAlignment w:val="baseline"/>
        <w:rPr>
          <w:rFonts w:ascii="ＭＳ ゴシック" w:eastAsia="ＭＳ ゴシック" w:hAnsi="ＭＳ ゴシック" w:cs="Times New Roman"/>
          <w:kern w:val="0"/>
          <w:sz w:val="15"/>
          <w:szCs w:val="15"/>
        </w:rPr>
      </w:pP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sectPr w:rsidR="00A77E3E" w:rsidRPr="00363B89" w:rsidSect="00A77E3E">
          <w:footerReference w:type="default" r:id="rId33"/>
          <w:type w:val="continuous"/>
          <w:pgSz w:w="11906" w:h="16838" w:code="9"/>
          <w:pgMar w:top="851" w:right="964" w:bottom="851" w:left="964" w:header="284" w:footer="284" w:gutter="0"/>
          <w:pgNumType w:fmt="numberInDash"/>
          <w:cols w:space="425"/>
          <w:docGrid w:linePitch="326"/>
        </w:sectPr>
      </w:pP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4"/>
          <w:szCs w:val="24"/>
          <w:bdr w:val="single" w:sz="4" w:space="0" w:color="auto"/>
        </w:rPr>
      </w:pPr>
    </w:p>
    <w:p w:rsidR="00A77E3E" w:rsidRPr="00363B89" w:rsidRDefault="00A77E3E" w:rsidP="00A77E3E">
      <w:pPr>
        <w:widowControl/>
        <w:autoSpaceDE w:val="0"/>
        <w:autoSpaceDN w:val="0"/>
        <w:jc w:val="left"/>
        <w:rPr>
          <w:rFonts w:ascii="ＭＳ ゴシック" w:eastAsia="ＭＳ ゴシック" w:hAnsi="ＭＳ ゴシック" w:cs="ＭＳ 明朝"/>
          <w:b/>
          <w:bCs/>
          <w:kern w:val="0"/>
          <w:sz w:val="23"/>
          <w:szCs w:val="23"/>
          <w:bdr w:val="single" w:sz="4" w:space="0" w:color="auto"/>
        </w:rPr>
      </w:pPr>
      <w:r w:rsidRPr="00363B89">
        <w:rPr>
          <w:rFonts w:ascii="ＭＳ ゴシック" w:eastAsia="ＭＳ ゴシック" w:hAnsi="ＭＳ ゴシック" w:cs="ＭＳ 明朝" w:hint="eastAsia"/>
          <w:b/>
          <w:bCs/>
          <w:kern w:val="0"/>
          <w:sz w:val="23"/>
          <w:szCs w:val="23"/>
        </w:rPr>
        <w:t xml:space="preserve">４．事業実施期間及び補助対象要件 </w:t>
      </w:r>
    </w:p>
    <w:p w:rsidR="00A77E3E" w:rsidRPr="00363B89" w:rsidRDefault="00A77E3E" w:rsidP="00A77E3E">
      <w:pPr>
        <w:widowControl/>
        <w:autoSpaceDE w:val="0"/>
        <w:autoSpaceDN w:val="0"/>
        <w:ind w:left="210" w:hangingChars="100" w:hanging="210"/>
        <w:rPr>
          <w:rFonts w:ascii="ＭＳ ゴシック" w:eastAsia="ＭＳ ゴシック" w:hAnsi="ＭＳ ゴシック" w:cs="ＭＳ 明朝"/>
          <w:b/>
          <w:bCs/>
          <w:kern w:val="0"/>
          <w:szCs w:val="21"/>
          <w:bdr w:val="single" w:sz="4" w:space="0" w:color="auto"/>
        </w:rPr>
      </w:pPr>
      <w:r w:rsidRPr="00363B89">
        <w:rPr>
          <w:rFonts w:ascii="ＭＳ ゴシック" w:eastAsia="ＭＳ ゴシック" w:hAnsi="ＭＳ ゴシック" w:cs="ＭＳ 明朝" w:hint="eastAsia"/>
          <w:kern w:val="0"/>
          <w:szCs w:val="21"/>
        </w:rPr>
        <w:t xml:space="preserve">　　本事業の事業実施期間は、「一般型」の場合は、交付決定日から</w:t>
      </w:r>
      <w:r w:rsidRPr="00363B89">
        <w:rPr>
          <w:rFonts w:ascii="ＭＳ ゴシック" w:eastAsia="ＭＳ ゴシック" w:hAnsi="ＭＳ ゴシック" w:cs="ＭＳ 明朝" w:hint="eastAsia"/>
          <w:kern w:val="0"/>
          <w:szCs w:val="21"/>
          <w:u w:val="double"/>
        </w:rPr>
        <w:t>２０１９年１２月２７日（金）</w:t>
      </w:r>
      <w:r w:rsidRPr="00363B89">
        <w:rPr>
          <w:rFonts w:ascii="ＭＳ ゴシック" w:eastAsia="ＭＳ ゴシック" w:hAnsi="ＭＳ ゴシック" w:cs="ＭＳ 明朝" w:hint="eastAsia"/>
          <w:kern w:val="0"/>
          <w:szCs w:val="21"/>
        </w:rPr>
        <w:t>まで、</w:t>
      </w:r>
      <w:r w:rsidRPr="00363B89">
        <w:rPr>
          <w:rFonts w:ascii="ＭＳ ゴシック" w:eastAsia="ＭＳ ゴシック" w:hAnsi="ＭＳ ゴシック" w:cs="ＭＳ 明朝" w:hint="eastAsia"/>
          <w:kern w:val="0"/>
          <w:szCs w:val="21"/>
          <w:u w:val="double"/>
        </w:rPr>
        <w:t>「小規模型」の場合は、交付決定日から２０１９年１１月２９日（金）</w:t>
      </w:r>
      <w:r w:rsidRPr="00363B89">
        <w:rPr>
          <w:rFonts w:ascii="ＭＳ ゴシック" w:eastAsia="ＭＳ ゴシック" w:hAnsi="ＭＳ ゴシック" w:cs="ＭＳ 明朝" w:hint="eastAsia"/>
          <w:kern w:val="0"/>
          <w:szCs w:val="21"/>
        </w:rPr>
        <w:t>までになっており、事業計画及び発注・納入・検収・支払等のすべての事業の手続きがこの期間内に完了するもの（原則、事業実施期間の延長はありません）、また、下記補助対象要件を満たしていることが応募申請の対象となります。（要件に満たない場合は補助対象外となります。）</w:t>
      </w:r>
    </w:p>
    <w:p w:rsidR="00A77E3E" w:rsidRPr="00363B89"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p>
    <w:p w:rsidR="00A77E3E" w:rsidRPr="00363B89" w:rsidRDefault="00A77E3E" w:rsidP="00A77E3E">
      <w:pPr>
        <w:widowControl/>
        <w:autoSpaceDE w:val="0"/>
        <w:autoSpaceDN w:val="0"/>
        <w:spacing w:line="240" w:lineRule="exact"/>
        <w:jc w:val="left"/>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【基本要件】</w:t>
      </w:r>
    </w:p>
    <w:p w:rsidR="00A77E3E" w:rsidRPr="00363B89" w:rsidRDefault="00A77E3E" w:rsidP="00A77E3E">
      <w:pPr>
        <w:widowControl/>
        <w:ind w:left="420" w:hangingChars="200" w:hanging="42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１）どのように他社との差別化を行い競争力を強化するのかが、事業計画書に明記されており、その計画の実効性や補助率アップ要件を満たしているか等が、事業をバックアップする認定支援機関により確認されていること。</w:t>
      </w:r>
    </w:p>
    <w:p w:rsidR="00A77E3E" w:rsidRPr="00363B89" w:rsidRDefault="00A77E3E" w:rsidP="00A77E3E">
      <w:pPr>
        <w:widowControl/>
        <w:ind w:left="420" w:hangingChars="200" w:hanging="42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２）申請者が特定非営利活動法人単体である場合、法人税法上の収益事業（法人税法施行令第５条に規定される３４業種）を行う法人であり、かつ認定特定非営利活動法人ではないこと。また、交付決定時までに本事業に係る「経営力向上計画」の認定を受けていること。</w:t>
      </w:r>
    </w:p>
    <w:p w:rsidR="00A77E3E" w:rsidRPr="00363B89" w:rsidRDefault="00A77E3E" w:rsidP="00A77E3E">
      <w:pPr>
        <w:widowControl/>
        <w:snapToGrid w:val="0"/>
        <w:jc w:val="left"/>
        <w:rPr>
          <w:rFonts w:ascii="ＭＳ ゴシック" w:eastAsia="ＭＳ ゴシック" w:hAnsi="ＭＳ ゴシック" w:cs="ＭＳ 明朝"/>
          <w:kern w:val="0"/>
          <w:szCs w:val="24"/>
        </w:rPr>
      </w:pPr>
      <w:r w:rsidRPr="00363B89">
        <w:rPr>
          <w:rFonts w:ascii="ＭＳ ゴシック" w:eastAsia="ＭＳ ゴシック" w:hAnsi="ＭＳ ゴシック" w:cs="ＭＳ 明朝"/>
          <w:kern w:val="0"/>
          <w:szCs w:val="24"/>
        </w:rPr>
        <w:br w:type="page"/>
      </w:r>
    </w:p>
    <w:p w:rsidR="00A77E3E" w:rsidRPr="00363B89" w:rsidRDefault="00A77E3E" w:rsidP="00A77E3E">
      <w:pPr>
        <w:widowControl/>
        <w:snapToGrid w:val="0"/>
        <w:jc w:val="left"/>
        <w:rPr>
          <w:rFonts w:ascii="ＭＳ ゴシック" w:eastAsia="ＭＳ ゴシック" w:hAnsi="ＭＳ ゴシック" w:cs="ＭＳ 明朝"/>
          <w:kern w:val="0"/>
          <w:szCs w:val="24"/>
        </w:rPr>
      </w:pPr>
      <w:r w:rsidRPr="00363B89">
        <w:rPr>
          <w:rFonts w:ascii="ＭＳ ゴシック" w:eastAsia="ＭＳ ゴシック" w:hAnsi="ＭＳ ゴシック" w:cs="ＭＳ 明朝" w:hint="eastAsia"/>
          <w:kern w:val="0"/>
          <w:szCs w:val="24"/>
        </w:rPr>
        <w:lastRenderedPageBreak/>
        <w:t xml:space="preserve">　【革新的サービス】で申請する場合</w:t>
      </w:r>
    </w:p>
    <w:p w:rsidR="00A77E3E" w:rsidRPr="00363B89" w:rsidRDefault="00A77E3E" w:rsidP="00A77E3E">
      <w:pPr>
        <w:widowControl/>
        <w:ind w:left="420" w:hangingChars="200" w:hanging="420"/>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明朝" w:hint="eastAsia"/>
          <w:kern w:val="0"/>
          <w:szCs w:val="24"/>
        </w:rPr>
        <w:t xml:space="preserve">　　「中小サービス事業者の生産性向上のためのガイドライン」で示された方法で行う</w:t>
      </w:r>
      <w:r w:rsidRPr="00363B89">
        <w:rPr>
          <w:rFonts w:ascii="ＭＳ ゴシック" w:eastAsia="ＭＳ ゴシック" w:hAnsi="ＭＳ ゴシック" w:cs="ＭＳ Ｐゴシック" w:hint="eastAsia"/>
          <w:kern w:val="0"/>
          <w:szCs w:val="24"/>
        </w:rPr>
        <w:t>革新的なサービスの創出・サービス提供プロセスの改善であり、３～５年計画で、「付加価値額</w:t>
      </w:r>
      <w:r w:rsidRPr="00363B89">
        <w:rPr>
          <w:rFonts w:ascii="ＭＳ ゴシック" w:eastAsia="ＭＳ ゴシック" w:hAnsi="ＭＳ ゴシック" w:cs="ＭＳ Ｐゴシック" w:hint="eastAsia"/>
          <w:kern w:val="0"/>
          <w:szCs w:val="24"/>
          <w:vertAlign w:val="superscript"/>
        </w:rPr>
        <w:t>注１</w:t>
      </w:r>
      <w:r w:rsidRPr="00363B89">
        <w:rPr>
          <w:rFonts w:ascii="ＭＳ ゴシック" w:eastAsia="ＭＳ ゴシック" w:hAnsi="ＭＳ ゴシック" w:cs="ＭＳ Ｐゴシック" w:hint="eastAsia"/>
          <w:kern w:val="0"/>
          <w:szCs w:val="24"/>
        </w:rPr>
        <w:t>」年率３％及び「経常利益</w:t>
      </w:r>
      <w:r w:rsidRPr="00363B89">
        <w:rPr>
          <w:rFonts w:ascii="ＭＳ ゴシック" w:eastAsia="ＭＳ ゴシック" w:hAnsi="ＭＳ ゴシック" w:cs="ＭＳ Ｐゴシック" w:hint="eastAsia"/>
          <w:kern w:val="0"/>
          <w:szCs w:val="24"/>
          <w:vertAlign w:val="superscript"/>
        </w:rPr>
        <w:t>注２</w:t>
      </w:r>
      <w:r w:rsidRPr="00363B89">
        <w:rPr>
          <w:rFonts w:ascii="ＭＳ ゴシック" w:eastAsia="ＭＳ ゴシック" w:hAnsi="ＭＳ ゴシック" w:cs="ＭＳ Ｐゴシック" w:hint="eastAsia"/>
          <w:kern w:val="0"/>
          <w:szCs w:val="24"/>
        </w:rPr>
        <w:t>」年率１％の向上を達成する計画であること。</w:t>
      </w:r>
    </w:p>
    <w:p w:rsidR="00A77E3E" w:rsidRPr="00363B89"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363B89">
        <w:rPr>
          <w:rFonts w:ascii="ＭＳ ゴシック" w:eastAsia="ＭＳ ゴシック" w:hAnsi="ＭＳ ゴシック" w:cs="ＭＳ Ｐゴシック" w:hint="eastAsia"/>
          <w:kern w:val="0"/>
          <w:sz w:val="15"/>
          <w:szCs w:val="15"/>
        </w:rPr>
        <w:t>注１．付加価値額＝営業利益＋人件費＋減価償却費</w:t>
      </w:r>
    </w:p>
    <w:p w:rsidR="00A77E3E" w:rsidRPr="00363B89"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注２．経常利益＝営業利益－営業外費用（支払利息・新株発行費等</w:t>
      </w:r>
      <w:r w:rsidRPr="00363B89">
        <w:rPr>
          <w:rFonts w:ascii="ＭＳ ゴシック" w:eastAsia="ＭＳ ゴシック" w:hAnsi="ＭＳ ゴシック" w:cs="ＭＳ Ｐゴシック"/>
          <w:kern w:val="0"/>
          <w:sz w:val="15"/>
          <w:szCs w:val="15"/>
        </w:rPr>
        <w:t>）</w:t>
      </w:r>
    </w:p>
    <w:p w:rsidR="00A77E3E" w:rsidRPr="00363B89"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p>
    <w:p w:rsidR="00A77E3E" w:rsidRPr="00363B89" w:rsidRDefault="00A77E3E" w:rsidP="00A77E3E">
      <w:pPr>
        <w:widowControl/>
        <w:snapToGrid w:val="0"/>
        <w:jc w:val="left"/>
        <w:rPr>
          <w:rFonts w:ascii="ＭＳ ゴシック" w:eastAsia="ＭＳ ゴシック" w:hAnsi="ＭＳ ゴシック" w:cs="ＭＳ 明朝"/>
          <w:kern w:val="0"/>
          <w:sz w:val="24"/>
          <w:szCs w:val="24"/>
        </w:rPr>
      </w:pPr>
    </w:p>
    <w:p w:rsidR="00A77E3E" w:rsidRPr="00363B89" w:rsidRDefault="00A77E3E" w:rsidP="00A77E3E">
      <w:pPr>
        <w:widowControl/>
        <w:snapToGrid w:val="0"/>
        <w:jc w:val="left"/>
        <w:rPr>
          <w:rFonts w:ascii="ＭＳ ゴシック" w:eastAsia="ＭＳ ゴシック" w:hAnsi="ＭＳ ゴシック" w:cs="ＭＳ 明朝"/>
          <w:kern w:val="0"/>
        </w:rPr>
      </w:pPr>
      <w:r w:rsidRPr="00363B89">
        <w:rPr>
          <w:rFonts w:ascii="ＭＳ ゴシック" w:eastAsia="ＭＳ ゴシック" w:hAnsi="ＭＳ ゴシック" w:cs="ＭＳ 明朝" w:hint="eastAsia"/>
          <w:kern w:val="0"/>
          <w:sz w:val="24"/>
          <w:szCs w:val="24"/>
        </w:rPr>
        <w:t xml:space="preserve">　</w:t>
      </w:r>
      <w:r w:rsidRPr="00363B89">
        <w:rPr>
          <w:rFonts w:ascii="ＭＳ ゴシック" w:eastAsia="ＭＳ ゴシック" w:hAnsi="ＭＳ ゴシック" w:cs="ＭＳ 明朝" w:hint="eastAsia"/>
          <w:kern w:val="0"/>
          <w:sz w:val="22"/>
        </w:rPr>
        <w:t>【</w:t>
      </w:r>
      <w:r w:rsidRPr="00363B89">
        <w:rPr>
          <w:rFonts w:ascii="ＭＳ ゴシック" w:eastAsia="ＭＳ ゴシック" w:hAnsi="ＭＳ ゴシック" w:cs="ＭＳ 明朝" w:hint="eastAsia"/>
          <w:kern w:val="0"/>
        </w:rPr>
        <w:t>ものづくり技術】で申請する場合</w:t>
      </w:r>
    </w:p>
    <w:p w:rsidR="00A77E3E" w:rsidRPr="00363B89" w:rsidRDefault="00A77E3E" w:rsidP="00A77E3E">
      <w:pPr>
        <w:widowControl/>
        <w:autoSpaceDE w:val="0"/>
        <w:autoSpaceDN w:val="0"/>
        <w:ind w:left="420" w:hangingChars="200" w:hanging="420"/>
        <w:rPr>
          <w:rFonts w:ascii="ＭＳ ゴシック" w:eastAsia="ＭＳ ゴシック" w:hAnsi="ＭＳ ゴシック" w:cs="ＭＳ 明朝"/>
          <w:kern w:val="0"/>
        </w:rPr>
      </w:pPr>
      <w:r w:rsidRPr="00363B89">
        <w:rPr>
          <w:rFonts w:ascii="ＭＳ ゴシック" w:eastAsia="ＭＳ ゴシック" w:hAnsi="ＭＳ ゴシック" w:cs="ＭＳ 明朝" w:hint="eastAsia"/>
          <w:kern w:val="0"/>
        </w:rPr>
        <w:t xml:space="preserve">　　「中小ものづくり高度化法」に基づく特定ものづくり基盤技術を活用した革新的な試作品開発・生産プロセスの改善を行い、</w:t>
      </w:r>
      <w:r w:rsidRPr="00363B89">
        <w:rPr>
          <w:rFonts w:ascii="ＭＳ ゴシック" w:eastAsia="ＭＳ ゴシック" w:hAnsi="ＭＳ ゴシック" w:cs="ＭＳ Ｐゴシック" w:hint="eastAsia"/>
          <w:kern w:val="0"/>
        </w:rPr>
        <w:t>３～５年計画で、「付加価値額</w:t>
      </w:r>
      <w:r w:rsidRPr="00363B89">
        <w:rPr>
          <w:rFonts w:ascii="ＭＳ ゴシック" w:eastAsia="ＭＳ ゴシック" w:hAnsi="ＭＳ ゴシック" w:cs="ＭＳ Ｐゴシック" w:hint="eastAsia"/>
          <w:kern w:val="0"/>
          <w:vertAlign w:val="superscript"/>
        </w:rPr>
        <w:t>注１</w:t>
      </w:r>
      <w:r w:rsidRPr="00363B89">
        <w:rPr>
          <w:rFonts w:ascii="ＭＳ ゴシック" w:eastAsia="ＭＳ ゴシック" w:hAnsi="ＭＳ ゴシック" w:cs="ＭＳ Ｐゴシック" w:hint="eastAsia"/>
          <w:kern w:val="0"/>
        </w:rPr>
        <w:t>」年率３％及び「経常利益</w:t>
      </w:r>
      <w:r w:rsidRPr="00363B89">
        <w:rPr>
          <w:rFonts w:ascii="ＭＳ ゴシック" w:eastAsia="ＭＳ ゴシック" w:hAnsi="ＭＳ ゴシック" w:cs="ＭＳ Ｐゴシック" w:hint="eastAsia"/>
          <w:kern w:val="0"/>
          <w:vertAlign w:val="superscript"/>
        </w:rPr>
        <w:t>注２</w:t>
      </w:r>
      <w:r w:rsidRPr="00363B89">
        <w:rPr>
          <w:rFonts w:ascii="ＭＳ ゴシック" w:eastAsia="ＭＳ ゴシック" w:hAnsi="ＭＳ ゴシック" w:cs="ＭＳ Ｐゴシック" w:hint="eastAsia"/>
          <w:kern w:val="0"/>
        </w:rPr>
        <w:t>」年率１％の向上を達成する計画</w:t>
      </w:r>
      <w:r w:rsidRPr="00363B89">
        <w:rPr>
          <w:rFonts w:ascii="ＭＳ ゴシック" w:eastAsia="ＭＳ ゴシック" w:hAnsi="ＭＳ ゴシック" w:cs="ＭＳ 明朝" w:hint="eastAsia"/>
          <w:kern w:val="0"/>
        </w:rPr>
        <w:t>であること。</w:t>
      </w:r>
    </w:p>
    <w:p w:rsidR="00A77E3E" w:rsidRPr="00363B89"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spacing w:val="2"/>
          <w:kern w:val="0"/>
          <w:sz w:val="15"/>
          <w:szCs w:val="15"/>
        </w:rPr>
      </w:pPr>
      <w:r w:rsidRPr="00363B89">
        <w:rPr>
          <w:rFonts w:ascii="ＭＳ ゴシック" w:eastAsia="ＭＳ ゴシック" w:hAnsi="ＭＳ ゴシック" w:cs="ＭＳ Ｐゴシック" w:hint="eastAsia"/>
          <w:kern w:val="0"/>
          <w:sz w:val="15"/>
          <w:szCs w:val="15"/>
        </w:rPr>
        <w:t>注１．付加価値額＝営業利益＋人件費＋減価償却費</w:t>
      </w:r>
    </w:p>
    <w:p w:rsidR="00A77E3E" w:rsidRPr="00363B89" w:rsidRDefault="00A77E3E" w:rsidP="00A77E3E">
      <w:pPr>
        <w:widowControl/>
        <w:autoSpaceDE w:val="0"/>
        <w:autoSpaceDN w:val="0"/>
        <w:spacing w:line="0" w:lineRule="atLeast"/>
        <w:ind w:leftChars="540" w:left="1134"/>
        <w:jc w:val="left"/>
        <w:rPr>
          <w:rFonts w:ascii="ＭＳ ゴシック" w:eastAsia="ＭＳ ゴシック" w:hAnsi="ＭＳ ゴシック" w:cs="ＭＳ Ｐゴシック"/>
          <w:kern w:val="0"/>
          <w:sz w:val="15"/>
          <w:szCs w:val="15"/>
        </w:rPr>
      </w:pPr>
      <w:r w:rsidRPr="00363B89">
        <w:rPr>
          <w:rFonts w:ascii="ＭＳ ゴシック" w:eastAsia="ＭＳ ゴシック" w:hAnsi="ＭＳ ゴシック" w:cs="ＭＳ Ｐゴシック" w:hint="eastAsia"/>
          <w:kern w:val="0"/>
          <w:sz w:val="15"/>
          <w:szCs w:val="15"/>
        </w:rPr>
        <w:t>注２．経常利益＝営業利益－営業外費用（支払利息・新株発行費等</w:t>
      </w:r>
      <w:r w:rsidRPr="00363B89">
        <w:rPr>
          <w:rFonts w:ascii="ＭＳ ゴシック" w:eastAsia="ＭＳ ゴシック" w:hAnsi="ＭＳ ゴシック" w:cs="ＭＳ Ｐゴシック"/>
          <w:kern w:val="0"/>
          <w:sz w:val="15"/>
          <w:szCs w:val="15"/>
        </w:rPr>
        <w:t>）</w:t>
      </w:r>
    </w:p>
    <w:p w:rsidR="00A77E3E" w:rsidRPr="00363B89" w:rsidRDefault="00A77E3E" w:rsidP="00A77E3E">
      <w:pPr>
        <w:widowControl/>
        <w:autoSpaceDE w:val="0"/>
        <w:autoSpaceDN w:val="0"/>
        <w:ind w:left="420" w:hangingChars="200" w:hanging="420"/>
        <w:rPr>
          <w:rFonts w:ascii="ＭＳ ゴシック" w:eastAsia="ＭＳ ゴシック" w:hAnsi="ＭＳ ゴシック" w:cs="ＭＳ Ｐゴシック"/>
          <w:kern w:val="0"/>
        </w:rPr>
      </w:pPr>
    </w:p>
    <w:p w:rsidR="00A77E3E" w:rsidRPr="00363B89" w:rsidRDefault="00A77E3E" w:rsidP="00A77E3E">
      <w:pPr>
        <w:widowControl/>
        <w:autoSpaceDE w:val="0"/>
        <w:autoSpaceDN w:val="0"/>
        <w:spacing w:line="20" w:lineRule="atLeast"/>
        <w:jc w:val="left"/>
        <w:rPr>
          <w:rFonts w:ascii="ＭＳ ゴシック" w:eastAsia="ＭＳ ゴシック" w:hAnsi="ＭＳ ゴシック" w:cs="ＭＳ Ｐゴシック"/>
          <w:kern w:val="0"/>
          <w:sz w:val="22"/>
        </w:rPr>
      </w:pPr>
    </w:p>
    <w:p w:rsidR="00A77E3E" w:rsidRPr="00363B89" w:rsidRDefault="00A77E3E" w:rsidP="00A77E3E">
      <w:pPr>
        <w:widowControl/>
        <w:autoSpaceDE w:val="0"/>
        <w:autoSpaceDN w:val="0"/>
        <w:spacing w:line="20" w:lineRule="atLeast"/>
        <w:jc w:val="left"/>
        <w:rPr>
          <w:rFonts w:ascii="ＭＳ ゴシック" w:eastAsia="ＭＳ ゴシック" w:hAnsi="ＭＳ ゴシック" w:cs="ＭＳ Ｐゴシック"/>
          <w:kern w:val="0"/>
          <w:u w:val="double"/>
        </w:rPr>
      </w:pPr>
      <w:r w:rsidRPr="00363B89">
        <w:rPr>
          <w:rFonts w:ascii="ＭＳ ゴシック" w:eastAsia="ＭＳ ゴシック" w:hAnsi="ＭＳ ゴシック" w:cs="ＭＳ Ｐゴシック" w:hint="eastAsia"/>
          <w:kern w:val="0"/>
          <w:sz w:val="22"/>
        </w:rPr>
        <w:t xml:space="preserve">　</w:t>
      </w:r>
      <w:r w:rsidRPr="00363B89">
        <w:rPr>
          <w:rFonts w:ascii="ＭＳ ゴシック" w:eastAsia="ＭＳ ゴシック" w:hAnsi="ＭＳ ゴシック" w:cs="ＭＳ Ｐゴシック" w:hint="eastAsia"/>
          <w:kern w:val="0"/>
          <w:u w:val="double"/>
        </w:rPr>
        <w:t>＜補助対象事業における主な留意事項＞</w:t>
      </w:r>
    </w:p>
    <w:p w:rsidR="00A77E3E" w:rsidRPr="00363B89" w:rsidRDefault="00A77E3E" w:rsidP="00A77E3E">
      <w:pPr>
        <w:widowControl/>
        <w:ind w:left="630" w:hangingChars="300" w:hanging="630"/>
        <w:rPr>
          <w:rFonts w:ascii="ＭＳ ゴシック" w:eastAsia="ＭＳ ゴシック" w:hAnsi="ＭＳ ゴシック" w:cs="ＭＳ Ｐゴシック"/>
          <w:kern w:val="0"/>
          <w:szCs w:val="24"/>
        </w:rPr>
      </w:pPr>
      <w:r w:rsidRPr="00363B89">
        <w:rPr>
          <w:rFonts w:ascii="ＭＳ ゴシック" w:eastAsia="ＭＳ ゴシック" w:hAnsi="ＭＳ ゴシック" w:cs="ＭＳ Ｐゴシック" w:hint="eastAsia"/>
          <w:kern w:val="0"/>
          <w:szCs w:val="24"/>
        </w:rPr>
        <w:t xml:space="preserve">　（１）共同申請者の一員として応募申請をした法人・事業者は、個者又は他の共同申請者として応募申請することはできません。重複していると認められた場合、採択後・交付決定後であっても、原則として採択や交付決定を取り消します。</w:t>
      </w:r>
    </w:p>
    <w:p w:rsidR="00A77E3E" w:rsidRPr="00363B89"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363B89">
        <w:rPr>
          <w:rFonts w:ascii="ＭＳ ゴシック" w:eastAsia="ＭＳ ゴシック" w:hAnsi="ＭＳ ゴシック" w:cs="ＭＳ Ｐゴシック" w:hint="eastAsia"/>
          <w:spacing w:val="2"/>
          <w:kern w:val="0"/>
        </w:rPr>
        <w:t xml:space="preserve">　（２）平成２４～２９年度補正ものづくり補助金事業の採択事業者が同一・類似の事業を本事業に応募申請した場合、採択いたしません。</w:t>
      </w:r>
    </w:p>
    <w:p w:rsidR="00A77E3E" w:rsidRPr="00363B89" w:rsidRDefault="00A77E3E" w:rsidP="00A77E3E">
      <w:pPr>
        <w:widowControl/>
        <w:autoSpaceDE w:val="0"/>
        <w:autoSpaceDN w:val="0"/>
        <w:ind w:left="642" w:hangingChars="300" w:hanging="642"/>
        <w:rPr>
          <w:rFonts w:ascii="ＭＳ ゴシック" w:eastAsia="ＭＳ ゴシック" w:hAnsi="ＭＳ ゴシック" w:cs="ＭＳ Ｐゴシック"/>
          <w:spacing w:val="2"/>
          <w:kern w:val="0"/>
        </w:rPr>
      </w:pPr>
      <w:r w:rsidRPr="00363B89">
        <w:rPr>
          <w:rFonts w:ascii="ＭＳ ゴシック" w:eastAsia="ＭＳ ゴシック" w:hAnsi="ＭＳ ゴシック" w:cs="ＭＳ Ｐゴシック" w:hint="eastAsia"/>
          <w:spacing w:val="2"/>
          <w:kern w:val="0"/>
        </w:rPr>
        <w:t xml:space="preserve">　（３）平成２４～２７年度補正ものづくり補助金事業の「事業化状況・知的財産権等報告書」が提出されていない場合、採択いたしません。</w:t>
      </w:r>
    </w:p>
    <w:p w:rsidR="00A77E3E" w:rsidRPr="00363B89" w:rsidRDefault="00A77E3E" w:rsidP="00A77E3E">
      <w:pPr>
        <w:widowControl/>
        <w:autoSpaceDE w:val="0"/>
        <w:autoSpaceDN w:val="0"/>
        <w:spacing w:afterLines="25" w:after="60" w:line="240" w:lineRule="exact"/>
        <w:ind w:leftChars="400" w:left="1004" w:hangingChars="100" w:hanging="164"/>
        <w:rPr>
          <w:rFonts w:ascii="ＭＳ ゴシック" w:eastAsia="ＭＳ ゴシック" w:hAnsi="ＭＳ ゴシック" w:cs="ＭＳ Ｐゴシック"/>
          <w:spacing w:val="2"/>
          <w:kern w:val="0"/>
          <w:sz w:val="16"/>
        </w:rPr>
      </w:pPr>
      <w:r w:rsidRPr="00363B89">
        <w:rPr>
          <w:rFonts w:ascii="ＭＳ ゴシック" w:eastAsia="ＭＳ ゴシック" w:hAnsi="ＭＳ ゴシック" w:cs="ＭＳ Ｐゴシック" w:hint="eastAsia"/>
          <w:spacing w:val="2"/>
          <w:kern w:val="0"/>
          <w:sz w:val="16"/>
        </w:rPr>
        <w:t>注．「事業化状況・知的財産権等報告書」とは、「中小企業・小規模事業者ものづくり・商業・サービス革新事業に係る補助金交付規程」第２</w:t>
      </w:r>
      <w:r w:rsidR="004434A7">
        <w:rPr>
          <w:rFonts w:ascii="ＭＳ ゴシック" w:eastAsia="ＭＳ ゴシック" w:hAnsi="ＭＳ ゴシック" w:cs="ＭＳ Ｐゴシック" w:hint="eastAsia"/>
          <w:spacing w:val="2"/>
          <w:kern w:val="0"/>
          <w:sz w:val="16"/>
        </w:rPr>
        <w:t>０</w:t>
      </w:r>
      <w:r w:rsidRPr="00363B89">
        <w:rPr>
          <w:rFonts w:ascii="ＭＳ ゴシック" w:eastAsia="ＭＳ ゴシック" w:hAnsi="ＭＳ ゴシック" w:cs="ＭＳ Ｐゴシック" w:hint="eastAsia"/>
          <w:spacing w:val="2"/>
          <w:kern w:val="0"/>
          <w:sz w:val="16"/>
        </w:rPr>
        <w:t>条、第２</w:t>
      </w:r>
      <w:r w:rsidR="004434A7">
        <w:rPr>
          <w:rFonts w:ascii="ＭＳ ゴシック" w:eastAsia="ＭＳ ゴシック" w:hAnsi="ＭＳ ゴシック" w:cs="ＭＳ Ｐゴシック" w:hint="eastAsia"/>
          <w:spacing w:val="2"/>
          <w:kern w:val="0"/>
          <w:sz w:val="16"/>
        </w:rPr>
        <w:t>１</w:t>
      </w:r>
      <w:r w:rsidRPr="00363B89">
        <w:rPr>
          <w:rFonts w:ascii="ＭＳ ゴシック" w:eastAsia="ＭＳ ゴシック" w:hAnsi="ＭＳ ゴシック" w:cs="ＭＳ Ｐゴシック" w:hint="eastAsia"/>
          <w:spacing w:val="2"/>
          <w:kern w:val="0"/>
          <w:sz w:val="16"/>
        </w:rPr>
        <w:t>条に基づき、各年度の「事業化状況・知的財産権等報告システム」から入力し、登録完了することで提出（送信）されるものです。</w:t>
      </w:r>
    </w:p>
    <w:p w:rsidR="00A77E3E" w:rsidRPr="00363B89" w:rsidRDefault="00A77E3E" w:rsidP="00A77E3E">
      <w:pPr>
        <w:widowControl/>
        <w:autoSpaceDE w:val="0"/>
        <w:autoSpaceDN w:val="0"/>
        <w:ind w:left="630" w:hangingChars="300" w:hanging="63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　（４）本事業では「他社と差別化し競争力を強化」する事業計画を支援対象としておりますので、複数の中小企業・小規模事業者から</w:t>
      </w:r>
      <w:r w:rsidRPr="00363B89">
        <w:rPr>
          <w:rFonts w:ascii="ＭＳ ゴシック" w:eastAsia="ＭＳ ゴシック" w:hAnsi="ＭＳ ゴシック" w:cs="ＭＳ Ｐゴシック" w:hint="eastAsia"/>
          <w:kern w:val="0"/>
          <w:szCs w:val="21"/>
          <w:u w:val="single"/>
        </w:rPr>
        <w:t>同一もしくは極めて類似した内容の応募申請があった場合、「他社との差別化」には当たらず、採択しない場合があります。</w:t>
      </w:r>
      <w:r w:rsidRPr="00363B89">
        <w:rPr>
          <w:rFonts w:ascii="ＭＳ ゴシック" w:eastAsia="ＭＳ ゴシック" w:hAnsi="ＭＳ ゴシック" w:cs="ＭＳ Ｐゴシック" w:hint="eastAsia"/>
          <w:kern w:val="0"/>
          <w:szCs w:val="21"/>
        </w:rPr>
        <w:t>自社の置かれている現状等を分析し、実態に即した事業計画を記載してください。他社の事業計画をコピーしたり、他社にコピーされないようご注意ください。</w:t>
      </w:r>
    </w:p>
    <w:p w:rsidR="00A77E3E" w:rsidRPr="00363B89" w:rsidRDefault="00A77E3E" w:rsidP="00A77E3E">
      <w:pPr>
        <w:widowControl/>
        <w:autoSpaceDE w:val="0"/>
        <w:autoSpaceDN w:val="0"/>
        <w:spacing w:beforeLines="25" w:before="60" w:line="20" w:lineRule="atLeast"/>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明朝" w:hint="eastAsia"/>
          <w:kern w:val="0"/>
          <w:szCs w:val="21"/>
        </w:rPr>
        <w:t xml:space="preserve">　</w:t>
      </w:r>
      <w:r w:rsidRPr="00363B89">
        <w:rPr>
          <w:rFonts w:ascii="ＭＳ ゴシック" w:eastAsia="ＭＳ ゴシック" w:hAnsi="ＭＳ ゴシック" w:cs="ＭＳ Ｐゴシック" w:hint="eastAsia"/>
          <w:kern w:val="0"/>
          <w:szCs w:val="21"/>
        </w:rPr>
        <w:t>（５）専門家を活用し、補助上限額を増額する場合</w:t>
      </w:r>
    </w:p>
    <w:p w:rsidR="00A77E3E" w:rsidRPr="00363B89" w:rsidRDefault="00A77E3E" w:rsidP="00A77E3E">
      <w:pPr>
        <w:widowControl/>
        <w:ind w:left="630" w:hangingChars="300" w:hanging="63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　　　　専門家を活用する場合、専門家経費の支出額にかかわらず、補助上限額を３０万円増額することが可能です。応募申請書に生産性向上に資する専門家の活用を記載し、３０万円（上限）を加えた金額で申請してください。</w:t>
      </w:r>
    </w:p>
    <w:p w:rsidR="00A77E3E" w:rsidRPr="00363B89" w:rsidRDefault="00A77E3E" w:rsidP="00A77E3E">
      <w:pPr>
        <w:widowControl/>
        <w:ind w:left="630" w:hangingChars="300" w:hanging="63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　　　　「専門家」には、スマートものづくり応援隊、</w:t>
      </w:r>
      <w:r w:rsidRPr="00363B89">
        <w:rPr>
          <w:rFonts w:ascii="ＭＳ ゴシック" w:eastAsia="ＭＳ ゴシック" w:hAnsi="ＭＳ ゴシック" w:cs="ＭＳ Ｐゴシック"/>
          <w:kern w:val="0"/>
          <w:szCs w:val="21"/>
        </w:rPr>
        <w:t>ITコーディネータ等の専門家の活用が想定されます</w:t>
      </w:r>
      <w:r w:rsidRPr="00363B89">
        <w:rPr>
          <w:rFonts w:ascii="ＭＳ ゴシック" w:eastAsia="ＭＳ ゴシック" w:hAnsi="ＭＳ ゴシック" w:cs="ＭＳ Ｐゴシック" w:hint="eastAsia"/>
          <w:kern w:val="0"/>
          <w:szCs w:val="21"/>
        </w:rPr>
        <w:t>が、本事業の応募申請時に確認書を発行した認定支援機関、事業計画書の作成を支援した者は含まれないので留意してください。</w:t>
      </w:r>
    </w:p>
    <w:p w:rsidR="00A77E3E" w:rsidRPr="00363B89" w:rsidRDefault="00A77E3E" w:rsidP="00A77E3E">
      <w:pPr>
        <w:overflowPunct w:val="0"/>
        <w:autoSpaceDE w:val="0"/>
        <w:autoSpaceDN w:val="0"/>
        <w:adjustRightInd w:val="0"/>
        <w:spacing w:beforeLines="25" w:before="6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ＭＳ 明朝" w:hint="eastAsia"/>
          <w:kern w:val="0"/>
          <w:szCs w:val="21"/>
        </w:rPr>
        <w:t>（６）試作品等の評価（小規模型の「試作開発等」のみ対象となります）</w:t>
      </w:r>
    </w:p>
    <w:p w:rsidR="00A77E3E" w:rsidRPr="00363B89"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及び購入型クラウドファンディングへの掲載も可能です。テスト販売</w:t>
      </w:r>
      <w:r w:rsidRPr="00363B89">
        <w:rPr>
          <w:rFonts w:ascii="ＭＳ ゴシック" w:eastAsia="ＭＳ ゴシック" w:hAnsi="ＭＳ ゴシック" w:cs="ＭＳ 明朝"/>
          <w:kern w:val="0"/>
          <w:szCs w:val="21"/>
        </w:rPr>
        <w:t>で</w:t>
      </w:r>
      <w:r w:rsidRPr="00363B89">
        <w:rPr>
          <w:rFonts w:ascii="ＭＳ ゴシック" w:eastAsia="ＭＳ ゴシック" w:hAnsi="ＭＳ ゴシック" w:cs="ＭＳ 明朝" w:hint="eastAsia"/>
          <w:kern w:val="0"/>
          <w:szCs w:val="21"/>
        </w:rPr>
        <w:t>収入から費用を引いて収益が出る場合には、補助対象経費を減額します。</w:t>
      </w:r>
    </w:p>
    <w:p w:rsidR="00A77E3E" w:rsidRPr="00363B89" w:rsidRDefault="00A77E3E" w:rsidP="00A77E3E">
      <w:pPr>
        <w:overflowPunct w:val="0"/>
        <w:autoSpaceDE w:val="0"/>
        <w:autoSpaceDN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なお、補助事業期間終了後に譲渡・貸与・供与することは財産処分となり、無償であっても残存簿価相当額または時価（譲渡額）のいずれか高い額で補助金を返還していただく場合があります。</w:t>
      </w:r>
    </w:p>
    <w:p w:rsidR="00A77E3E" w:rsidRPr="00363B89" w:rsidRDefault="00A77E3E" w:rsidP="00A77E3E">
      <w:pPr>
        <w:autoSpaceDE w:val="0"/>
        <w:autoSpaceDN w:val="0"/>
        <w:adjustRightInd w:val="0"/>
        <w:spacing w:beforeLines="25" w:before="60" w:line="140" w:lineRule="atLeast"/>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（７）仕掛品の扱い（小規模型の「試作開発等」のみ対象となります）</w:t>
      </w:r>
    </w:p>
    <w:p w:rsidR="00A77E3E" w:rsidRPr="00363B89" w:rsidRDefault="00A77E3E" w:rsidP="00A77E3E">
      <w:pPr>
        <w:autoSpaceDE w:val="0"/>
        <w:autoSpaceDN w:val="0"/>
        <w:adjustRightInd w:val="0"/>
        <w:spacing w:line="140" w:lineRule="atLeast"/>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既に持っている仕掛品を仕上げる試作品開発について、まだ技術的課題が残っている場合は補助対象事業となります。ただし、交付決定日以降に発生する経費のみ認められます。</w:t>
      </w:r>
    </w:p>
    <w:p w:rsidR="00A77E3E" w:rsidRPr="00363B89"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rPr>
      </w:pPr>
    </w:p>
    <w:p w:rsidR="00A77E3E" w:rsidRPr="00363B89" w:rsidRDefault="00A77E3E" w:rsidP="00A77E3E">
      <w:pPr>
        <w:autoSpaceDE w:val="0"/>
        <w:autoSpaceDN w:val="0"/>
        <w:adjustRightInd w:val="0"/>
        <w:spacing w:line="140" w:lineRule="atLeast"/>
        <w:textAlignment w:val="baseline"/>
        <w:rPr>
          <w:rFonts w:ascii="ＭＳ ゴシック" w:eastAsia="ＭＳ ゴシック" w:hAnsi="ＭＳ ゴシック" w:cs="ＭＳ 明朝"/>
          <w:kern w:val="0"/>
          <w:szCs w:val="21"/>
          <w:u w:val="double"/>
        </w:rPr>
      </w:pPr>
      <w:r w:rsidRPr="00363B89">
        <w:rPr>
          <w:rFonts w:ascii="ＭＳ ゴシック" w:eastAsia="ＭＳ ゴシック" w:hAnsi="ＭＳ ゴシック" w:cs="ＭＳ 明朝" w:hint="eastAsia"/>
          <w:kern w:val="0"/>
          <w:szCs w:val="21"/>
        </w:rPr>
        <w:t xml:space="preserve">　</w:t>
      </w:r>
      <w:r w:rsidRPr="00363B89">
        <w:rPr>
          <w:rFonts w:ascii="ＭＳ ゴシック" w:eastAsia="ＭＳ ゴシック" w:hAnsi="ＭＳ ゴシック" w:cs="ＭＳ 明朝" w:hint="eastAsia"/>
          <w:kern w:val="0"/>
          <w:szCs w:val="21"/>
          <w:u w:val="double"/>
        </w:rPr>
        <w:t>＜補助対象外となる申請及び事業計画＞</w:t>
      </w:r>
    </w:p>
    <w:p w:rsidR="00A77E3E" w:rsidRPr="00363B89" w:rsidRDefault="00A77E3E" w:rsidP="00A77E3E">
      <w:pPr>
        <w:autoSpaceDE w:val="0"/>
        <w:autoSpaceDN w:val="0"/>
        <w:adjustRightInd w:val="0"/>
        <w:ind w:left="420" w:hangingChars="200" w:hanging="42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lastRenderedPageBreak/>
        <w:t xml:space="preserve">　　　①　本取扱要綱にそぐわない事業</w:t>
      </w:r>
    </w:p>
    <w:p w:rsidR="00A77E3E" w:rsidRPr="00363B89" w:rsidRDefault="00A77E3E" w:rsidP="00BF356A">
      <w:pPr>
        <w:ind w:left="840" w:hangingChars="400" w:hanging="840"/>
        <w:rPr>
          <w:rFonts w:ascii="ＭＳ ゴシック" w:eastAsia="ＭＳ ゴシック" w:hAnsi="ＭＳ ゴシック"/>
        </w:rPr>
      </w:pPr>
      <w:r w:rsidRPr="00363B89">
        <w:rPr>
          <w:rFonts w:ascii="ＭＳ ゴシック" w:eastAsia="ＭＳ ゴシック" w:hAnsi="ＭＳ ゴシック" w:hint="eastAsia"/>
        </w:rPr>
        <w:t xml:space="preserve">　　　②　テーマや事業内容から判断し、国（独立行政法人等を含みます）が実施する他の制度（補助金、委託費等）を活用して行う事業と同一又は類似内容の事業</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③　事業の主たる課題の解決そのものを外注又は委託する事業</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④　試作品等の製造・開発の全てを他社に委託し、企画だけを行う事業</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⑤　公序良俗に反する事業</w:t>
      </w:r>
    </w:p>
    <w:p w:rsidR="00A77E3E" w:rsidRPr="00363B89" w:rsidRDefault="00A77E3E" w:rsidP="00BF356A">
      <w:pPr>
        <w:ind w:left="840" w:hangingChars="400" w:hanging="840"/>
        <w:rPr>
          <w:rFonts w:ascii="ＭＳ ゴシック" w:eastAsia="ＭＳ ゴシック" w:hAnsi="ＭＳ ゴシック"/>
        </w:rPr>
      </w:pPr>
      <w:r w:rsidRPr="00363B89">
        <w:rPr>
          <w:rFonts w:ascii="ＭＳ ゴシック" w:eastAsia="ＭＳ ゴシック" w:hAnsi="ＭＳ ゴシック" w:hint="eastAsia"/>
        </w:rPr>
        <w:t xml:space="preserve">　　　⑥　公的な資金の使途として社会通念上、不適切であると判断される事業（風俗営業等の規制及び業務の適正化等に関する法律（昭和</w:t>
      </w:r>
      <w:r w:rsidRPr="00363B89">
        <w:rPr>
          <w:rFonts w:ascii="ＭＳ ゴシック" w:eastAsia="ＭＳ ゴシック" w:hAnsi="ＭＳ ゴシック"/>
        </w:rPr>
        <w:t>23年法律第121号）第２条により定める営業内容等）</w:t>
      </w:r>
    </w:p>
    <w:p w:rsidR="00A77E3E" w:rsidRPr="00363B89" w:rsidRDefault="00A77E3E" w:rsidP="00BF356A">
      <w:pPr>
        <w:ind w:left="840" w:hangingChars="400" w:hanging="840"/>
        <w:rPr>
          <w:rFonts w:ascii="ＭＳ ゴシック" w:eastAsia="ＭＳ ゴシック" w:hAnsi="ＭＳ ゴシック"/>
        </w:rPr>
      </w:pPr>
      <w:r w:rsidRPr="00363B89">
        <w:rPr>
          <w:rFonts w:ascii="ＭＳ ゴシック" w:eastAsia="ＭＳ ゴシック" w:hAnsi="ＭＳ ゴシック" w:hint="eastAsia"/>
        </w:rPr>
        <w:t xml:space="preserve">　　　⑦　「補助対象経費」の各区分等に設定されている上限（下記のとおり）を超える補助金を計上する事業</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技術導入費･･･補助対象経費総額（税抜き）の３分の１</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外注加工費･･･委託費と合わせて補助対象経費総額（税抜き）の２分の１</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委託費･･･････外注加工費と合わせて補助対象経費総額（税抜き）の２分の１</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知的財産権等関連経費･･･補助対象経費総額（税抜き）の３分の１</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機械装置費以外の経費･･･総額で補助金額５００万円（税抜き）まで（「一般型」のみ）</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⑧　その他</w:t>
      </w:r>
    </w:p>
    <w:p w:rsidR="00A77E3E" w:rsidRPr="00363B89" w:rsidRDefault="00A77E3E" w:rsidP="00BF356A">
      <w:pPr>
        <w:ind w:left="1050" w:hangingChars="500" w:hanging="1050"/>
        <w:rPr>
          <w:rFonts w:ascii="ＭＳ ゴシック" w:eastAsia="ＭＳ ゴシック" w:hAnsi="ＭＳ ゴシック"/>
        </w:rPr>
      </w:pPr>
      <w:r w:rsidRPr="00363B89">
        <w:rPr>
          <w:rFonts w:ascii="ＭＳ ゴシック" w:eastAsia="ＭＳ ゴシック" w:hAnsi="ＭＳ ゴシック" w:hint="eastAsia"/>
        </w:rPr>
        <w:t xml:space="preserve">　　　　・　事務局が本事業用として指定した応募申請書類様式と、異なる様式の申請書類で応募してきた案件</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補助金申請額が１００万円に満たない案件、または補助上限額を超える案件</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事業類型に対象となっていない補助対象経費科目を使用している案件</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同一法人・事業者が今回の公募で複数申請を行っている案件</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必要な書類が添付されていない案件</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その他書類不備等、補助対象要件を満たさない案件</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　補助対象事業者に該当しなくなった場合（みなし大企業含む）</w:t>
      </w:r>
    </w:p>
    <w:p w:rsidR="00A77E3E" w:rsidRPr="00363B89" w:rsidRDefault="00A77E3E" w:rsidP="00BF356A">
      <w:pPr>
        <w:rPr>
          <w:rFonts w:ascii="ＭＳ ゴシック" w:eastAsia="ＭＳ ゴシック" w:hAnsi="ＭＳ ゴシック"/>
        </w:rPr>
      </w:pPr>
    </w:p>
    <w:p w:rsidR="00A77E3E" w:rsidRPr="00363B89" w:rsidRDefault="00A77E3E" w:rsidP="00A77E3E">
      <w:pPr>
        <w:widowControl/>
        <w:spacing w:after="80"/>
        <w:jc w:val="left"/>
        <w:rPr>
          <w:rFonts w:ascii="ＭＳ ゴシック" w:eastAsia="ＭＳ ゴシック" w:hAnsi="ＭＳ ゴシック" w:cs="ＭＳ 明朝"/>
          <w:b/>
          <w:kern w:val="0"/>
          <w:sz w:val="24"/>
          <w:szCs w:val="24"/>
        </w:rPr>
      </w:pPr>
    </w:p>
    <w:p w:rsidR="00A77E3E" w:rsidRPr="00363B89" w:rsidRDefault="00A77E3E" w:rsidP="00A77E3E">
      <w:pPr>
        <w:widowControl/>
        <w:autoSpaceDE w:val="0"/>
        <w:autoSpaceDN w:val="0"/>
        <w:spacing w:afterLines="50" w:after="120"/>
        <w:jc w:val="left"/>
        <w:rPr>
          <w:rFonts w:ascii="ＭＳ ゴシック" w:eastAsia="ＭＳ ゴシック" w:hAnsi="ＭＳ ゴシック" w:cs="ＭＳ 明朝"/>
          <w:b/>
          <w:kern w:val="0"/>
          <w:sz w:val="24"/>
          <w:szCs w:val="24"/>
        </w:rPr>
        <w:sectPr w:rsidR="00A77E3E" w:rsidRPr="00363B89" w:rsidSect="00A77E3E">
          <w:type w:val="continuous"/>
          <w:pgSz w:w="11906" w:h="16838" w:code="9"/>
          <w:pgMar w:top="964" w:right="1134" w:bottom="851" w:left="1134" w:header="284" w:footer="284" w:gutter="0"/>
          <w:pgNumType w:fmt="numberInDash"/>
          <w:cols w:space="425"/>
          <w:docGrid w:linePitch="326"/>
        </w:sectPr>
      </w:pPr>
    </w:p>
    <w:p w:rsidR="00A77E3E" w:rsidRPr="00363B89"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363B89">
        <w:rPr>
          <w:rFonts w:ascii="ＭＳ ゴシック" w:eastAsia="ＭＳ ゴシック" w:hAnsi="ＭＳ ゴシック" w:cs="ＭＳ 明朝"/>
          <w:b/>
          <w:bCs/>
          <w:kern w:val="0"/>
          <w:sz w:val="23"/>
          <w:szCs w:val="23"/>
        </w:rPr>
        <w:br w:type="page"/>
      </w:r>
    </w:p>
    <w:p w:rsidR="00A77E3E" w:rsidRPr="00363B89" w:rsidRDefault="00A77E3E" w:rsidP="00A77E3E">
      <w:pPr>
        <w:widowControl/>
        <w:autoSpaceDE w:val="0"/>
        <w:autoSpaceDN w:val="0"/>
        <w:spacing w:afterLines="50" w:after="120"/>
        <w:jc w:val="left"/>
        <w:rPr>
          <w:rFonts w:ascii="ＭＳ ゴシック" w:eastAsia="ＭＳ ゴシック" w:hAnsi="ＭＳ ゴシック" w:cs="ＭＳ 明朝"/>
          <w:b/>
          <w:bCs/>
          <w:kern w:val="0"/>
          <w:sz w:val="23"/>
          <w:szCs w:val="23"/>
        </w:rPr>
      </w:pPr>
      <w:r w:rsidRPr="00363B89">
        <w:rPr>
          <w:rFonts w:ascii="ＭＳ ゴシック" w:eastAsia="ＭＳ ゴシック" w:hAnsi="ＭＳ ゴシック" w:cs="ＭＳ 明朝" w:hint="eastAsia"/>
          <w:b/>
          <w:bCs/>
          <w:kern w:val="0"/>
          <w:sz w:val="23"/>
          <w:szCs w:val="23"/>
        </w:rPr>
        <w:lastRenderedPageBreak/>
        <w:t xml:space="preserve">５．事業のスキーム </w:t>
      </w:r>
    </w:p>
    <w:p w:rsidR="00A77E3E" w:rsidRPr="00363B89"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7456" behindDoc="0" locked="0" layoutInCell="1" allowOverlap="1" wp14:anchorId="27C6CE0A" wp14:editId="10DB22F6">
                <wp:simplePos x="0" y="0"/>
                <wp:positionH relativeFrom="column">
                  <wp:posOffset>4852035</wp:posOffset>
                </wp:positionH>
                <wp:positionV relativeFrom="paragraph">
                  <wp:posOffset>133985</wp:posOffset>
                </wp:positionV>
                <wp:extent cx="1434465" cy="3453765"/>
                <wp:effectExtent l="0" t="0" r="13335" b="13335"/>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3453765"/>
                        </a:xfrm>
                        <a:prstGeom prst="rect">
                          <a:avLst/>
                        </a:prstGeom>
                        <a:solidFill>
                          <a:sysClr val="window" lastClr="FFFFFF"/>
                        </a:solidFill>
                        <a:ln w="9525">
                          <a:solidFill>
                            <a:srgbClr val="000000"/>
                          </a:solidFill>
                          <a:miter lim="800000"/>
                          <a:headEnd/>
                          <a:tailEnd/>
                        </a:ln>
                      </wps:spPr>
                      <wps:txbx>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C6CE0A" id="正方形/長方形 286" o:spid="_x0000_s1054" style="position:absolute;margin-left:382.05pt;margin-top:10.55pt;width:112.95pt;height:271.9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89UwIAAG4EAAAOAAAAZHJzL2Uyb0RvYy54bWysVMFuEzEQvSPxD5bvZJM0aZNVN1WVUoRU&#10;oFLhAxyvN2vh9Zixk034D/gAOHNGHPgcKvEXjL1pmgInxB4sj2fmzcybmT092zSGrRV6Dbbgg16f&#10;M2UllNouC/7m9eWTCWc+CFsKA1YVfKs8P5s9fnTaulwNoQZTKmQEYn3euoLXIbg8y7ysVSN8D5yy&#10;pKwAGxFIxGVWomgJvTHZsN8/zlrA0iFI5T29XnRKPkv4VaVkeFVVXgVmCk65hXRiOhfxzGanIl+i&#10;cLWWuzTEP2TRCG0p6B7qQgTBVqj/gGq0RPBQhZ6EJoOq0lKlGqiaQf+3am5q4VSqhcjxbk+T/3+w&#10;8uX6GpkuCz6cHHNmRUNNuv3y+fbjtx/fP2U/P3ztbiyqiazW+Zx8btw1xnK9uwL51jML81rYpTpH&#10;hLZWoqQUB9E+e+AQBU+ubNG+gJIiiVWAxNumwiYCEiNsk9qz3bdHbQKT9DgYHY1Gx2POJOmORuOj&#10;ExJiDJHfuTv04ZmChsVLwZH6n+DF+sqHzvTOJKUPRpeX2pgkbP3cIFsLGhWasBJazozwgR4Lfpm+&#10;XTR/6GYsaws+HQ/HKdIDncflYo/ZT9/fIBodaAmMbgo+2RuJPPL41JaUtsiD0Ka7U7XG7oiNXHY9&#10;CZvFpmvjNEaIRC+g3BLVCN3Q05LSpQZ8z1lLA19w/24lUFGRzy2162Q0nBK3IQmTyZS2BQ8ViwOF&#10;sJKACi4DctYJ89Bt1cqhXtYUaZDosHBOLa50Iv8+q13+NNSpfbsFjFtzKCer+9/E7BcAAAD//wMA&#10;UEsDBBQABgAIAAAAIQBz2wJU4AAAAAoBAAAPAAAAZHJzL2Rvd25yZXYueG1sTI9BTsMwEEX3SNzB&#10;GiR21E6ghoZMKlQBghVq4ABu7CZRYzvYbhM4PcMKVqPRPP15v1zPdmAnE2LvHUK2EMCMa7zuXYvw&#10;8f50dQcsJuW0GrwzCF8mwro6PytVof3ktuZUp5ZRiIuFQuhSGgvOY9MZq+LCj8bRbe+DVYnW0HId&#10;1EThduC5EJJb1Tv60KnRbDrTHOqjRfiWL+3mtZ62+aOVYf98Lca3zwPi5cX8cA8smTn9wfCrT+pQ&#10;kdPOH52ObEC4lTcZoQh5RpOA1UpQuR3CUi4F8Krk/ytUPwAAAP//AwBQSwECLQAUAAYACAAAACEA&#10;toM4kv4AAADhAQAAEwAAAAAAAAAAAAAAAAAAAAAAW0NvbnRlbnRfVHlwZXNdLnhtbFBLAQItABQA&#10;BgAIAAAAIQA4/SH/1gAAAJQBAAALAAAAAAAAAAAAAAAAAC8BAABfcmVscy8ucmVsc1BLAQItABQA&#10;BgAIAAAAIQBSfy89UwIAAG4EAAAOAAAAAAAAAAAAAAAAAC4CAABkcnMvZTJvRG9jLnhtbFBLAQIt&#10;ABQABgAIAAAAIQBz2wJU4AAAAAoBAAAPAAAAAAAAAAAAAAAAAK0EAABkcnMvZG93bnJldi54bWxQ&#10;SwUGAAAAAAQABADzAAAAugUAAAAA&#10;" fillcolor="window">
                <v:textbox inset="5.85pt,.7pt,5.85pt,.7pt">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p>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小規模事業者</w:t>
                      </w:r>
                    </w:p>
                  </w:txbxContent>
                </v:textbox>
              </v:rect>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6672" behindDoc="0" locked="0" layoutInCell="1" allowOverlap="1" wp14:anchorId="41D8FC3A" wp14:editId="3C511423">
                <wp:simplePos x="0" y="0"/>
                <wp:positionH relativeFrom="margin">
                  <wp:align>center</wp:align>
                </wp:positionH>
                <wp:positionV relativeFrom="paragraph">
                  <wp:posOffset>311150</wp:posOffset>
                </wp:positionV>
                <wp:extent cx="6496050" cy="4667250"/>
                <wp:effectExtent l="0" t="0" r="0" b="0"/>
                <wp:wrapNone/>
                <wp:docPr id="285" name="正方形/長方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01325" id="正方形/長方形 285" o:spid="_x0000_s1026" style="position:absolute;left:0;text-align:left;margin-left:0;margin-top:24.5pt;width:511.5pt;height:367.5pt;z-index:25231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lcbAIAALIEAAAOAAAAZHJzL2Uyb0RvYy54bWysVMFuEzEQvSPxD5bvdJMoSemqmypqVIQU&#10;tZVa1PPU682usD3GdrIp/wEfAGfOiAOfQyX+grF304bCCXGxZjyzzzNv3uzxyVYrtpHON2gKPjwY&#10;cCaNwLIxq4K/uT578ZIzH8CUoNDIgt9Jz09mz58dtzaXI6xRldIxAjE+b23B6xBsnmVe1FKDP0Ar&#10;DQUrdBoCuW6VlQ5aQtcqGw0G06xFV1qHQnpPt4suyGcJv6qkCBdV5WVgquBUW0inS+dtPLPZMeQr&#10;B7ZuRF8G/EMVGhpDjz5ALSAAW7vmDyjdCIceq3AgUGdYVY2QqQfqZjh40s1VDVamXogcbx9o8v8P&#10;VpxvLh1ryoKPXk44M6BpSPdfPt9//Pbj+6fs54evncVimMhqrc/pmyt76WK73i5RvPUUyH6LRMf3&#10;OdvK6ZhLzbJtYv7ugXm5DUzQ5XR8NB1MaECCYuPp9HBETkSFfPe5dT68kqhZNAruaLSJcdgsfehS&#10;dynxNYNnjVJ0D7kyrKX+JuNBfABIZZWCQKa21Lc3K85ArUi+IrgEufdthFyAr9kGSEElWQsMfWXK&#10;RHSZVNbX8Nh3tG6xvCN2HXay81acNYS3BB8uwZHOqB7anXBBR6WQisTe4qxG9/5v9zGfxk9RzlrS&#10;LTXwbg1OcqZeGxLG0XA8jkJPznhyOCLH7Udu9yNmrU+RGhvSllqRzJgf1M6sHOobWrF5fJVCYAS9&#10;3VHVO6eh2ydaUiHn85RG4rYQlubKiggeeYpMXm9vwNl+goGGf447jUP+ZJBdbjfK+Tpg1aQpP/La&#10;a44WI+mkX+K4eft+ynr81cx+AQAA//8DAFBLAwQUAAYACAAAACEAHzpiY+AAAAAIAQAADwAAAGRy&#10;cy9kb3ducmV2LnhtbEyPwU7DMBBE70j8g7VIXBC1CRW0IU5VtXBoD0iURuLoxm4cYa+j2GnD37M9&#10;wWl3NaPZN8Vi9I6dTB/bgBIeJgKYwTroFhsJ+8+3+xmwmBRq5QIaCT8mwqK8vipUrsMZP8xplxpG&#10;IRhzJcGm1OWcx9oar+IkdAZJO4beq0Rn33DdqzOFe8czIZ64Vy3SB6s6s7Km/t4NXkLl1jbbH6th&#10;O1+uN6/V6g6/Nu9S3t6MyxdgyYzpzwwXfEKHkpgOYUAdmZNARZKE6ZzmRRXZI20HCc+zqQBeFvx/&#10;gfIXAAD//wMAUEsBAi0AFAAGAAgAAAAhALaDOJL+AAAA4QEAABMAAAAAAAAAAAAAAAAAAAAAAFtD&#10;b250ZW50X1R5cGVzXS54bWxQSwECLQAUAAYACAAAACEAOP0h/9YAAACUAQAACwAAAAAAAAAAAAAA&#10;AAAvAQAAX3JlbHMvLnJlbHNQSwECLQAUAAYACAAAACEAxDMpXGwCAACyBAAADgAAAAAAAAAAAAAA&#10;AAAuAgAAZHJzL2Uyb0RvYy54bWxQSwECLQAUAAYACAAAACEAHzpiY+AAAAAIAQAADwAAAAAAAAAA&#10;AAAAAADGBAAAZHJzL2Rvd25yZXYueG1sUEsFBgAAAAAEAAQA8wAAANMFAAAAAA==&#10;" filled="f" stroked="f" strokeweight="2pt">
                <v:stroke dashstyle="dashDot"/>
                <v:path arrowok="t"/>
                <w10:wrap anchorx="margin"/>
              </v:rect>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1552" behindDoc="0" locked="0" layoutInCell="1" allowOverlap="1" wp14:anchorId="0D7E5F1B" wp14:editId="441340DC">
                <wp:simplePos x="0" y="0"/>
                <wp:positionH relativeFrom="column">
                  <wp:posOffset>104775</wp:posOffset>
                </wp:positionH>
                <wp:positionV relativeFrom="paragraph">
                  <wp:posOffset>44450</wp:posOffset>
                </wp:positionV>
                <wp:extent cx="1372235" cy="295275"/>
                <wp:effectExtent l="0" t="0" r="18415" b="2857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097FDA" w:rsidRDefault="00097FDA" w:rsidP="00A77E3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E5F1B" id="正方形/長方形 284" o:spid="_x0000_s1055" style="position:absolute;margin-left:8.25pt;margin-top:3.5pt;width:108.05pt;height:23.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3aRAIAAFsEAAAOAAAAZHJzL2Uyb0RvYy54bWysVM2O0zAQviPxDpbvNG26pd2o6WrVpQhp&#10;gZUWHsBxnMTCf4zdpuU92AeAM2fEgcdhJd6CidPtdoETIgdrxjP+ZuabmczPtlqRjQAvrcnpaDCk&#10;RBhuS2nqnL59s3oyo8QHZkqmrBE53QlPzxaPH81bl4nUNlaVAgiCGJ+1LqdNCC5LEs8boZkfWCcM&#10;GisLmgVUoU5KYC2ia5Wkw+HTpLVQOrBceI+3F72RLiJ+VQkeXleVF4GonGJuIZ4Qz6I7k8WcZTUw&#10;10i+T4P9QxaaSYNBD1AXLDCyBvkHlJYcrLdVGHCrE1tVkotYA1YzGv5WzXXDnIi1IDneHWjy/w+W&#10;v9pcAZFlTtPZCSWGaWzS7ZfPtzfffnz/lPz8+LWXSGdGslrnM3xz7a6gK9e7S8vfeWLssmGmFucA&#10;tm0EKzHFUeefPHjQKR6fkqJ9aUuMxNbBRt62FegOEBkh29ie3aE9YhsIx8vReJqm4wklHG3p6SSd&#10;TmIIlt29duDDc2E16YScArY/orPNpQ9dNiy7c4nZWyXLlVQqKlAXSwVkw3BUVvHbo/tjN2VIm1MM&#10;PonID2z+GGIYv79BaBlw5pXUOZ0dnFjW0fbMlHEiA5OqlzFlZfY8dtT1LQjbYhu7No4j3PFa2HKH&#10;zILtZxx3EoXGwgdKWpzvnPr3awaCEvXCYHemJ8ggLkRUZrNTXA44NhRHBmY4AuU0UNKLy9Cv0NqB&#10;rBuMM4pkGHuO/axkpPo+p332OMGxA/tt61bkWI9e9/+ExS8AAAD//wMAUEsDBBQABgAIAAAAIQB2&#10;mg4x2gAAAAcBAAAPAAAAZHJzL2Rvd25yZXYueG1sTI/BTsMwEETvSP0Haytxow4pCVWIU7VIHAG1&#10;IM5OvCRR7XUUu2n69ywnOI5mNPOm3M7OignH0HtScL9KQCA13vTUKvj8eLnbgAhRk9HWEyq4YoBt&#10;tbgpdWH8hQ44HWMruIRCoRV0MQ6FlKHp0Omw8gMSe99+dDqyHFtpRn3hcmdlmiS5dLonXuj0gM8d&#10;Nqfj2SnYvKftg/Vu//WWneJrfZ2IDlKp2+W8ewIRcY5/YfjFZ3SomKn2ZzJBWNZ5xkkFj/yI7XSd&#10;5iBqBdk6A1mV8j9/9QMAAP//AwBQSwECLQAUAAYACAAAACEAtoM4kv4AAADhAQAAEwAAAAAAAAAA&#10;AAAAAAAAAAAAW0NvbnRlbnRfVHlwZXNdLnhtbFBLAQItABQABgAIAAAAIQA4/SH/1gAAAJQBAAAL&#10;AAAAAAAAAAAAAAAAAC8BAABfcmVscy8ucmVsc1BLAQItABQABgAIAAAAIQBtpB3aRAIAAFsEAAAO&#10;AAAAAAAAAAAAAAAAAC4CAABkcnMvZTJvRG9jLnhtbFBLAQItABQABgAIAAAAIQB2mg4x2gAAAAcB&#10;AAAPAAAAAAAAAAAAAAAAAJ4EAABkcnMvZG93bnJldi54bWxQSwUGAAAAAAQABADzAAAApQUAAAAA&#10;">
                <v:textbox inset="5.85pt,.7pt,5.85pt,.7pt">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中小企業庁</w:t>
                      </w:r>
                    </w:p>
                    <w:p w:rsidR="00097FDA" w:rsidRDefault="00097FDA" w:rsidP="00A77E3E">
                      <w:pPr>
                        <w:rPr>
                          <w:rFonts w:ascii="ＭＳ ゴシック" w:eastAsia="ＭＳ ゴシック" w:hAnsi="ＭＳ ゴシック"/>
                        </w:rPr>
                      </w:pPr>
                    </w:p>
                  </w:txbxContent>
                </v:textbox>
              </v:rect>
            </w:pict>
          </mc:Fallback>
        </mc:AlternateContent>
      </w:r>
    </w:p>
    <w:p w:rsidR="00A77E3E" w:rsidRPr="00363B89" w:rsidRDefault="00A77E3E" w:rsidP="00A77E3E">
      <w:pPr>
        <w:widowControl/>
        <w:autoSpaceDE w:val="0"/>
        <w:autoSpaceDN w:val="0"/>
        <w:spacing w:afterLines="50" w:after="12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9504" behindDoc="0" locked="0" layoutInCell="1" allowOverlap="1" wp14:anchorId="31AC1EA6" wp14:editId="3320A145">
                <wp:simplePos x="0" y="0"/>
                <wp:positionH relativeFrom="column">
                  <wp:posOffset>1746885</wp:posOffset>
                </wp:positionH>
                <wp:positionV relativeFrom="paragraph">
                  <wp:posOffset>175895</wp:posOffset>
                </wp:positionV>
                <wp:extent cx="2924175" cy="4719955"/>
                <wp:effectExtent l="19050" t="19050" r="28575" b="23495"/>
                <wp:wrapNone/>
                <wp:docPr id="283" name="正方形/長方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719955"/>
                        </a:xfrm>
                        <a:prstGeom prst="rect">
                          <a:avLst/>
                        </a:prstGeom>
                        <a:noFill/>
                        <a:ln w="31750"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2BF1" id="正方形/長方形 283" o:spid="_x0000_s1026" style="position:absolute;left:0;text-align:left;margin-left:137.55pt;margin-top:13.85pt;width:230.25pt;height:371.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apAIAAC0FAAAOAAAAZHJzL2Uyb0RvYy54bWysVE2O0zAU3iNxB8v7TppOZiaJmo5GTYuQ&#10;Bhhp4ACu4zQWjm1st+mAOAYcANasEQuOw0jcgmenLS2zQYgsnGe/3++9zx5fblqB1sxYrmSB45Mh&#10;RkxSVXG5LPCrl/NBipF1RFZEKMkKfMcsvpw8fjTudM5GqlGiYgZBEGnzThe4cU7nUWRpw1piT5Rm&#10;EpS1Mi1xsDXLqDKkg+itiEbD4XnUKVNpoyizFk7LXoknIX5dM+pe1LVlDokCQ20urCasC79GkzHJ&#10;l4bohtNtGeQfqmgJl5B0H6okjqCV4Q9CtZwaZVXtTqhqI1XXnLKAAdDEwz/Q3DZEs4AFmmP1vk32&#10;/4Wlz9c3BvGqwKP0FCNJWhjS/ZfP9x+//fj+Kfr54WsvIa+GZnXa5uBzq2+Mh2v1taKvLZJq2hC5&#10;ZFfGqK5hpIISY28fHTn4jQVXtOieqQoykZVToW+b2rQ+IHQEbcJ47vbjYRuHKByOslESX5xhREGX&#10;XMRZdnYWcpB8566NdU+YapEXCmxg/iE8WV9b58sh+c7EZ5NqzoUIHBASdQU+hfhAE9pq6IgzPDhb&#10;JXjlDQNis1xMhUFr4hkVvm0NR2Y+S0ls09sFlTcjecsdEF7wtsDp3pvkvmczWQUTR7joZShXSO8F&#10;LQAAW6kn1rtsmM3SWZoMktH5bJAMy3JwNZ8mg/M5gChPy+m0jN97AHGSN7yqmPQYdiSPk78j0fa6&#10;9fTc0/wIqz1syTx8D1sSHZcRRgGodv+ALpDF86Pn2UJVd8AVo2CSMBR4ZUBolHmLUQc3tsD2zYoY&#10;hpF4KoFvF8koA3K4sEnTDFzMoWJxoCCSQiAYMUa9OHX9o7DShi8byBOH0Ut1BQyteeCOZ29f05bX&#10;cCdD/dv3w1/6w32w+v3KTX4BAAD//wMAUEsDBBQABgAIAAAAIQC7yPss4AAAAAoBAAAPAAAAZHJz&#10;L2Rvd25yZXYueG1sTI/LTsMwEEX3SPyDNUjsqJ2i1lWIUyEkNqzoIyB2bmziQDxOYzcNf890Bbs7&#10;mqM7Z4r15Ds22iG2ARVkMwHMYh1Mi42C/e75bgUsJo1GdwGtgh8bYV1eXxU6N+GMGztuU8OoBGOu&#10;FbiU+pzzWDvrdZyF3iLtPsPgdaJxaLgZ9JnKfcfnQiy51y3SBad7++Rs/b09eQXV7s19jS9HcfzY&#10;V9VrO8n31UYqdXszPT4AS3ZKfzBc9EkdSnI6hBOayDoFc7nICL0ECYwAeb9YAjtQkJkAXhb8/wvl&#10;LwAAAP//AwBQSwECLQAUAAYACAAAACEAtoM4kv4AAADhAQAAEwAAAAAAAAAAAAAAAAAAAAAAW0Nv&#10;bnRlbnRfVHlwZXNdLnhtbFBLAQItABQABgAIAAAAIQA4/SH/1gAAAJQBAAALAAAAAAAAAAAAAAAA&#10;AC8BAABfcmVscy8ucmVsc1BLAQItABQABgAIAAAAIQA5/QcapAIAAC0FAAAOAAAAAAAAAAAAAAAA&#10;AC4CAABkcnMvZTJvRG9jLnhtbFBLAQItABQABgAIAAAAIQC7yPss4AAAAAoBAAAPAAAAAAAAAAAA&#10;AAAAAP4EAABkcnMvZG93bnJldi54bWxQSwUGAAAAAAQABADzAAAACwYAAAAA&#10;" filled="f" strokeweight="2.5pt">
                <v:stroke linestyle="thickBetweenThin"/>
                <v:textbox inset="5.85pt,.7pt,5.85pt,.7pt"/>
              </v:rect>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1072" behindDoc="0" locked="0" layoutInCell="1" allowOverlap="1" wp14:anchorId="05D79B2D" wp14:editId="3B68CF49">
                <wp:simplePos x="0" y="0"/>
                <wp:positionH relativeFrom="column">
                  <wp:posOffset>724535</wp:posOffset>
                </wp:positionH>
                <wp:positionV relativeFrom="paragraph">
                  <wp:posOffset>33020</wp:posOffset>
                </wp:positionV>
                <wp:extent cx="144145" cy="1029335"/>
                <wp:effectExtent l="6350" t="6350" r="1905" b="2540"/>
                <wp:wrapNone/>
                <wp:docPr id="282" name="下矢印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29335"/>
                        </a:xfrm>
                        <a:prstGeom prst="downArrow">
                          <a:avLst>
                            <a:gd name="adj1" fmla="val 50000"/>
                            <a:gd name="adj2" fmla="val 42019"/>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7DE59" id="下矢印 282" o:spid="_x0000_s1026" type="#_x0000_t67" style="position:absolute;left:0;text-align:left;margin-left:57.05pt;margin-top:2.6pt;width:11.35pt;height:81.0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1MtAIAAFgFAAAOAAAAZHJzL2Uyb0RvYy54bWysVF1uEzEQfkfiDpbf0/3pps2usqnahiCk&#10;ApUKB3Bsb9bgtRfbyaYgToA4AxIn4JEDgbgGY+8mTUFCCJGHjccez8z3zTeenm0biTbcWKFViZOj&#10;GCOuqGZCrUr88sViNMHIOqIYkVrxEt9yi89mDx9Mu7bgqa61ZNwgCKJs0bUlrp1riyiytOYNsUe6&#10;5QoOK20a4sA0q4gZ0kH0RkZpHJ9EnTasNZpya2F33h/iWYhfVZy651VluUOyxFCbC18Tvkv/jWZT&#10;UqwMaWtBhzLIP1TREKEg6T7UnDiC1kb8FqoR1GirK3dEdRPpqhKUBwyAJol/QXNTk5YHLECObfc0&#10;2f8Xlj7bXBskWInTSYqRIg006dvXDz8+ff7+8Qvym0BR19oCPG/aa+NB2vZK09cWKX1ZE7Xi58bo&#10;ruaEQWGJ94/uXfCGhato2T3VDOKTtdOBrW1lGh8QeEDb0JTbfVP41iEKm0mWJdkYIwpHSZzmx8fj&#10;kIIUu9utse4x1w3yixIz3alQUUhBNlfWhc6wAR1hrxKMqkZCozdEonEMv0EIBz7Axp1PBt3Jh7RD&#10;xIgUu8SBEy0FWwgpg2FWy0tpEIQvcbaYJBfz4bI9dJPKOyvtr3nWSNHvAPShaE9CkNG7PEmz+CLN&#10;R4uTyekoW2TjUX4aT0ZQ10V+Emd5Nl+894iTrKgFY1xdCcV3kk6yv5PMMFy9GIOoUQfSGGfA0J9R&#10;ehJ7GgHGPZSNcDDiUjQlnuydSOH18kixMICOCNmvo/v1B1KAhN1/oCWoywuqF+ZSs1sQl9HQexhx&#10;eIxgUWvzFqMOBrvE9s2aGI6RfKJAoDkIyr8EwcjGpykY5vBkeXhCFIVQJabOYNQbl65/P9atEasa&#10;ciWBGqXPQdaVcDv993UNwwDjGzAMT41/Hw7t4HX3IM5+AgAA//8DAFBLAwQUAAYACAAAACEADk5Y&#10;J98AAAAJAQAADwAAAGRycy9kb3ducmV2LnhtbEyPQUvDQBCF74L/YRnBi9hNWo0lZlNEsZSiB1PB&#10;6zQZk9DsbMhu0/jvnZ70No/3ePO9bDXZTo00+NaxgXgWgSIuXdVybeBz93q7BOUDcoWdYzLwQx5W&#10;+eVFhmnlTvxBYxFqJSXsUzTQhNCnWvuyIYt+5npi8b7dYDGIHGpdDXiSctvpeRQl2mLL8qHBnp4b&#10;Kg/F0Rr4ullu3nl3eNuONb4UG722tl0bc301PT2CCjSFvzCc8QUdcmHauyNXXnWi47tYogbu56DO&#10;/iKRKXs5kocF6DzT/xfkvwAAAP//AwBQSwECLQAUAAYACAAAACEAtoM4kv4AAADhAQAAEwAAAAAA&#10;AAAAAAAAAAAAAAAAW0NvbnRlbnRfVHlwZXNdLnhtbFBLAQItABQABgAIAAAAIQA4/SH/1gAAAJQB&#10;AAALAAAAAAAAAAAAAAAAAC8BAABfcmVscy8ucmVsc1BLAQItABQABgAIAAAAIQAkCX1MtAIAAFgF&#10;AAAOAAAAAAAAAAAAAAAAAC4CAABkcnMvZTJvRG9jLnhtbFBLAQItABQABgAIAAAAIQAOTlgn3wAA&#10;AAkBAAAPAAAAAAAAAAAAAAAAAA4FAABkcnMvZG93bnJldi54bWxQSwUGAAAAAAQABADzAAAAGgYA&#10;AAAA&#10;" adj="20329" fillcolor="#4f81bd" stroked="f" strokeweight="2pt"/>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0528" behindDoc="0" locked="0" layoutInCell="1" allowOverlap="1" wp14:anchorId="3EE4F75D" wp14:editId="70F28E70">
                <wp:simplePos x="0" y="0"/>
                <wp:positionH relativeFrom="column">
                  <wp:posOffset>2305685</wp:posOffset>
                </wp:positionH>
                <wp:positionV relativeFrom="paragraph">
                  <wp:posOffset>177165</wp:posOffset>
                </wp:positionV>
                <wp:extent cx="2254250" cy="4832350"/>
                <wp:effectExtent l="0" t="0" r="0" b="635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483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097FDA" w:rsidRPr="009A115E" w:rsidRDefault="00097FDA"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097FDA" w:rsidRPr="009A115E" w:rsidRDefault="00097FDA"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097FDA" w:rsidRPr="009A115E" w:rsidRDefault="00097FDA"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097FDA" w:rsidRPr="009A115E" w:rsidRDefault="00097FDA" w:rsidP="00A77E3E">
                            <w:pPr>
                              <w:rPr>
                                <w:rFonts w:ascii="ＭＳ ゴシック" w:eastAsia="ＭＳ ゴシック" w:hAnsi="ＭＳ ゴシック"/>
                              </w:rPr>
                            </w:pPr>
                          </w:p>
                          <w:p w:rsidR="00097FDA" w:rsidRPr="009A115E" w:rsidRDefault="00097FDA"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097FDA" w:rsidRPr="005A10CE" w:rsidRDefault="00097FDA" w:rsidP="00A77E3E"/>
                          <w:p w:rsidR="00097FDA" w:rsidRPr="005A10CE" w:rsidRDefault="00097FDA"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097FDA" w:rsidRPr="005A10CE" w:rsidRDefault="00097FDA" w:rsidP="00A77E3E">
                            <w:r w:rsidRPr="005A10CE">
                              <w:rPr>
                                <w:rFonts w:hint="eastAsia"/>
                                <w:sz w:val="16"/>
                                <w:szCs w:val="16"/>
                              </w:rPr>
                              <w:t>収益納付をしていただくことがあります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F75D" id="テキスト ボックス 281" o:spid="_x0000_s1056" type="#_x0000_t202" style="position:absolute;margin-left:181.55pt;margin-top:13.95pt;width:177.5pt;height:380.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QP2w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eRjxEnDTRpt/2yu/2+u/25235Fu+233Xa7u/0Be2QuQcm6ViXged2Cr95c&#10;ig203tJX7ZXI3yvExbQifEkvpBRdRUkBKVtP98S1x1EGZNG9FAVEJistLNCmlI2pJ1QIATq07ubY&#10;LrrRKIfDIBiGwRBMOdjCaBAMYAPZuSQ5uLdS6edUNMgsUixBDxaerK+U7q8erphoXMxZXVtN1Pze&#10;AWD2JxAcXI3NpGFb/Cn24lk0i0InDEYzJ/SyzLmYT0NnNPfHw2yQTaeZ/9nE9cOkYkVBuQlzkJsf&#10;/lk798LvhXIUnBI1KwycSUnJ5WJaS7QmIPe5/fYFObnm3k/D1gu4PKDkB6F3GcTOfBSNnXAeDp14&#10;7EWO58eX8cgL4zCb36d0xTj9d0qoS3E8DIa9mn7LzbPfY24kaZiGgVKzJsXR8RJJjAZnvLCt1YTV&#10;/fqkFCb9u1JAuw+Ntoo1Iu3lqjeLjX0vg+NLWIjiBjQsBSgM1AjTEBaVkB8x6mCypFh9WBFJMapf&#10;cHgH4zCIhzCK7CaKYnCRp4bFiYHwHIBSrDHql1PdD69VK9mygjj9u+PiAl5OyaymzRPrcwJCZgOz&#10;w1LbzzkznE739tbdNJ78AgAA//8DAFBLAwQUAAYACAAAACEA09vW5eEAAAAKAQAADwAAAGRycy9k&#10;b3ducmV2LnhtbEyPTU+DQBCG7yb+h82YeLMLbaQUWRpqok28WKsxHhd2BCI7S9htS/31jie9zceT&#10;d57J15PtxRFH3zlSEM8iEEi1Mx01Ct5eH25SED5oMrp3hArO6GFdXF7kOjPuRC943IdGcAj5TCto&#10;QxgyKX3dotV+5gYk3n260erA7dhIM+oTh9tezqMokVZ3xBdaPeB9i/XX/mAVfHe+3O6eN6Ha3H48&#10;RrunxL+XiVLXV1N5ByLgFP5g+NVndSjYqXIHMl70ChbJImZUwXy5AsHAMk55UHGRpiuQRS7/v1D8&#10;AAAA//8DAFBLAQItABQABgAIAAAAIQC2gziS/gAAAOEBAAATAAAAAAAAAAAAAAAAAAAAAABbQ29u&#10;dGVudF9UeXBlc10ueG1sUEsBAi0AFAAGAAgAAAAhADj9If/WAAAAlAEAAAsAAAAAAAAAAAAAAAAA&#10;LwEAAF9yZWxzLy5yZWxzUEsBAi0AFAAGAAgAAAAhAHYHlA/bAgAA1QUAAA4AAAAAAAAAAAAAAAAA&#10;LgIAAGRycy9lMm9Eb2MueG1sUEsBAi0AFAAGAAgAAAAhANPb1uXhAAAACgEAAA8AAAAAAAAAAAAA&#10;AAAANQUAAGRycy9kb3ducmV2LnhtbFBLBQYAAAAABAAEAPMAAABDBgAAAAA=&#10;" filled="f" stroked="f">
                <v:textbox inset="5.85pt,.7pt,5.85pt,.7pt">
                  <w:txbxContent>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①公　募</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②事業計画書申請</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③採択</w:t>
                      </w:r>
                      <w:r w:rsidRPr="009A115E">
                        <w:rPr>
                          <w:rFonts w:ascii="ＭＳ ゴシック" w:eastAsia="ＭＳ ゴシック" w:hAnsi="ＭＳ ゴシック"/>
                        </w:rPr>
                        <w:t>通知</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④交付申請</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⑤補助事業期間</w:t>
                      </w:r>
                    </w:p>
                    <w:p w:rsidR="00097FDA" w:rsidRPr="009A115E" w:rsidRDefault="00097FDA"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交付決定</w:t>
                      </w:r>
                    </w:p>
                    <w:p w:rsidR="00097FDA" w:rsidRPr="009A115E" w:rsidRDefault="00097FDA"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中間監査</w:t>
                      </w:r>
                    </w:p>
                    <w:p w:rsidR="00097FDA" w:rsidRPr="009A115E" w:rsidRDefault="00097FDA" w:rsidP="00A77E3E">
                      <w:pPr>
                        <w:spacing w:line="520" w:lineRule="exact"/>
                        <w:ind w:firstLineChars="100" w:firstLine="210"/>
                        <w:rPr>
                          <w:rFonts w:ascii="ＭＳ ゴシック" w:eastAsia="ＭＳ ゴシック" w:hAnsi="ＭＳ ゴシック"/>
                        </w:rPr>
                      </w:pPr>
                      <w:r w:rsidRPr="009A115E">
                        <w:rPr>
                          <w:rFonts w:ascii="ＭＳ ゴシック" w:eastAsia="ＭＳ ゴシック" w:hAnsi="ＭＳ ゴシック" w:hint="eastAsia"/>
                        </w:rPr>
                        <w:t>事業実施・実績報告</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⑥確定検査（交付額の確定）</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⑦補助金の請求</w:t>
                      </w:r>
                    </w:p>
                    <w:p w:rsidR="00097FDA" w:rsidRPr="009A115E" w:rsidRDefault="00097FDA" w:rsidP="00A77E3E">
                      <w:pPr>
                        <w:spacing w:line="520" w:lineRule="exact"/>
                        <w:rPr>
                          <w:rFonts w:ascii="ＭＳ ゴシック" w:eastAsia="ＭＳ ゴシック" w:hAnsi="ＭＳ ゴシック"/>
                        </w:rPr>
                      </w:pPr>
                      <w:r w:rsidRPr="009A115E">
                        <w:rPr>
                          <w:rFonts w:ascii="ＭＳ ゴシック" w:eastAsia="ＭＳ ゴシック" w:hAnsi="ＭＳ ゴシック" w:hint="eastAsia"/>
                        </w:rPr>
                        <w:t>⑧補助金の支払</w:t>
                      </w:r>
                    </w:p>
                    <w:p w:rsidR="00097FDA" w:rsidRPr="009A115E" w:rsidRDefault="00097FDA" w:rsidP="00A77E3E">
                      <w:pPr>
                        <w:rPr>
                          <w:rFonts w:ascii="ＭＳ ゴシック" w:eastAsia="ＭＳ ゴシック" w:hAnsi="ＭＳ ゴシック"/>
                        </w:rPr>
                      </w:pPr>
                    </w:p>
                    <w:p w:rsidR="00097FDA" w:rsidRPr="009A115E" w:rsidRDefault="00097FDA" w:rsidP="00A77E3E">
                      <w:pPr>
                        <w:rPr>
                          <w:rFonts w:ascii="ＭＳ ゴシック" w:eastAsia="ＭＳ ゴシック" w:hAnsi="ＭＳ ゴシック"/>
                          <w:sz w:val="19"/>
                          <w:szCs w:val="19"/>
                        </w:rPr>
                      </w:pPr>
                      <w:r w:rsidRPr="009A115E">
                        <w:rPr>
                          <w:rFonts w:ascii="ＭＳ ゴシック" w:eastAsia="ＭＳ ゴシック" w:hAnsi="ＭＳ ゴシック" w:hint="eastAsia"/>
                          <w:sz w:val="19"/>
                          <w:szCs w:val="19"/>
                        </w:rPr>
                        <w:t>⑨事業化状況報告・</w:t>
                      </w:r>
                      <w:r w:rsidRPr="009A115E">
                        <w:rPr>
                          <w:rFonts w:ascii="ＭＳ ゴシック" w:eastAsia="ＭＳ ゴシック" w:hAnsi="ＭＳ ゴシック"/>
                          <w:sz w:val="19"/>
                          <w:szCs w:val="19"/>
                        </w:rPr>
                        <w:t>知的財産権等報告</w:t>
                      </w:r>
                    </w:p>
                    <w:p w:rsidR="00097FDA" w:rsidRPr="005A10CE" w:rsidRDefault="00097FDA" w:rsidP="00A77E3E"/>
                    <w:p w:rsidR="00097FDA" w:rsidRPr="005A10CE" w:rsidRDefault="00097FDA" w:rsidP="00A77E3E">
                      <w:pPr>
                        <w:rPr>
                          <w:sz w:val="16"/>
                          <w:szCs w:val="16"/>
                        </w:rPr>
                      </w:pPr>
                      <w:r w:rsidRPr="005A10CE">
                        <w:rPr>
                          <w:rFonts w:hint="eastAsia"/>
                          <w:sz w:val="16"/>
                          <w:szCs w:val="16"/>
                        </w:rPr>
                        <w:t>＊</w:t>
                      </w:r>
                      <w:r w:rsidRPr="005A10CE">
                        <w:rPr>
                          <w:sz w:val="16"/>
                          <w:szCs w:val="16"/>
                        </w:rPr>
                        <w:t>自己負担額を超える</w:t>
                      </w:r>
                      <w:r w:rsidRPr="005A10CE">
                        <w:rPr>
                          <w:rFonts w:hint="eastAsia"/>
                          <w:sz w:val="16"/>
                          <w:szCs w:val="16"/>
                        </w:rPr>
                        <w:t>利益が</w:t>
                      </w:r>
                      <w:r w:rsidRPr="005A10CE">
                        <w:rPr>
                          <w:sz w:val="16"/>
                          <w:szCs w:val="16"/>
                        </w:rPr>
                        <w:t>生じた場合は</w:t>
                      </w:r>
                    </w:p>
                    <w:p w:rsidR="00097FDA" w:rsidRPr="005A10CE" w:rsidRDefault="00097FDA" w:rsidP="00A77E3E">
                      <w:r w:rsidRPr="005A10CE">
                        <w:rPr>
                          <w:rFonts w:hint="eastAsia"/>
                          <w:sz w:val="16"/>
                          <w:szCs w:val="16"/>
                        </w:rPr>
                        <w:t>収益納付をしていただくことがあります</w:t>
                      </w:r>
                    </w:p>
                  </w:txbxContent>
                </v:textbox>
              </v:shape>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0288" behindDoc="0" locked="0" layoutInCell="1" allowOverlap="1" wp14:anchorId="244F4EDB" wp14:editId="1190FE41">
                <wp:simplePos x="0" y="0"/>
                <wp:positionH relativeFrom="column">
                  <wp:posOffset>2088515</wp:posOffset>
                </wp:positionH>
                <wp:positionV relativeFrom="paragraph">
                  <wp:posOffset>215900</wp:posOffset>
                </wp:positionV>
                <wp:extent cx="2339975" cy="0"/>
                <wp:effectExtent l="8255" t="55880" r="23495" b="58420"/>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6AFA" id="直線コネクタ 280" o:spid="_x0000_s1026" style="position:absolute;left:0;text-align:left;z-index:25230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7pt" to="34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BSTgIAAFwEAAAOAAAAZHJzL2Uyb0RvYy54bWysVM1uEzEQviPxDpbv6Wa3SZqsuqlQNuFS&#10;IFLLAzi2N2vhtS3bzSZCXMK5LwAPwQEkjjxMDn0Nxs4PLVwQIgdn7Jn5/M034728WjcSrbh1QqsC&#10;p2ddjLiimgm1LPDb21lniJHzRDEiteIF3nCHr8bPn122JueZrrVk3CIAUS5vTYFr702eJI7WvCHu&#10;TBuuwFlp2xAPW7tMmCUtoDcyybrdQdJqy4zVlDsHp+XeiccRv6o49W+qynGPZIGBm4+rjesirMn4&#10;kuRLS0wt6IEG+QcWDREKLj1BlcQTdGfFH1CNoFY7XfkzqptEV5WgPNYA1aTd36q5qYnhsRYQx5mT&#10;TO7/wdLXq7lFghU4G4I+ijTQpIfP3x6+f9ptv+4+3u+2X3bbHyh4QavWuBxSJmpuQ7V0rW7Mtabv&#10;HFJ6UhO15JHz7cYATBoykicpYeMM3LhoX2kGMeTO6yjcurJNgARJ0Dr2Z3PqD197ROEwOz8fjS76&#10;GNGjLyH5MdFY519y3aBgFFgKFaQjOVldOx+IkPwYEo6VngkpY/ulQm2BR/2sHxOcloIFZwhzdrmY&#10;SItWJAxQ/MWqwPM4zOo7xSJYzQmbHmxPhAQb+SiHtwIEkhyH2xrOMJIc3kyw9vSkCjdCsUD4YO1n&#10;6P2oO5oOp8Nep5cNpp1etyw7L2aTXmcwSy/65Xk5mZTph0A+7eW1YIyrwP84z2nv7+bl8LL2k3ia&#10;6JNQyVP0qCiQPf5H0rHbocH7UVlotpnbUF1oPIxwDD48t/BGHu9j1K+PwvgnAAAA//8DAFBLAwQU&#10;AAYACAAAACEAPFcAlOAAAAAJAQAADwAAAGRycy9kb3ducmV2LnhtbEyPQU/DMAyF70j8h8hI3Fi6&#10;MY2uNJ0Q0rhsgLahadyyxrQVjVMl6Vb+PUYc4Gb7PT1/L18MthUn9KFxpGA8SkAglc40VCl42y1v&#10;UhAhajK6dYQKvjDAori8yHVm3Jk2eNrGSnAIhUwrqGPsMilDWaPVYeQ6JNY+nLc68uorabw+c7ht&#10;5SRJZtLqhvhDrTt8rLH83PZWwWa9XKX7VT+U/v1p/LJ7XT8fQqrU9dXwcA8i4hD/zPCDz+hQMNPR&#10;9WSCaBXcTtI5W3mYcic2zOZ3UxDH34Mscvm/QfENAAD//wMAUEsBAi0AFAAGAAgAAAAhALaDOJL+&#10;AAAA4QEAABMAAAAAAAAAAAAAAAAAAAAAAFtDb250ZW50X1R5cGVzXS54bWxQSwECLQAUAAYACAAA&#10;ACEAOP0h/9YAAACUAQAACwAAAAAAAAAAAAAAAAAvAQAAX3JlbHMvLnJlbHNQSwECLQAUAAYACAAA&#10;ACEAg2awUk4CAABcBAAADgAAAAAAAAAAAAAAAAAuAgAAZHJzL2Uyb0RvYy54bWxQSwECLQAUAAYA&#10;CAAAACEAPFcAlOAAAAAJAQAADwAAAAAAAAAAAAAAAACoBAAAZHJzL2Rvd25yZXYueG1sUEsFBgAA&#10;AAAEAAQA8wAAALUFA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3600" behindDoc="0" locked="0" layoutInCell="1" allowOverlap="1" wp14:anchorId="0276BD2A" wp14:editId="2043948E">
                <wp:simplePos x="0" y="0"/>
                <wp:positionH relativeFrom="column">
                  <wp:posOffset>367665</wp:posOffset>
                </wp:positionH>
                <wp:positionV relativeFrom="paragraph">
                  <wp:posOffset>92075</wp:posOffset>
                </wp:positionV>
                <wp:extent cx="905510" cy="295275"/>
                <wp:effectExtent l="0" t="0" r="27940" b="28575"/>
                <wp:wrapNone/>
                <wp:docPr id="279" name="正方形/長方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w="9525">
                          <a:solidFill>
                            <a:srgbClr val="000000"/>
                          </a:solidFill>
                          <a:miter lim="800000"/>
                          <a:headEnd/>
                          <a:tailEnd/>
                        </a:ln>
                      </wps:spPr>
                      <wps:txbx>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76BD2A" id="正方形/長方形 279" o:spid="_x0000_s1057" style="position:absolute;margin-left:28.95pt;margin-top:7.25pt;width:71.3pt;height:23.25pt;flip:y;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uVSAIAAGYEAAAOAAAAZHJzL2Uyb0RvYy54bWysVMGO0zAQvSPxD5bvNGmgbBs1Xa26FCEt&#10;sNICd8dxEgvHNmO3afkP+AA4c0Yc+BxW4i8YO1XbBU6IHCyPZ+bNzJuZzM+3nSIbAU4aXdDxKKVE&#10;aG4qqZuCvn61ejClxHmmK6aMFgXdCUfPF/fvzXubi8y0RlUCCIJol/e2oK33Nk8Sx1vRMTcyVmhU&#10;1gY65lGEJqmA9YjeqSRL08dJb6CyYLhwDl8vByVdRPy6Fty/rGsnPFEFxdx8PCGeZTiTxZzlDTDb&#10;Sr5Pg/1DFh2TGoMeoC6ZZ2QN8g+oTnIwztR+xE2XmLqWXMQasJpx+ls1Ny2zItaC5Dh7oMn9P1j+&#10;YnMNRFYFzc5mlGjWYZNuv3y+/fjtx/dPyc8PX4cbCWokq7cuR58bew2hXGevDH/riDbLlulGXACY&#10;vhWswhTHwT654xAEh66k7J+bCiOxtTeRt20NHamVtG+CY4BGbsg2Nmp3aJTYesLxcZZOJmNsJ0dV&#10;NptkZ5MYi+UBJjhbcP6pMB0Jl4ICzkEEZZsr50NaR5NYhlGyWkmlogBNuVRANgxnZhW/Pbo7NVOa&#10;9JjJJJtE5Ds6dwqRxu9vEJ30OPxKdgWdHoxYHvh7oqs4mp5JNdwxZaX3hAYOh174bbmN7XuYhQiB&#10;4NJUO6QYzDDsuJx4aQ28p6THQS+oe7dmIChRzzS26ewRMoibEYXpdIa0wqmiPFEwzRGooNwDJYOw&#10;9MM2rS3IpsVIQ/e0ucDW1jKSfcxqnz8Oc+zBfvHCtpzK0er4e1j8AgAA//8DAFBLAwQUAAYACAAA&#10;ACEAqgQASNoAAAAIAQAADwAAAGRycy9kb3ducmV2LnhtbEyPQU/DMAyF70j8h8hI3Fg6xMYoTSeE&#10;1APc2EBcvcY0hcSpmnQr/x5zgpvt9/Te52o7B6+ONKY+soHlogBF3Ebbc2fgdd9cbUCljGzRRyYD&#10;35RgW5+fVVjaeOIXOu5ypySEU4kGXM5DqXVqHQVMizgQi/YRx4BZ1rHTdsSThAevr4tirQP2LA0O&#10;B3p01H7tpmDg2fXTZ/OExbuPznm2vsmbN2MuL+aHe1CZ5vxnhl98QYdamA5xYpuUN7C6vROn3G9W&#10;oESXNhkOBtbLAnRd6f8P1D8AAAD//wMAUEsBAi0AFAAGAAgAAAAhALaDOJL+AAAA4QEAABMAAAAA&#10;AAAAAAAAAAAAAAAAAFtDb250ZW50X1R5cGVzXS54bWxQSwECLQAUAAYACAAAACEAOP0h/9YAAACU&#10;AQAACwAAAAAAAAAAAAAAAAAvAQAAX3JlbHMvLnJlbHNQSwECLQAUAAYACAAAACEAH28LlUgCAABm&#10;BAAADgAAAAAAAAAAAAAAAAAuAgAAZHJzL2Uyb0RvYy54bWxQSwECLQAUAAYACAAAACEAqgQASNoA&#10;AAAIAQAADwAAAAAAAAAAAAAAAACiBAAAZHJzL2Rvd25yZXYueG1sUEsFBgAAAAAEAAQA8wAAAKkF&#10;AAAAAA==&#10;">
                <v:textbox inset="5.85pt,.7pt,5.85pt,.7pt">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2"/>
        </w:rPr>
      </w:pPr>
    </w:p>
    <w:p w:rsidR="00A77E3E" w:rsidRPr="00363B89" w:rsidRDefault="00A77E3E" w:rsidP="00A77E3E">
      <w:pPr>
        <w:widowControl/>
        <w:autoSpaceDE w:val="0"/>
        <w:autoSpaceDN w:val="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1312" behindDoc="0" locked="0" layoutInCell="1" allowOverlap="1" wp14:anchorId="5BA6CA14" wp14:editId="28A33E7A">
                <wp:simplePos x="0" y="0"/>
                <wp:positionH relativeFrom="column">
                  <wp:posOffset>2088515</wp:posOffset>
                </wp:positionH>
                <wp:positionV relativeFrom="paragraph">
                  <wp:posOffset>180975</wp:posOffset>
                </wp:positionV>
                <wp:extent cx="2339975" cy="0"/>
                <wp:effectExtent l="17780" t="59690" r="13970" b="54610"/>
                <wp:wrapNone/>
                <wp:docPr id="278" name="直線コネク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09E5D" id="直線コネクタ 278" o:spid="_x0000_s1026" style="position:absolute;left:0;text-align:left;flip:x;z-index:25230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4.25pt" to="34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C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FiOu0MYlSI1DOnuy/e7H5/3u2/720/73df97icKXuhVY1wGKVO1sKFaulFX5lLT&#10;9w4pPa2IWvHI+XprACYNGcmTlLBxBm5cNq81gxhy43Vs3Ka0NSqlMK9CYgCH5qBNnNT2NCm+8YjC&#10;YbfXG4+HA4zovS8hWYAIicY6/5LrGgUjx1Ko0ESSkfWl84HSQ0g4VnoupIxCkAo1OR4PuoOY4LQU&#10;LDhDmLOr5VRatCZBSvEX6wPP4zCrbxSLYBUnbHa0PRESbORjY7wV0CrJcbit5gwjyeH1BOtAT6pw&#10;IxQLhI/WQU0fxp3xbDQb9Vv97tms1e8URevFfNpvnc3T4aDoFdNpkX4M5NN+VgnGuAr875Wd9v9O&#10;Occ3dtDkSdunRiVP0WNHgez9fyQd5x5GfRDNUrPtwobqggRAzDH4+PDCa3m8j1EPn4fJLwAAAP//&#10;AwBQSwMEFAAGAAgAAAAhALLMUn/gAAAACQEAAA8AAABkcnMvZG93bnJldi54bWxMj8tOwzAQRfdI&#10;/IM1SOyo09BHEuJUFQKJFepLSOzceEjSxuNgu03g63HFApYzc3Tn3Hwx6Jad0brGkIDxKAKGVBrV&#10;UCVgt32+S4A5L0nJ1hAK+EIHi+L6KpeZMj2t8bzxFQsh5DIpoPa+yzh3ZY1aupHpkMLtw1gtfRht&#10;xZWVfQjXLY+jaMa1bCh8qGWHjzWWx81JC0i3/dSs7PFtMm4+37+fDr57efVC3N4MywdgHgf/B8NF&#10;P6hDEZz25kTKsVbAfZykARUQJ1NgAZil8wmw/e+CFzn/36D4AQAA//8DAFBLAQItABQABgAIAAAA&#10;IQC2gziS/gAAAOEBAAATAAAAAAAAAAAAAAAAAAAAAABbQ29udGVudF9UeXBlc10ueG1sUEsBAi0A&#10;FAAGAAgAAAAhADj9If/WAAAAlAEAAAsAAAAAAAAAAAAAAAAALwEAAF9yZWxzLy5yZWxzUEsBAi0A&#10;FAAGAAgAAAAhAAmo/8JVAgAAZgQAAA4AAAAAAAAAAAAAAAAALgIAAGRycy9lMm9Eb2MueG1sUEsB&#10;Ai0AFAAGAAgAAAAhALLMUn/gAAAACQEAAA8AAAAAAAAAAAAAAAAArwQAAGRycy9kb3ducmV2Lnht&#10;bFBLBQYAAAAABAAEAPMAAAC8BQAAAAA=&#10;">
                <v:stroke endarrow="block"/>
              </v:line>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7696" behindDoc="0" locked="0" layoutInCell="1" allowOverlap="1" wp14:anchorId="19A0A6AA" wp14:editId="43268127">
                <wp:simplePos x="0" y="0"/>
                <wp:positionH relativeFrom="column">
                  <wp:posOffset>2052320</wp:posOffset>
                </wp:positionH>
                <wp:positionV relativeFrom="paragraph">
                  <wp:posOffset>683895</wp:posOffset>
                </wp:positionV>
                <wp:extent cx="2303780" cy="0"/>
                <wp:effectExtent l="19685" t="57785" r="10160" b="56515"/>
                <wp:wrapNone/>
                <wp:docPr id="277" name="直線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0377" id="直線コネクタ 277" o:spid="_x0000_s1026" style="position:absolute;left:0;text-align:left;flip:x;z-index:25231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53.85pt" to="343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YOVQIAAGYEAAAOAAAAZHJzL2Uyb0RvYy54bWysVM1uEzEQviPxDpbv6e6maX5W3VQom8Ch&#10;QKSWB3Bsb9bCa1u2m02EuKRnXgAeggNIHHmYHPoajJ00beGCEDk4Y8/M529mPu/5xbqRaMWtE1oV&#10;ODtJMeKKaibUssDvrmedIUbOE8WI1IoXeMMdvhg/f3bempx3da0l4xYBiHJ5awpce2/yJHG05g1x&#10;J9pwBc5K24Z42NplwixpAb2RSTdN+0mrLTNWU+4cnJZ7Jx5H/Kri1L+tKsc9kgUGbj6uNq6LsCbj&#10;c5IvLTG1oAca5B9YNEQouPQIVRJP0I0Vf0A1glrtdOVPqG4SXVWC8lgDVJOlv1VzVRPDYy3QHGeO&#10;bXL/D5a+Wc0tEqzA3cEAI0UaGNLdl+93Pz7vtt92t59226+77U8UvNCr1rgcUiZqbkO1dK2uzKWm&#10;7x1SelITteSR8/XGAEwWMpInKWHjDNy4aF9rBjHkxuvYuHVlG1RJYV6FxAAOzUHrOKnNcVJ87RGF&#10;w+5pejoYwkDpvS8heYAIicY6/5LrBgWjwFKo0ESSk9Wl84HSQ0g4VnompIxCkAq1BR6ddc9igtNS&#10;sOAMYc4uFxNp0YoEKcVfrA88j8OsvlEsgtWcsOnB9kRIsJGPjfFWQKskx+G2hjOMJIfXE6w9PanC&#10;jVAsED5YezV9GKWj6XA67HV63f6000vLsvNiNul1+rNscFaelpNJmX0M5LNeXgvGuAr875Wd9f5O&#10;OYc3ttfkUdvHRiVP0WNHgez9fyQd5x5GvRfNQrPN3IbqggRAzDH48PDCa3m8j1EPn4fxLwAAAP//&#10;AwBQSwMEFAAGAAgAAAAhAEvthmvgAAAACwEAAA8AAABkcnMvZG93bnJldi54bWxMj0FLw0AQhe+C&#10;/2EZwZvdNNW0xmyKiIIn0bYUvG2zYxKbnY272yb66x1B0OO89/HmvWI52k4c0YfWkYLpJAGBVDnT&#10;Uq1gs364WIAIUZPRnSNU8IkBluXpSaFz4wZ6weMq1oJDKORaQRNjn0sZqgatDhPXI7H35rzVkU9f&#10;S+P1wOG2k2mSZNLqlvhDo3u8a7Darw5WwfV6uHLPfr+9nLYfr1/377F/fIpKnZ+NtzcgIo7xD4af&#10;+lwdSu60cwcyQXQKZuksZZSNZD4HwUS2yHjd7leRZSH/byi/AQAA//8DAFBLAQItABQABgAIAAAA&#10;IQC2gziS/gAAAOEBAAATAAAAAAAAAAAAAAAAAAAAAABbQ29udGVudF9UeXBlc10ueG1sUEsBAi0A&#10;FAAGAAgAAAAhADj9If/WAAAAlAEAAAsAAAAAAAAAAAAAAAAALwEAAF9yZWxzLy5yZWxzUEsBAi0A&#10;FAAGAAgAAAAhAM00xg5VAgAAZgQAAA4AAAAAAAAAAAAAAAAALgIAAGRycy9lMm9Eb2MueG1sUEsB&#10;Ai0AFAAGAAgAAAAhAEvthmvgAAAACwEAAA8AAAAAAAAAAAAAAAAArwQAAGRycy9kb3ducmV2Lnht&#10;bFBLBQYAAAAABAAEAPMAAAC8BQ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2816" behindDoc="0" locked="0" layoutInCell="1" allowOverlap="1" wp14:anchorId="37359441" wp14:editId="1D854859">
                <wp:simplePos x="0" y="0"/>
                <wp:positionH relativeFrom="column">
                  <wp:posOffset>104775</wp:posOffset>
                </wp:positionH>
                <wp:positionV relativeFrom="paragraph">
                  <wp:posOffset>159385</wp:posOffset>
                </wp:positionV>
                <wp:extent cx="1445260" cy="1962150"/>
                <wp:effectExtent l="0" t="0" r="21590" b="19050"/>
                <wp:wrapNone/>
                <wp:docPr id="276" name="正方形/長方形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FDA" w:rsidRDefault="00097FDA" w:rsidP="00A77E3E">
                            <w:pPr>
                              <w:jc w:val="center"/>
                              <w:rPr>
                                <w:rFonts w:ascii="ＭＳ ゴシック" w:eastAsia="ＭＳ ゴシック" w:hAnsi="ＭＳ ゴシック"/>
                                <w:sz w:val="22"/>
                              </w:rPr>
                            </w:pPr>
                          </w:p>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097FDA" w:rsidRPr="00E40ED2" w:rsidRDefault="00097FDA" w:rsidP="00A77E3E">
                            <w:pPr>
                              <w:jc w:val="center"/>
                              <w:rPr>
                                <w:rFonts w:ascii="ＭＳ ゴシック" w:eastAsia="ＭＳ ゴシック" w:hAnsi="ＭＳ ゴシック"/>
                                <w:sz w:val="22"/>
                              </w:rPr>
                            </w:pPr>
                          </w:p>
                          <w:p w:rsidR="00097FDA" w:rsidRDefault="00097FDA" w:rsidP="00A77E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59441" id="正方形/長方形 276" o:spid="_x0000_s1058" style="position:absolute;margin-left:8.25pt;margin-top:12.55pt;width:113.8pt;height:154.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XngIAABsFAAAOAAAAZHJzL2Uyb0RvYy54bWysVMGO0zAQvSPxD5bv3TRp2m2jTVdV0yKk&#10;BVZa+ADXdhoLxw6223RBfAZ8AJw5Iw58DivxF4ydtnTZC0Lk4Iw99vi9mTe+uNzVEm25sUKrHMdn&#10;fYy4opoJtc7xq5fL3hgj64hiRGrFc3zLLb6cPn500TYZT3SlJeMGQRBls7bJceVck0WRpRWviT3T&#10;DVfgLLWpiYOpWUfMkBai1zJK+v1R1GrDGqMptxZWi86JpyF+WXLqXpSl5Q7JHAM2F0YTxpUfo+kF&#10;ydaGNJWgexjkH1DURCi49BiqII6gjREPQtWCGm116c6oriNdloLywAHYxP0/2NxUpOGBCyTHNsc0&#10;2f8Xlj7fXhskWI6T8xFGitRQpLsvn+8+fvvx/VP088PXzkLeDclqG5vBmZvm2ni6trnS9LVFSs8r&#10;otZ8ZoxuK04YQIz9/ujeAT+xcBSt2meawU1k43TI2640tQ8IGUG7UJ7bY3n4ziEKi3GaDpMRVJGC&#10;L56MkngYChiR7HC8MdY94bpG3sixgfqH8GR7ZZ2HQ7LDFn+b0kshZdCAVKjN8WSYDMMBq6Vg3hlY&#10;mvVqLg3aEq+i8AVuwP90Wy0caFmKOsfj4yaS+XQsFAu3OCJkZwMSqXxwYAfY9lanmXeT/mQxXozT&#10;XpqMFr20XxS92XKe9kbL+HxYDIr5vIjfe5xxmlWCMa481IN+4/Tv9LHvpE55RwXfo2RPmS/D95B5&#10;dB9GyDKwOvwDu6ADX/pOQm632gXVDQYHVa00uwVlGN31KLwpYFTavMWohf7MsX2zIYZjJJ8qUNd5&#10;mkyG0NBhMh5PQBbm1LE6cRBFIVCOHUadOXfdE7BpjFhXcE8ciq70DPRYiqAUr9UO017F0IGB0v61&#10;8C1+Og+7fr9p018AAAD//wMAUEsDBBQABgAIAAAAIQC/n9RE3wAAAAkBAAAPAAAAZHJzL2Rvd25y&#10;ZXYueG1sTI9BS8NAEIXvgv9hmYI3u0maBonZlGDRk4htRfC2zY5JanY2ZLdt9Nc7nuztPd7jzTfF&#10;arK9OOHoO0cK4nkEAql2pqNGwdvu8fYOhA+ajO4doYJv9LAqr68KnRt3pg2etqERPEI+1wraEIZc&#10;Sl+3aLWfuwGJs083Wh3Yjo00oz7zuO1lEkWZtLojvtDqAR9arL+2R6tgU03Z00/3kfrn9yp+GZL1&#10;a7Q+KHUzm6p7EAGn8F+GP3xGh5KZ9u5IxouefbbkpoJkGYPgPElTFnsFiwULWRby8oPyFwAA//8D&#10;AFBLAQItABQABgAIAAAAIQC2gziS/gAAAOEBAAATAAAAAAAAAAAAAAAAAAAAAABbQ29udGVudF9U&#10;eXBlc10ueG1sUEsBAi0AFAAGAAgAAAAhADj9If/WAAAAlAEAAAsAAAAAAAAAAAAAAAAALwEAAF9y&#10;ZWxzLy5yZWxzUEsBAi0AFAAGAAgAAAAhAB/j/leeAgAAGwUAAA4AAAAAAAAAAAAAAAAALgIAAGRy&#10;cy9lMm9Eb2MueG1sUEsBAi0AFAAGAAgAAAAhAL+f1ETfAAAACQEAAA8AAAAAAAAAAAAAAAAA+AQA&#10;AGRycy9kb3ducmV2LnhtbFBLBQYAAAAABAAEAPMAAAAEBgAAAAA=&#10;" filled="f">
                <v:textbox inset="5.85pt,.7pt,5.85pt,.7pt">
                  <w:txbxContent>
                    <w:p w:rsidR="00097FDA" w:rsidRDefault="00097FDA" w:rsidP="00A77E3E">
                      <w:pPr>
                        <w:jc w:val="center"/>
                        <w:rPr>
                          <w:rFonts w:ascii="ＭＳ ゴシック" w:eastAsia="ＭＳ ゴシック" w:hAnsi="ＭＳ ゴシック"/>
                          <w:sz w:val="22"/>
                        </w:rPr>
                      </w:pPr>
                    </w:p>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事業実施</w:t>
                      </w:r>
                      <w:r>
                        <w:rPr>
                          <w:rFonts w:ascii="ＭＳ ゴシック" w:eastAsia="ＭＳ ゴシック" w:hAnsi="ＭＳ ゴシック"/>
                          <w:sz w:val="22"/>
                        </w:rPr>
                        <w:t>団</w:t>
                      </w:r>
                      <w:r>
                        <w:rPr>
                          <w:rFonts w:ascii="ＭＳ ゴシック" w:eastAsia="ＭＳ ゴシック" w:hAnsi="ＭＳ ゴシック" w:hint="eastAsia"/>
                          <w:sz w:val="22"/>
                        </w:rPr>
                        <w:t>体</w:t>
                      </w:r>
                    </w:p>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全国中央</w:t>
                      </w:r>
                      <w:r>
                        <w:rPr>
                          <w:rFonts w:ascii="ＭＳ ゴシック" w:eastAsia="ＭＳ ゴシック" w:hAnsi="ＭＳ ゴシック" w:hint="eastAsia"/>
                          <w:sz w:val="22"/>
                        </w:rPr>
                        <w:t>会</w:t>
                      </w:r>
                      <w:r>
                        <w:rPr>
                          <w:rFonts w:ascii="ＭＳ ゴシック" w:eastAsia="ＭＳ ゴシック" w:hAnsi="ＭＳ ゴシック"/>
                          <w:sz w:val="22"/>
                        </w:rPr>
                        <w:t>）</w:t>
                      </w:r>
                    </w:p>
                    <w:p w:rsidR="00097FDA" w:rsidRPr="00E40ED2" w:rsidRDefault="00097FDA" w:rsidP="00A77E3E">
                      <w:pPr>
                        <w:jc w:val="center"/>
                        <w:rPr>
                          <w:rFonts w:ascii="ＭＳ ゴシック" w:eastAsia="ＭＳ ゴシック" w:hAnsi="ＭＳ ゴシック"/>
                          <w:sz w:val="22"/>
                        </w:rPr>
                      </w:pPr>
                    </w:p>
                    <w:p w:rsidR="00097FDA" w:rsidRDefault="00097FDA" w:rsidP="00A77E3E"/>
                  </w:txbxContent>
                </v:textbox>
              </v:rect>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3360" behindDoc="0" locked="0" layoutInCell="1" allowOverlap="1" wp14:anchorId="1D3543CB" wp14:editId="1F7684D6">
                <wp:simplePos x="0" y="0"/>
                <wp:positionH relativeFrom="column">
                  <wp:posOffset>2088515</wp:posOffset>
                </wp:positionH>
                <wp:positionV relativeFrom="paragraph">
                  <wp:posOffset>396875</wp:posOffset>
                </wp:positionV>
                <wp:extent cx="2339975" cy="0"/>
                <wp:effectExtent l="8255" t="56515" r="23495" b="57785"/>
                <wp:wrapNone/>
                <wp:docPr id="275" name="直線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469F" id="直線コネクタ 275" o:spid="_x0000_s1026" style="position:absolute;left:0;text-align:left;z-index:25230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1.25pt" to="348.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KmTQIAAFwEAAAOAAAAZHJzL2Uyb0RvYy54bWysVM1uEzEQviPxDpbvyWa3SdqsuqlQNuFS&#10;oFLLAzi2N2vhtS3bySZCXMK5LwAPwQEkjjxMDn0Nxs4PLVwQIgdn7Jn5/M034728WjcSrbh1QqsC&#10;p90eRlxRzYRaFPjt3axzgZHzRDEiteIF3nCHr8bPn122JueZrrVk3CIAUS5vTYFr702eJI7WvCGu&#10;qw1X4Ky0bYiHrV0kzJIW0BuZZL3eMGm1ZcZqyp2D03LvxOOIX1Wc+jdV5bhHssDAzcfVxnUe1mR8&#10;SfKFJaYW9ECD/AOLhggFl56gSuIJWlrxB1QjqNVOV75LdZPoqhKUxxqgmrT3WzW3NTE81gLiOHOS&#10;yf0/WPp6dWORYAXOzgcYKdJAkx4+f3v4/mm3/br7eL/bftltf6DgBa1a43JImagbG6qla3VrrjV9&#10;55DSk5qoBY+c7zYGYNKQkTxJCRtn4MZ5+0oziCFLr6Nw68o2ARIkQevYn82pP3ztEYXD7OxsNAo0&#10;6dGXkPyYaKzzL7luUDAKLIUK0pGcrK6dD0RIfgwJx0rPhJSx/VKhtsCjQTaICU5LwYIzhDm7mE+k&#10;RSsSBij+YlXgeRxm9VKxCFZzwqYH2xMhwUY+yuGtAIEkx+G2hjOMJIc3E6w9PanCjVAsED5Y+xl6&#10;P+qNphfTi36nnw2nnX6vLDsvZpN+ZzhLzwflWTmZlOmHQD7t57VgjKvA/zjPaf/v5uXwsvaTeJro&#10;k1DJU/SoKJA9/kfSsduhwftRmWu2ubGhutB4GOEYfHhu4Y083seoXx+F8U8AAAD//wMAUEsDBBQA&#10;BgAIAAAAIQAdMlBs4QAAAAkBAAAPAAAAZHJzL2Rvd25yZXYueG1sTI/LTsMwEEX3SP0Hayqxo04D&#10;hDTEqRBS2bSA+lAFOzcekqjxOLKdNv17jFjAcmaO7pybzwfdshNa1xgSMJ1EwJBKoxqqBOy2i5sU&#10;mPOSlGwNoYALOpgXo6tcZsqcaY2nja9YCCGXSQG1913GuStr1NJNTIcUbl/GaunDaCuurDyHcN3y&#10;OIoSrmVD4UMtO3yusTxuei1gvVos0/2yH0r7+TJ9276vXj9cKsT1eHh6BOZx8H8w/OgHdSiC08H0&#10;pBxrBdzG6SygApL4HlgAktnDHbDD74IXOf/foPgGAAD//wMAUEsBAi0AFAAGAAgAAAAhALaDOJL+&#10;AAAA4QEAABMAAAAAAAAAAAAAAAAAAAAAAFtDb250ZW50X1R5cGVzXS54bWxQSwECLQAUAAYACAAA&#10;ACEAOP0h/9YAAACUAQAACwAAAAAAAAAAAAAAAAAvAQAAX3JlbHMvLnJlbHNQSwECLQAUAAYACAAA&#10;ACEACR9Cpk0CAABcBAAADgAAAAAAAAAAAAAAAAAuAgAAZHJzL2Uyb0RvYy54bWxQSwECLQAUAAYA&#10;CAAAACEAHTJQbOEAAAAJAQAADwAAAAAAAAAAAAAAAACnBAAAZHJzL2Rvd25yZXYueG1sUEsFBgAA&#10;AAAEAAQA8wAAALUFA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3120" behindDoc="0" locked="0" layoutInCell="1" allowOverlap="1" wp14:anchorId="20D2C12A" wp14:editId="50491D4E">
                <wp:simplePos x="0" y="0"/>
                <wp:positionH relativeFrom="column">
                  <wp:posOffset>728345</wp:posOffset>
                </wp:positionH>
                <wp:positionV relativeFrom="paragraph">
                  <wp:posOffset>751840</wp:posOffset>
                </wp:positionV>
                <wp:extent cx="144145" cy="676275"/>
                <wp:effectExtent l="635" t="1905" r="7620" b="7620"/>
                <wp:wrapNone/>
                <wp:docPr id="274" name="下矢印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76275"/>
                        </a:xfrm>
                        <a:prstGeom prst="downArrow">
                          <a:avLst>
                            <a:gd name="adj1" fmla="val 50000"/>
                            <a:gd name="adj2" fmla="val 3753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91A32" id="下矢印 274" o:spid="_x0000_s1026" type="#_x0000_t67" style="position:absolute;left:0;text-align:left;margin-left:57.35pt;margin-top:59.2pt;width:11.35pt;height:53.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8+ftAIAAFcFAAAOAAAAZHJzL2Uyb0RvYy54bWysVF2O0zAQfkfiDpbfu/nZpGmiTVfsliKk&#10;BVZaOIAbO43BsYPtNl0QJ0CcAYkT8MiBQFyDsZOWLkgIIfqQeuzxzHyfv5mz810r0JZpw5UscXQS&#10;YsRkpSiX6xK/eL6czDAylkhKhJKsxLfM4PP5/XtnfVewWDVKUKYRBJGm6LsSN9Z2RRCYqmEtMSeq&#10;YxIOa6VbYsHU64Bq0kP0VgRxGE6DXmnaaVUxY2B3MRziuY9f16yyz+raMItEiaE267/af1fuG8zP&#10;SLHWpGt4NZZB/qGKlnAJSQ+hFsQStNH8t1Atr7QyqrYnlWoDVde8Yh4DoInCX9DcNKRjHguQY7oD&#10;Teb/ha2ebq814rTEcZZgJEkLj/T1y/vvHz99+/AZuU2gqO9MAZ433bV2IE13papXBkl12RC5Zg+0&#10;Vn3DCIXCIucf3LngDANX0ap/oijEJxurPFu7WrcuIPCAdv5Rbg+PwnYWVbAZJUmUpBhVcDTNpnGW&#10;+gyk2F/utLGPmGqRW5SYql76gnwGsr0y1j8MHcER+jLCqG4FvPOWCJSG8Bt1cOQTH/ucZunp6Zh2&#10;jBiQYp/YU6IEp0suhDf0enUpNILwJU6Ws+hiMV42x25COmep3DVHGimGHUA+Fu048Cp6m0dxEl7E&#10;+WQ5nWWTZJmkkzwLZ5Mwyi/yaZjkyWL5ziGOkqLhlDJ5xSXbKzpK/k4xY28NWvSaRj0oI02AoT+j&#10;dCQONAKMOyhbbqHDBW9LPDs4kcLJ5aGkvv8s4WJYB3fr96QACft/T4sXl9PToMuVoregLa3g7aHD&#10;YRbBolH6DUY99HWJzesN0Qwj8ViCPnPQkxsE3kjSLAZDH5+sjk+IrCBUiSurMRqMSzuMj02n+bqB&#10;XJGnRqoHoOqa2738h7rGXoDu9RjGSePGw7HtvX7Ow/kPAAAA//8DAFBLAwQUAAYACAAAACEATQUd&#10;290AAAALAQAADwAAAGRycy9kb3ducmV2LnhtbEyPwU7DMBBE70j8g7VI3KiTkNI0jVNBJU6IQ1O4&#10;O/GSRI3XwXbT8Pc4J7jNaJ9mZ4r9rAc2oXW9IQHxKgKG1BjVUyvg4/T6kAFzXpKSgyEU8IMO9uXt&#10;TSFzZa50xKnyLQsh5HIpoPN+zDl3TYdaupUZkcLty1gtfbC25crKawjXA0+i6Ilr2VP40MkRDx02&#10;5+qiBaSHKf7eZu3pRSef7+vKvq0t1ULc383PO2AeZ/8Hw1I/VIcydKrNhZRjQ/BxugnoIrIU2EI8&#10;boKoBSRJugVeFvz/hvIXAAD//wMAUEsBAi0AFAAGAAgAAAAhALaDOJL+AAAA4QEAABMAAAAAAAAA&#10;AAAAAAAAAAAAAFtDb250ZW50X1R5cGVzXS54bWxQSwECLQAUAAYACAAAACEAOP0h/9YAAACUAQAA&#10;CwAAAAAAAAAAAAAAAAAvAQAAX3JlbHMvLnJlbHNQSwECLQAUAAYACAAAACEAN5vPn7QCAABXBQAA&#10;DgAAAAAAAAAAAAAAAAAuAgAAZHJzL2Uyb0RvYy54bWxQSwECLQAUAAYACAAAACEATQUd290AAAAL&#10;AQAADwAAAAAAAAAAAAAAAAAOBQAAZHJzL2Rvd25yZXYueG1sUEsFBgAAAAAEAAQA8wAAABgGAAAA&#10;AA==&#10;" adj="19872" fillcolor="#4f81bd" stroked="f" strokeweight="2pt"/>
            </w:pict>
          </mc:Fallback>
        </mc:AlternateContent>
      </w:r>
      <w:r w:rsidRPr="00363B89">
        <w:rPr>
          <w:rFonts w:ascii="ＭＳ Ｐゴシック" w:eastAsia="ＭＳ Ｐゴシック" w:hAnsi="ＭＳ Ｐゴシック" w:cs="ＭＳ Ｐゴシック"/>
          <w:noProof/>
          <w:kern w:val="0"/>
          <w:sz w:val="24"/>
          <w:szCs w:val="24"/>
        </w:rPr>
        <mc:AlternateContent>
          <mc:Choice Requires="wpc">
            <w:drawing>
              <wp:inline distT="0" distB="0" distL="0" distR="0" wp14:anchorId="1FF62A41" wp14:editId="41BFCF30">
                <wp:extent cx="1287780" cy="751205"/>
                <wp:effectExtent l="0" t="2540" r="1905" b="0"/>
                <wp:docPr id="273" name="キャンバス 2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23E0157" id="キャンバス 273" o:spid="_x0000_s1026" editas="canvas" style="width:101.4pt;height:59.15pt;mso-position-horizontal-relative:char;mso-position-vertical-relative:line" coordsize="12877,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Yz/U3AAAAAUBAAAPAAAAZHJzL2Rvd25yZXYueG1s&#10;TI9BS8NAEIXvgv9hGcGLtJukWkKaTRFBEMGDrUKPm+yYjWZnQ3bTxn/v6KVeBh7v8eZ75XZ2vTji&#10;GDpPCtJlAgKp8aajVsHb/nGRgwhRk9G9J1TwjQG21eVFqQvjT/SKx11sBZdQKLQCG+NQSBkai06H&#10;pR+Q2Pvwo9OR5dhKM+oTl7teZkmylk53xB+sHvDBYvO1m5yC52Z985nW08HlL+92ddcfnuL+Vqnr&#10;q/l+AyLiHM9h+MVndKiYqfYTmSB6BTwk/l32siTjGTWH0nwFsirlf/rqBwAA//8DAFBLAQItABQA&#10;BgAIAAAAIQC2gziS/gAAAOEBAAATAAAAAAAAAAAAAAAAAAAAAABbQ29udGVudF9UeXBlc10ueG1s&#10;UEsBAi0AFAAGAAgAAAAhADj9If/WAAAAlAEAAAsAAAAAAAAAAAAAAAAALwEAAF9yZWxzLy5yZWxz&#10;UEsBAi0AFAAGAAgAAAAhAPSSWI4JAQAAGwIAAA4AAAAAAAAAAAAAAAAALgIAAGRycy9lMm9Eb2Mu&#10;eG1sUEsBAi0AFAAGAAgAAAAhAJZjP9TcAAAABQEAAA8AAAAAAAAAAAAAAAAAYwMAAGRycy9kb3du&#10;cmV2LnhtbFBLBQYAAAAABAAEAPMAAABsBAAAAAA=&#10;">
                <v:shape id="_x0000_s1027" type="#_x0000_t75" style="position:absolute;width:12877;height:7512;visibility:visible;mso-wrap-style:square">
                  <v:fill o:detectmouseclick="t"/>
                  <v:path o:connecttype="none"/>
                </v:shape>
                <w10:wrap anchorx="page" anchory="page"/>
                <w10:anchorlock/>
              </v:group>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6192" behindDoc="0" locked="0" layoutInCell="1" allowOverlap="1" wp14:anchorId="767C3A87" wp14:editId="16DE41EF">
                <wp:simplePos x="0" y="0"/>
                <wp:positionH relativeFrom="column">
                  <wp:posOffset>1943735</wp:posOffset>
                </wp:positionH>
                <wp:positionV relativeFrom="paragraph">
                  <wp:posOffset>38100</wp:posOffset>
                </wp:positionV>
                <wp:extent cx="2616200" cy="1224280"/>
                <wp:effectExtent l="6350" t="12065" r="6350" b="11430"/>
                <wp:wrapNone/>
                <wp:docPr id="272" name="角丸四角形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122428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AE85E" id="角丸四角形 272" o:spid="_x0000_s1026" style="position:absolute;left:0;text-align:left;margin-left:153.05pt;margin-top:3pt;width:206pt;height:96.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0bVQIAAIEEAAAOAAAAZHJzL2Uyb0RvYy54bWysVM1u1DAQviPxDpbvNJuo3W6jZqtqSxFS&#10;gYrCA8zazsbgeIzt3Wx5jF5748Ir9MLbUInHYOJsyy5wQuRgzXhmvvn5PDk+WbeGrZQPGm3F870R&#10;Z8oKlNouKv7+3fmzCWchgpVg0KqKX6vAT6ZPnxx3rlQFNmik8oxAbCg7V/EmRldmWRCNaiHsoVOW&#10;jDX6FiKpfpFJDx2htyYrRqNx1qGXzqNQIdDt2WDk04Rf10rEN3UdVGSm4lRbTKdP57w/s+kxlAsP&#10;rtFiUwb8QxUtaEtJH6HOIAJbev0HVKuFx4B13BPYZljXWqjUA3WTj37r5qoBp1IvNJzgHscU/h+s&#10;eL269EzLiheHBWcWWiLpx9eb73d397e3JNx/+8J6Ew2qc6Ek/yt36ftWg7tA8TEwi7MG7EKdeo9d&#10;o0BSeXnvn+0E9EqgUDbvXqGkLLCMmGa2rn3bA9I02DpRc/1IjVpHJuiyGOdj4pszQba8KPaLSSIv&#10;g/Ih3PkQXyhsWS9U3OPSyrf0AFIOWF2EmAiSmyZBfuCsbg3RvQLD8vF4fJiqhnLjTNgPmKlfNFqe&#10;a2OS4hfzmfGMQit+nr5NcNh2M5Z1FT86KA5SFTu2sA0xSt/fIPoSziA0QypJUu8FZeovSf3Mn1uZ&#10;5AjaDDJVb+yGhH7uA39zlNfEgcdhE2hzSWjQf+asoy2oePi0BK84My8t8Xi4Xxwd0NokZTI5IgL8&#10;tmG+ZQArCKjikbNBnMVh0ZbO60VDefI0BIunxHyt48MTGWralErvnKSdRdrWk9evP8f0JwAAAP//&#10;AwBQSwMEFAAGAAgAAAAhAH0lKmLcAAAACQEAAA8AAABkcnMvZG93bnJldi54bWxMj0FLxDAUhO+C&#10;/yE8wZubVKFma9OlCIt4EHEVvL5tYltsXkqTdqu/3udJj8MMM9+Uu9UPYnFT7AMZyDYKhKMm2J5a&#10;A2+v+ysNIiYki0MgZ+DLRdhV52clFjac6MUth9QKLqFYoIEupbGQMjad8xg3YXTE3keYPCaWUyvt&#10;hCcu94O8ViqXHnvihQ5Hd9+55vMwewNBYh6/1/3D03Ndv28XfNRqHo25vFjrOxDJrekvDL/4jA4V&#10;Mx3DTDaKwcCNyjOOGsj5Evu3mWZ95OBWa5BVKf8/qH4AAAD//wMAUEsBAi0AFAAGAAgAAAAhALaD&#10;OJL+AAAA4QEAABMAAAAAAAAAAAAAAAAAAAAAAFtDb250ZW50X1R5cGVzXS54bWxQSwECLQAUAAYA&#10;CAAAACEAOP0h/9YAAACUAQAACwAAAAAAAAAAAAAAAAAvAQAAX3JlbHMvLnJlbHNQSwECLQAUAAYA&#10;CAAAACEAETwtG1UCAACBBAAADgAAAAAAAAAAAAAAAAAuAgAAZHJzL2Uyb0RvYy54bWxQSwECLQAU&#10;AAYACAAAACEAfSUqYtwAAAAJAQAADwAAAAAAAAAAAAAAAACvBAAAZHJzL2Rvd25yZXYueG1sUEsF&#10;BgAAAAAEAAQA8wAAALgFAAAAAA==&#10;">
                <v:stroke dashstyle="dash"/>
                <v:textbox inset="5.85pt,.7pt,5.85pt,.7pt"/>
              </v:roundrect>
            </w:pict>
          </mc:Fallback>
        </mc:AlternateContent>
      </w:r>
    </w:p>
    <w:p w:rsidR="00A77E3E" w:rsidRPr="00363B89" w:rsidRDefault="00A77E3E" w:rsidP="00A77E3E">
      <w:pPr>
        <w:widowControl/>
        <w:autoSpaceDE w:val="0"/>
        <w:autoSpaceDN w:val="0"/>
        <w:ind w:firstLineChars="1700" w:firstLine="408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2576" behindDoc="0" locked="0" layoutInCell="1" allowOverlap="1" wp14:anchorId="67942F16" wp14:editId="3ADF40D9">
                <wp:simplePos x="0" y="0"/>
                <wp:positionH relativeFrom="column">
                  <wp:posOffset>403860</wp:posOffset>
                </wp:positionH>
                <wp:positionV relativeFrom="paragraph">
                  <wp:posOffset>38100</wp:posOffset>
                </wp:positionV>
                <wp:extent cx="905510" cy="215900"/>
                <wp:effectExtent l="0" t="0" r="8890" b="0"/>
                <wp:wrapNone/>
                <wp:docPr id="271" name="正方形/長方形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2F16" id="正方形/長方形 271" o:spid="_x0000_s1059" style="position:absolute;left:0;text-align:left;margin-left:31.8pt;margin-top:3pt;width:71.3pt;height:17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UBpgIAACMFAAAOAAAAZHJzL2Uyb0RvYy54bWysVM2O0zAQviPxDpbv3fyQbJuo6Wp/KEJa&#10;YKUF7q7jNBaObWy36S7iMeAB4MwZceBxWIm3YOxsSxc4IEQOjsfz4/lmvvH0aNMJtGbGciUrnBzE&#10;GDFJVc3lssIvns9HE4ysI7ImQklW4Stm8dHs/r1pr0uWqlaJmhkEQaQte13h1jldRpGlLeuIPVCa&#10;SVA2ynTEgWiWUW1ID9E7EaVxfBj1ytTaKMqshdOzQYlnIX7TMOqeNY1lDokKQ24urCasC79Gsykp&#10;l4boltPbNMg/ZNERLuHSXagz4ghaGf5bqI5To6xq3AFVXaSahlMWMACaJP4FzWVLNAtYoDhW78pk&#10;/19Y+nR9YRCvK5yOE4wk6aBJN58+3rz/8u3rh+j7u8/DDnk1FKvXtgSfS31hPFyrzxV9ZZFUpy2R&#10;S3ZsjOpbRmpIMdhHdxy8YMEVLfonqoabyMqpULdNYzrUCK5fekcfGmqDNqFRV7tGsY1DFA6LOM8T&#10;aCcFVZrkRRwaGZHSh/HO2lj3iKkO+U2FDfAgBCXrc+sABphuTQIMJXg950IEwSwXp8KgNQHOzMPn&#10;kYOL3TcT0htL5d0G9XACOcIdXuezDRx4UyRpFp+kxWh+OBmPsnmWj4pxPBnFSXFSHMZZkZ3N3/oE&#10;k6xseV0zec4l2/Ixyf6u37eTMTApMBL1UKs8zQP2O9nbfZBx+P4EsuMOxlPwrsKTnREpfYcfyhpg&#10;k9IRLoZ9dDf9UDKowfYfqhL44CkwUMltFpvAvgfZll0LVV8BQ4yCvkGL4W2BTavMNUY9zGmF7esV&#10;MQwj8VgCy8ZZWuQw2EGYTApwMfuKxZ6CSAqBKuwwGranbngKVtrwZQv3DNST6hh42fDAFM/ZIScA&#10;4gWYxADp9tXwo74vB6ufb9vsBwAAAP//AwBQSwMEFAAGAAgAAAAhAB17887aAAAABwEAAA8AAABk&#10;cnMvZG93bnJldi54bWxMj0FLxDAQhe+C/yGM4M1NrFKkNl1EELyIuuvB47QZ22IzKUl2W/31jic9&#10;DcN78+Z79Xb1kzpSTGNgC5cbA4q4C27k3sLb/uHiBlTKyA6nwGThixJsm9OTGisXFn6l4y73SkI4&#10;VWhhyHmutE7dQB7TJszEon2E6DHLGnvtIi4S7iddGFNqjyPLhwFnuh+o+9wdvIVZzpf35+99iesL&#10;RvfYPvkiWnt+tt7dgsq05j8z/OILOjTC1IYDu6QmC+VVKU6Z0kjkwpQFqNbCtTGgm1r/529+AAAA&#10;//8DAFBLAQItABQABgAIAAAAIQC2gziS/gAAAOEBAAATAAAAAAAAAAAAAAAAAAAAAABbQ29udGVu&#10;dF9UeXBlc10ueG1sUEsBAi0AFAAGAAgAAAAhADj9If/WAAAAlAEAAAsAAAAAAAAAAAAAAAAALwEA&#10;AF9yZWxzLy5yZWxzUEsBAi0AFAAGAAgAAAAhAI7IpQGmAgAAIwUAAA4AAAAAAAAAAAAAAAAALgIA&#10;AGRycy9lMm9Eb2MueG1sUEsBAi0AFAAGAAgAAAAhAB17887aAAAABwEAAA8AAAAAAAAAAAAAAAAA&#10;AAUAAGRycy9kb3ducmV2LnhtbFBLBQYAAAAABAAEAPMAAAAHBgAAAAA=&#10;" stroked="f">
                <v:textbox inset="5.85pt,.7pt,5.85pt,.7pt">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2"/>
        </w:rPr>
      </w:pPr>
    </w:p>
    <w:p w:rsidR="00A77E3E" w:rsidRPr="00363B89"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4384" behindDoc="0" locked="0" layoutInCell="1" allowOverlap="1" wp14:anchorId="21C7A737" wp14:editId="0366AF6B">
                <wp:simplePos x="0" y="0"/>
                <wp:positionH relativeFrom="column">
                  <wp:posOffset>2088515</wp:posOffset>
                </wp:positionH>
                <wp:positionV relativeFrom="paragraph">
                  <wp:posOffset>25400</wp:posOffset>
                </wp:positionV>
                <wp:extent cx="2339975" cy="0"/>
                <wp:effectExtent l="8255" t="57150" r="23495" b="57150"/>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2601" id="直線コネクタ 270" o:spid="_x0000_s1026" style="position:absolute;left:0;text-align:left;z-index:25230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2pt" to="34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1NTQIAAFwEAAAOAAAAZHJzL2Uyb0RvYy54bWysVEuOEzEQ3SNxB8v7pNP5zaSVzgilEzYD&#10;jDTDARzbnbZw25btpBMhNmE9F4BDsACJJYfJYq5B2fkwAxuEyMIpu6qeX70q9/hqU0u05tYJrXKc&#10;tjsYcUU1E2qZ47d389YlRs4TxYjUiud4yx2+mjx/Nm5Mxru60pJxiwBEuawxOa68N1mSOFrxmri2&#10;NlyBs9S2Jh62dpkwSxpAr2XS7XSGSaMtM1ZT7hycFgcnnkT8suTUvylLxz2SOQZuPq42rouwJpMx&#10;yZaWmErQIw3yDyxqIhRceoYqiCdoZcUfULWgVjtd+jbVdaLLUlAea4Bq0s5v1dxWxPBYC4jjzFkm&#10;9/9g6ev1jUWC5bh7AfooUkOTHj5/e/j+ab/7uv94v9992e9+oOAFrRrjMkiZqhsbqqUbdWuuNX3n&#10;kNLTiqglj5zvtgZg0pCRPEkJG2fgxkXzSjOIISuvo3Cb0tYBEiRBm9if7bk/fOMRhcNurzcaXQww&#10;oidfQrJTorHOv+S6RsHIsRQqSEcysr52PhAh2SkkHCs9F1LG9kuFmhyPBt1BTHBaChacIczZ5WIq&#10;LVqTMEDxF6sCz+Mwq1eKRbCKEzY72p4ICTbyUQ5vBQgkOQ631ZxhJDm8mWAd6EkVboRigfDROszQ&#10;+1FnNLucXfZb/e5w1up3iqL1Yj7tt4bz9GJQ9IrptEg/BPJpP6sEY1wF/qd5Tvt/Ny/Hl3WYxPNE&#10;n4VKnqJHRYHs6T+Sjt0ODT6MykKz7Y0N1YXGwwjH4ONzC2/k8T5G/fooTH4CAAD//wMAUEsDBBQA&#10;BgAIAAAAIQDqUcbo3gAAAAcBAAAPAAAAZHJzL2Rvd25yZXYueG1sTI9BT8JAFITvJv6HzTPxJluQ&#10;YKndEmOCF1ADGIK3pftsG7tvm90t1H/v04seJzOZ+SZfDLYVJ/ShcaRgPEpAIJXONFQpeNstb1IQ&#10;IWoyunWECr4wwKK4vMh1ZtyZNnjaxkpwCYVMK6hj7DIpQ1mj1WHkOiT2Ppy3OrL0lTRen7nctnKS&#10;JDNpdUO8UOsOH2ssP7e9VbBZL1fpftUPpX9/Gr/sXtfPh5AqdX01PNyDiDjEvzD84DM6FMx0dD2Z&#10;IFoFt5N0zlEFU77E/mx+NwVx/NWyyOV//uIbAAD//wMAUEsBAi0AFAAGAAgAAAAhALaDOJL+AAAA&#10;4QEAABMAAAAAAAAAAAAAAAAAAAAAAFtDb250ZW50X1R5cGVzXS54bWxQSwECLQAUAAYACAAAACEA&#10;OP0h/9YAAACUAQAACwAAAAAAAAAAAAAAAAAvAQAAX3JlbHMvLnJlbHNQSwECLQAUAAYACAAAACEA&#10;h8SNTU0CAABcBAAADgAAAAAAAAAAAAAAAAAuAgAAZHJzL2Uyb0RvYy54bWxQSwECLQAUAAYACAAA&#10;ACEA6lHG6N4AAAAHAQAADwAAAAAAAAAAAAAAAACnBAAAZHJzL2Rvd25yZXYueG1sUEsFBgAAAAAE&#10;AAQA8wAAALIFA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0768" behindDoc="0" locked="0" layoutInCell="1" allowOverlap="1" wp14:anchorId="15644576" wp14:editId="42C96C13">
                <wp:simplePos x="0" y="0"/>
                <wp:positionH relativeFrom="column">
                  <wp:posOffset>156210</wp:posOffset>
                </wp:positionH>
                <wp:positionV relativeFrom="paragraph">
                  <wp:posOffset>205740</wp:posOffset>
                </wp:positionV>
                <wp:extent cx="1291590" cy="236220"/>
                <wp:effectExtent l="0" t="0" r="3810" b="0"/>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159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5644576" id="正方形/長方形 269" o:spid="_x0000_s1060" style="position:absolute;left:0;text-align:left;margin-left:12.3pt;margin-top:16.2pt;width:101.7pt;height:18.6pt;flip: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d1pgIAACQFAAAOAAAAZHJzL2Uyb0RvYy54bWysVM1u1DAQviPxDpbv2/w0u91EzVb9YRFS&#10;gUoF7k7sbCwc29jezbaIx4AHgDNnxIHHoRJvwdjZbrfAASFycMaeH883840Pj9adQCtmLFeyxMle&#10;jBGTtaJcLkr88sV8NMXIOiIpEUqyEl8xi49mDx8c9rpgqWqVoMwgCCJt0esSt87pIops3bKO2D2l&#10;mQRlo0xHHGzNIqKG9BC9E1Eax5OoV4Zqo2pmLZyeDUo8C/GbhtXuedNY5pAoMeTmwmrCWvk1mh2S&#10;YmGIbnm9SYP8QxYd4RIu3YY6I46gpeG/hep4bZRVjdurVReppuE1CxgATRL/guayJZoFLFAcq7dl&#10;sv8vbP1sdWEQpyVOJzlGknTQpJvPn24+fP3+7WP04/2XQUJeDcXqtS3A51JfGA/X6nNVv7ZIqtOW&#10;yAU7Nkb1LSMUUky8fXTPwW8suKKqf6oo3ESWToW6rRvToUZw/co7+tBQG7QOjbraNoqtHarhMEnz&#10;ZJxDP2vQpfuTNA2djEjh43hvbax7zFSHvFBiA0QIUcnq3Dqf151JwKEEp3MuRNiYRXUqDFoRIM08&#10;fAEKwN01E9IbS+XdhojDCSQJd3idTzeQ4G2epFl8kuaj+WR6MMrm2XiUH8TTUZzkJ/kkzvLsbP7O&#10;J5hkRcspZfKcS3ZLyCT7u4ZvRmOgUqAk6kucj9NxwH4ve7sLMg7fn0B23MF8Ct6VeLo1IoVv8SNJ&#10;ATYpHOFikKP76YcqQw1u/6EqgRCeAwOX3LpaB/rtj2/pVSl6BRQxCvoGLYbHBYRWmWuMehjUEts3&#10;S2IYRuKJBJodZGk+hskOm+nUs8LsKqodBZE1BCpxhdEgnrrhLVhqwxct3DNwT6pjIGbDA1M8aYec&#10;NnSGUQyQNs+Gn/XdfbC6e9xmPwEAAP//AwBQSwMEFAAGAAgAAAAhAE2qDuzdAAAACAEAAA8AAABk&#10;cnMvZG93bnJldi54bWxMj0FLxDAUhO+C/yE8wZubGpeydvu6iCBeFLT14PFtkyZlm6Q0abf6640n&#10;PQ4zzHxTHlY7sEVNofcO4XaTAVOu9bJ3GuGjebrZAQuRnKTBO4XwpQIcqsuLkgrpz+5dLXXULJW4&#10;UBCCiXEsOA+tUZbCxo/KJa/zk6WY5KS5nOicyu3ARZbl3FLv0oKhUT0a1Z7q2SLQrJ9fPv1rY+rv&#10;N6KxWbpFd4jXV+vDHlhUa/wLwy9+QocqMR397GRgA4LY5imJcCe2wJIvxC59OyLk9znwquT/D1Q/&#10;AAAA//8DAFBLAQItABQABgAIAAAAIQC2gziS/gAAAOEBAAATAAAAAAAAAAAAAAAAAAAAAABbQ29u&#10;dGVudF9UeXBlc10ueG1sUEsBAi0AFAAGAAgAAAAhADj9If/WAAAAlAEAAAsAAAAAAAAAAAAAAAAA&#10;LwEAAF9yZWxzLy5yZWxzUEsBAi0AFAAGAAgAAAAhAAjn13WmAgAAJAUAAA4AAAAAAAAAAAAAAAAA&#10;LgIAAGRycy9lMm9Eb2MueG1sUEsBAi0AFAAGAAgAAAAhAE2qDuzdAAAACAEAAA8AAAAAAAAAAAAA&#10;AAAAAAUAAGRycy9kb3ducmV2LnhtbFBLBQYAAAAABAAEAPMAAAAKBgAAAAA=&#10;" stroked="f">
                <v:textbox inset="5.85pt,.7pt,5.85pt,.7pt">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（地域事務局</w:t>
                      </w:r>
                      <w:r>
                        <w:rPr>
                          <w:rFonts w:ascii="ＭＳ ゴシック" w:eastAsia="ＭＳ ゴシック" w:hAnsi="ＭＳ ゴシック"/>
                          <w:sz w:val="22"/>
                        </w:rPr>
                        <w:t>等</w:t>
                      </w:r>
                      <w:r>
                        <w:rPr>
                          <w:rFonts w:ascii="ＭＳ ゴシック" w:eastAsia="ＭＳ ゴシック" w:hAnsi="ＭＳ ゴシック" w:hint="eastAsia"/>
                          <w:sz w:val="22"/>
                        </w:rPr>
                        <w:t>）</w:t>
                      </w:r>
                    </w:p>
                  </w:txbxContent>
                </v:textbox>
              </v:rect>
            </w:pict>
          </mc:Fallback>
        </mc:AlternateContent>
      </w:r>
    </w:p>
    <w:p w:rsidR="00A77E3E" w:rsidRPr="00363B89"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rsidR="00A77E3E" w:rsidRPr="00363B89"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5408" behindDoc="0" locked="0" layoutInCell="1" allowOverlap="1" wp14:anchorId="4443F52F" wp14:editId="7E21F592">
                <wp:simplePos x="0" y="0"/>
                <wp:positionH relativeFrom="column">
                  <wp:posOffset>2088515</wp:posOffset>
                </wp:positionH>
                <wp:positionV relativeFrom="paragraph">
                  <wp:posOffset>10160</wp:posOffset>
                </wp:positionV>
                <wp:extent cx="2339975" cy="0"/>
                <wp:effectExtent l="8255" t="60960" r="23495" b="5334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CD11" id="直線コネクタ 268" o:spid="_x0000_s1026" style="position:absolute;left:0;text-align:left;flip:y;z-index:25230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8pt" to="34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aVAIAAGYEAAAOAAAAZHJzL2Uyb0RvYy54bWysVMFuEzEQvSPxD5bv6e6mSZqssqlQNuFS&#10;IFILd8f2Zi28tmW72USIS3vmB+AjOIDEkY/Job/B2EnTFi4IkYMz9sw8v5l53vH5ppFoza0TWhU4&#10;O0kx4opqJtSqwG+v5p0hRs4TxYjUihd4yx0+nzx/Nm5Nzru61pJxiwBEubw1Ba69N3mSOFrzhrgT&#10;bbgCZ6VtQzxs7SphlrSA3sikm6aDpNWWGaspdw5Oy70TTyJ+VXHq31SV4x7JAgM3H1cb12VYk8mY&#10;5CtLTC3ogQb5BxYNEQouPUKVxBN0bcUfUI2gVjtd+ROqm0RXlaA81gDVZOlv1VzWxPBYCzTHmWOb&#10;3P+Dpa/XC4sEK3B3AKNSpIEh3X35fvfj8+7m2+720+7m6+7mJwpe6FVrXA4pU7WwoVq6UZfmQtP3&#10;Dik9rYla8cj5amsAJgsZyZOUsHEGbly2rzSDGHLtdWzcprINqqQw70JiAIfmoE2c1PY4Kb7xiMJh&#10;9/R0NDrrY0TvfQnJA0RINNb5l1w3KBgFlkKFJpKcrC+cD5QeQsKx0nMhZRSCVKgt8Kjf7ccEp6Vg&#10;wRnCnF0tp9KiNQlSir9YH3geh1l9rVgEqzlhs4PtiZBgIx8b462AVkmOw20NZxhJDq8nWHt6UoUb&#10;oVggfLD2avowSkez4WzY6/S6g1mnl5Zl58V82usM5tlZvzwtp9My+xjIZ728FoxxFfjfKzvr/Z1y&#10;Dm9sr8mjto+NSp6ix44C2fv/SDrOPYx6L5qlZtuFDdUFCYCYY/Dh4YXX8ngfox4+D5NfAAAA//8D&#10;AFBLAwQUAAYACAAAACEALpstf90AAAAHAQAADwAAAGRycy9kb3ducmV2LnhtbEyOwU7DMBBE70j8&#10;g7VI3KjTUkIT4lQIgcQJQVtV4ubGSxIar4PtNoGvZ+ECx9EbzbxiOdpOHNGH1pGC6SQBgVQ501Kt&#10;YLN+uFiACFGT0Z0jVPCJAZbl6Umhc+MGesHjKtaCRyjkWkETY59LGaoGrQ4T1yMxe3Pe6sjR19J4&#10;PfC47eQsSVJpdUv80Oge7xqs9quDVZCthyv37Pfb+bT9eP26f4/941NU6vxsvL0BEXGMf2X40Wd1&#10;KNlp5w5kgugUXM4WGVcZpCCYp9n1HMTuN8uykP/9y28AAAD//wMAUEsBAi0AFAAGAAgAAAAhALaD&#10;OJL+AAAA4QEAABMAAAAAAAAAAAAAAAAAAAAAAFtDb250ZW50X1R5cGVzXS54bWxQSwECLQAUAAYA&#10;CAAAACEAOP0h/9YAAACUAQAACwAAAAAAAAAAAAAAAAAvAQAAX3JlbHMvLnJlbHNQSwECLQAUAAYA&#10;CAAAACEAo/GyWlQCAABmBAAADgAAAAAAAAAAAAAAAAAuAgAAZHJzL2Uyb0RvYy54bWxQSwECLQAU&#10;AAYACAAAACEALpstf90AAAAHAQAADwAAAAAAAAAAAAAAAACuBAAAZHJzL2Rvd25yZXYueG1sUEsF&#10;BgAAAAAEAAQA8wAAALgFA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2096" behindDoc="0" locked="0" layoutInCell="1" allowOverlap="1" wp14:anchorId="77D6D8A6" wp14:editId="084246D4">
                <wp:simplePos x="0" y="0"/>
                <wp:positionH relativeFrom="column">
                  <wp:posOffset>-126365</wp:posOffset>
                </wp:positionH>
                <wp:positionV relativeFrom="paragraph">
                  <wp:posOffset>946150</wp:posOffset>
                </wp:positionV>
                <wp:extent cx="1845310" cy="143510"/>
                <wp:effectExtent l="6350" t="3175" r="2540" b="8890"/>
                <wp:wrapNone/>
                <wp:docPr id="267" name="右矢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5310" cy="143510"/>
                        </a:xfrm>
                        <a:prstGeom prst="rightArrow">
                          <a:avLst>
                            <a:gd name="adj1" fmla="val 50000"/>
                            <a:gd name="adj2" fmla="val 44171"/>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035B20" id="右矢印 267" o:spid="_x0000_s1026" type="#_x0000_t13" style="position:absolute;left:0;text-align:left;margin-left:-9.95pt;margin-top:74.5pt;width:145.3pt;height:11.3pt;rotation:-90;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HdvQIAAGgFAAAOAAAAZHJzL2Uyb0RvYy54bWysVF2O0zAQfkfiDpbfu0m67k+iTVe7W4qQ&#10;Flhp4QBu7DQGxw6223RBHAFxBCROgMSZVlyDsZMuKbwgRB9Sjz0efzPfN3N2vq8l2nFjhVY5Tk5i&#10;jLgqNBNqk+PXr1ajOUbWUcWo1Irn+I5bfL54/OisbTI+1pWWjBsEQZTN2ibHlXNNFkW2qHhN7Ylu&#10;uILDUpuaOjDNJmKGthC9ltE4jqdRqw1rjC64tbC77A7xIsQvS164l2VpuUMyx4DNha8J37X/Rosz&#10;mm0MbSpR9DDoP6CoqVDw6EOoJXUUbY34I1QtCqOtLt1JoetIl6UoeMgBskni37K5rWjDQy5QHNs8&#10;lMn+v7DFi92NQYLleDydYaRoDSTdf/7+48vX+0/fkN+EErWNzcDztrkxPknbXOvirUVKX1VUbfiF&#10;MbqtOGUALPH+0dEFb1i4itbtc80gPt06Haq1L02NjAZWRhMS+1/YhrKgfeDo7oEjvneogM1kTian&#10;CVBZwFlCTiew9i/SzAfz6Bpj3VOua+QXOTZiU7mAMMSmu2vrAlOsz5ayNwlGZS2B+B2VaBJwdMIY&#10;+IyHPoQksy5TmvURAcHh5VAjLQVbCSmDYTbrK2kQhM8xWc2Ty2UP2g7dpPLOSvtrXU7dDuTeg/ZV&#10;CLL6kCZjEl+O09FqOp+NyIpMRuksno/iJL1MpzFJyXL10WeckKwSjHF1LRQ/SDwhfyehvtk6cQaR&#10;oxak4skK1TyCb4dZBjYP1By51cJBy0tR53gevHwpaOb180SxsHZUyG4dHeMPREMRDv+hLEFtXmCd&#10;UNea3YHYgqxAJzCcQAWVNu8xaqHRc2zfbanhGMlnCgSbJoT4yRAMMpmNwTDDk/XwhKoCQuW4cAaj&#10;zrhy3TzZNkFqvgU6Gi9A5qVwnknfAh2u3oB2Djn0o8fPi6EdvH4NyMVPAAAA//8DAFBLAwQUAAYA&#10;CAAAACEA3sZ6YeAAAAAKAQAADwAAAGRycy9kb3ducmV2LnhtbEyPTU+DQBCG7yb+h82YeLMLtqCh&#10;LE3T1ETjqeChvW1hCqTsLGG3FP31Tk96mzfz5P1IV5PpxIiDay0pCGcBCKTSVi3VCr6Kt6dXEM5r&#10;qnRnCRV8o4NVdn+X6qSyV9rhmPtasAm5RCtovO8TKV3ZoNFuZnsk/p3sYLRnOdSyGvSVzU0nn4Mg&#10;lka3xAmN7nHTYHnOL0ZB1Bbj6WN72C7k52Fd5LR//9nslXp8mNZLEB4n/wfDrT5Xh4w7He2FKic6&#10;1uEiZJSPiDfdgHn8AuKoYB5EMcgslf8nZL8AAAD//wMAUEsBAi0AFAAGAAgAAAAhALaDOJL+AAAA&#10;4QEAABMAAAAAAAAAAAAAAAAAAAAAAFtDb250ZW50X1R5cGVzXS54bWxQSwECLQAUAAYACAAAACEA&#10;OP0h/9YAAACUAQAACwAAAAAAAAAAAAAAAAAvAQAAX3JlbHMvLnJlbHNQSwECLQAUAAYACAAAACEA&#10;Tw4h3b0CAABoBQAADgAAAAAAAAAAAAAAAAAuAgAAZHJzL2Uyb0RvYy54bWxQSwECLQAUAAYACAAA&#10;ACEA3sZ6YeAAAAAKAQAADwAAAAAAAAAAAAAAAAAXBQAAZHJzL2Rvd25yZXYueG1sUEsFBgAAAAAE&#10;AAQA8wAAACQGAAAAAA==&#10;" adj="20858" fillcolor="#4f81bd" stroked="f" strokeweight="2pt"/>
            </w:pict>
          </mc:Fallback>
        </mc:AlternateContent>
      </w:r>
    </w:p>
    <w:p w:rsidR="00A77E3E" w:rsidRPr="00363B89" w:rsidRDefault="00A77E3E" w:rsidP="00A77E3E">
      <w:pPr>
        <w:widowControl/>
        <w:autoSpaceDE w:val="0"/>
        <w:autoSpaceDN w:val="0"/>
        <w:ind w:left="720" w:hangingChars="300" w:hanging="720"/>
        <w:jc w:val="left"/>
        <w:rPr>
          <w:rFonts w:ascii="ＭＳ ゴシック" w:eastAsia="ＭＳ ゴシック" w:hAnsi="ＭＳ ゴシック" w:cs="ＭＳ 明朝"/>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02336" behindDoc="0" locked="0" layoutInCell="1" allowOverlap="1" wp14:anchorId="71A3E37E" wp14:editId="375B469F">
                <wp:simplePos x="0" y="0"/>
                <wp:positionH relativeFrom="column">
                  <wp:posOffset>2088515</wp:posOffset>
                </wp:positionH>
                <wp:positionV relativeFrom="paragraph">
                  <wp:posOffset>252095</wp:posOffset>
                </wp:positionV>
                <wp:extent cx="2339975" cy="0"/>
                <wp:effectExtent l="17780" t="55880" r="13970" b="58420"/>
                <wp:wrapNone/>
                <wp:docPr id="266" name="直線コネク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1B21" id="直線コネクタ 266" o:spid="_x0000_s1026" style="position:absolute;left:0;text-align:left;flip:x;z-index:25230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9.85pt" to="34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OmVQIAAGYEAAAOAAAAZHJzL2Uyb0RvYy54bWysVMFuEzEQvSPxD5bv6e6mSZqssqlQNoFD&#10;gUgtH+DY3qyF17ZsN5sIcWnP/AB8BAeQOPIxOfQ3GDtp2sIFIXJwxp6Z5zczzzs+3zQSrbl1QqsC&#10;ZycpRlxRzYRaFfjd1bwzxMh5ohiRWvECb7nD55Pnz8atyXlX11oybhGAKJe3psC19yZPEkdr3hB3&#10;og1X4Ky0bYiHrV0lzJIW0BuZdNN0kLTaMmM15c7Babl34knErypO/duqctwjWWDg5uNq47oMazIZ&#10;k3xliakFPdAg/8CiIULBpUeokniCrq34A6oR1GqnK39CdZPoqhKUxxqgmiz9rZrLmhgea4HmOHNs&#10;k/t/sPTNemGRYAXuDgYYKdLAkO6+fL/78Xl38213+2l383V38xMFL/SqNS6HlKla2FAt3ahLc6Hp&#10;e4eUntZErXjkfLU1AJOFjORJStg4Azcu29eaQQy59jo2blPZBlVSmFchMYBDc9AmTmp7nBTfeETh&#10;sHt6Ohqd9TGi976E5AEiJBrr/EuuGxSMAkuhQhNJTtYXzgdKDyHhWOm5kDIKQSrUFnjU7/ZjgtNS&#10;sOAMYc6ullNp0ZoEKcVfrA88j8OsvlYsgtWcsNnB9kRIsJGPjfFWQKskx+G2hjOMJIfXE6w9PanC&#10;jVAsED5YezV9GKWj2XA27HV63cGs00vLsvNiPu11BvPsrF+eltNpmX0M5LNeXgvGuAr875Wd9f5O&#10;OYc3ttfkUdvHRiVP0WNHgez9fyQd5x5GvRfNUrPtwobqggRAzDH48PDCa3m8j1EPn4fJLwAAAP//&#10;AwBQSwMEFAAGAAgAAAAhAA03sw3gAAAACQEAAA8AAABkcnMvZG93bnJldi54bWxMj01PwzAMhu9I&#10;/IfISNxYujG2tTSdEAKJExrbhMQta0xb1jglydbCr8eIA7v549Hrx/lysK04og+NIwXjUQICqXSm&#10;oUrBdvN4tQARoiajW0eo4AsDLIvzs1xnxvX0gsd1rASHUMi0gjrGLpMylDVaHUauQ+Ldu/NWR259&#10;JY3XPYfbVk6SZCatbogv1LrD+xrL/fpgFaSb/sat/P51Om4+374fPmL39ByVurwY7m5BRBziPwy/&#10;+qwOBTvt3IFMEK2C68kiZZSLdA6CgVk6n4LY/Q1kkcvTD4ofAAAA//8DAFBLAQItABQABgAIAAAA&#10;IQC2gziS/gAAAOEBAAATAAAAAAAAAAAAAAAAAAAAAABbQ29udGVudF9UeXBlc10ueG1sUEsBAi0A&#10;FAAGAAgAAAAhADj9If/WAAAAlAEAAAsAAAAAAAAAAAAAAAAALwEAAF9yZWxzLy5yZWxzUEsBAi0A&#10;FAAGAAgAAAAhAN+og6ZVAgAAZgQAAA4AAAAAAAAAAAAAAAAALgIAAGRycy9lMm9Eb2MueG1sUEsB&#10;Ai0AFAAGAAgAAAAhAA03sw3gAAAACQEAAA8AAAAAAAAAAAAAAAAArwQAAGRycy9kb3ducmV2Lnht&#10;bFBLBQYAAAAABAAEAPMAAAC8BQ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5168" behindDoc="0" locked="0" layoutInCell="1" allowOverlap="1" wp14:anchorId="43B10054" wp14:editId="786663B0">
                <wp:simplePos x="0" y="0"/>
                <wp:positionH relativeFrom="column">
                  <wp:posOffset>5105400</wp:posOffset>
                </wp:positionH>
                <wp:positionV relativeFrom="paragraph">
                  <wp:posOffset>76200</wp:posOffset>
                </wp:positionV>
                <wp:extent cx="143510" cy="2483485"/>
                <wp:effectExtent l="0" t="0" r="8890" b="0"/>
                <wp:wrapNone/>
                <wp:docPr id="265" name="下矢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483485"/>
                        </a:xfrm>
                        <a:prstGeom prst="downArrow">
                          <a:avLst>
                            <a:gd name="adj1" fmla="val 50000"/>
                            <a:gd name="adj2" fmla="val 78481"/>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936E" id="下矢印 265" o:spid="_x0000_s1026" type="#_x0000_t67" style="position:absolute;left:0;text-align:left;margin-left:402pt;margin-top:6pt;width:11.3pt;height:195.5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2KogIAACQFAAAOAAAAZHJzL2Uyb0RvYy54bWysVM1uEzEQviPxDpbvdLPppg1RN1VoFIQU&#10;tZFa1LPjtZMF22NsJ5vyCohnQOIJOPJAIF6DsXeThp8TYg/WjOfb+flmxheXO63IVjhfgylpftKj&#10;RBgOVW1WJX19N3s2pMQHZiqmwIiSPghPL8dPn1w0diT6sAZVCUfQifGjxpZ0HYIdZZnna6GZPwEr&#10;DBolOM0Cqm6VVY416F2rrN/rnWUNuMo64MJ7vJ22RjpO/qUUPNxI6UUgqqSYW0inS+cyntn4go1W&#10;jtl1zbs02D9koVltMOjB1ZQFRjau/sOVrrkDDzKccNAZSFlzkWrAavLeb9XcrpkVqRYkx9sDTf7/&#10;ueXX24UjdVXS/tmAEsM0Nunb1w8/Pn3+/vELiZdIUWP9CJG3duFikd7Ogb/1aMh+sUTFd5iddDpi&#10;sUSyS3w/HPgWu0A4XubF6SDHrnA09YvhaTFM0TI22v9tnQ8vBWgShZJW0JiJc9Akrtl27kMiveoS&#10;Z9WbnBKpFfZwyxQZ9PDrenyE6R9jzofFMI8YDNt5RGkfOJULqq5mtVJJcavllXIE3Ze0mA3zF9Pu&#10;Z38MU4Y0WNSgwPiEM5xsqVhAUVvk2psVJUytcGV4cKkYAzFCGscYe8r8uo2R3HYhlIkpiDTXWPu+&#10;AS3nkf0lVA/YTwftoHvLZzV6mzMfFswhK5gNbmu4wUMqwBShkyhZg3v/t/uIx4FDKyUNbgqm/27D&#10;nKBEvTI4is/zooirlZRicN5HxR1blscWs9FXgNRhnzC7JEZ8UHtROtD3uNSTGBVNzHCM3RLVKVeh&#10;3WB8FriYTBIM18myMDe3lkfnkafI493unjnbjU/AwbuG/VZ17W47/4iNfxqYbALI+sBwy2s377iK&#10;aVq6ZyPu+rGeUI+P2/gnAAAA//8DAFBLAwQUAAYACAAAACEAwcxaw98AAAAKAQAADwAAAGRycy9k&#10;b3ducmV2LnhtbEyPwU7DMBBE70j8g7VI3KjdEKIoxKmqSpF64EIDdzfeJlHjdRS7beDrWU5wWq1m&#10;NPOm3CxuFFecw+BJw3qlQCC13g7Uafho6qccRIiGrBk9oYYvDLCp7u9KU1h/o3e8HmInOIRCYTT0&#10;MU6FlKHt0Zmw8hMSayc/OxP5nTtpZ3PjcDfKRKlMOjMQN/Rmwl2P7flwcdz7vZdh5z/r07hdmvrl&#10;bd/Ec6r148OyfQURcYl/ZvjFZ3SomOnoL2SDGDXkKuUtkYWELxvyJMtAHDWk6nkNsirl/wnVDwAA&#10;AP//AwBQSwECLQAUAAYACAAAACEAtoM4kv4AAADhAQAAEwAAAAAAAAAAAAAAAAAAAAAAW0NvbnRl&#10;bnRfVHlwZXNdLnhtbFBLAQItABQABgAIAAAAIQA4/SH/1gAAAJQBAAALAAAAAAAAAAAAAAAAAC8B&#10;AABfcmVscy8ucmVsc1BLAQItABQABgAIAAAAIQBNRL2KogIAACQFAAAOAAAAAAAAAAAAAAAAAC4C&#10;AABkcnMvZTJvRG9jLnhtbFBLAQItABQABgAIAAAAIQDBzFrD3wAAAAoBAAAPAAAAAAAAAAAAAAAA&#10;APwEAABkcnMvZG93bnJldi54bWxQSwUGAAAAAAQABADzAAAACAYAAAAA&#10;" adj="20620" fillcolor="#4f81bd" stroked="f" strokeweight="2pt">
                <v:path arrowok="t"/>
              </v:shape>
            </w:pict>
          </mc:Fallback>
        </mc:AlternateContent>
      </w:r>
    </w:p>
    <w:p w:rsidR="00A77E3E" w:rsidRPr="00363B89" w:rsidRDefault="00A77E3E" w:rsidP="00A77E3E">
      <w:pPr>
        <w:widowControl/>
        <w:autoSpaceDE w:val="0"/>
        <w:autoSpaceDN w:val="0"/>
        <w:ind w:left="660" w:hangingChars="300" w:hanging="660"/>
        <w:jc w:val="left"/>
        <w:rPr>
          <w:rFonts w:ascii="ＭＳ ゴシック" w:eastAsia="ＭＳ ゴシック" w:hAnsi="ＭＳ ゴシック" w:cs="ＭＳ 明朝"/>
          <w:kern w:val="0"/>
          <w:sz w:val="22"/>
        </w:rPr>
      </w:pPr>
    </w:p>
    <w:p w:rsidR="00A77E3E" w:rsidRPr="00363B89"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7216" behindDoc="0" locked="0" layoutInCell="1" allowOverlap="1" wp14:anchorId="0B0B5A97" wp14:editId="4D9F0BE0">
                <wp:simplePos x="0" y="0"/>
                <wp:positionH relativeFrom="column">
                  <wp:posOffset>2088515</wp:posOffset>
                </wp:positionH>
                <wp:positionV relativeFrom="paragraph">
                  <wp:posOffset>160020</wp:posOffset>
                </wp:positionV>
                <wp:extent cx="2339975" cy="0"/>
                <wp:effectExtent l="8255" t="59055" r="23495" b="55245"/>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9BBA" id="直線コネクタ 264" o:spid="_x0000_s1026" style="position:absolute;left:0;text-align:left;z-index:25229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12.6pt" to="34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TgIAAFwEAAAOAAAAZHJzL2Uyb0RvYy54bWysVM1uEzEQviPxDpbv6WaTTZqsuqlQNuFS&#10;oFLLAzi2N2vhtS3bySZCXMq5LwAPwQEkjjxMDn0Nxs4PLVwQIgdn7Jn5/M0347243DQSrbl1QqsC&#10;p2ddjLiimgm1LPDb23lnhJHzRDEiteIF3nKHLyfPn120Juc9XWvJuEUAolzemgLX3ps8SRyteUPc&#10;mTZcgbPStiEetnaZMEtaQG9k0ut2h0mrLTNWU+4cnJZ7J55E/Kri1L+pKsc9kgUGbj6uNq6LsCaT&#10;C5IvLTG1oAca5B9YNEQouPQEVRJP0MqKP6AaQa12uvJnVDeJripBeawBqkm7v1VzUxPDYy0gjjMn&#10;mdz/g6Wv19cWCVbg3jDDSJEGmvTw+dvD90+7u6+7j/e7uy+7ux8oeEGr1rgcUqbq2oZq6UbdmCtN&#10;3zmk9LQmaskj59utAZg0ZCRPUsLGGbhx0b7SDGLIyuso3KayTYAESdAm9md76g/feEThsNfvj8fn&#10;A4zo0ZeQ/JhorPMvuW5QMAoshQrSkZysr5wPREh+DAnHSs+FlLH9UqG2wONBbxATnJaCBWcIc3a5&#10;mEqL1iQMUPzFqsDzOMzqlWIRrOaEzQ62J0KCjXyUw1sBAkmOw20NZxhJDm8mWHt6UoUboVggfLD2&#10;M/R+3B3PRrNR1sl6w1kn65Zl58V8mnWG8/R8UPbL6bRMPwTyaZbXgjGuAv/jPKfZ383L4WXtJ/E0&#10;0SehkqfoUVEge/yPpGO3Q4P3o7LQbHttQ3Wh8TDCMfjw3MIbebyPUb8+CpOfAAAA//8DAFBLAwQU&#10;AAYACAAAACEAg6zh5uAAAAAJAQAADwAAAGRycy9kb3ducmV2LnhtbEyPwU7DMAyG70i8Q2Qkbixd&#10;gdGVphNCGpcN0DaE4JY1pq1onCpJt/L2GHGAo+1Pv7+/WIy2Ewf0oXWkYDpJQCBVzrRUK3jZLS8y&#10;ECFqMrpzhAq+MMCiPD0pdG7ckTZ42MZacAiFXCtoYuxzKUPVoNVh4nokvn04b3Xk0dfSeH3kcNvJ&#10;NElm0uqW+EOje7xvsPrcDlbBZr1cZa+rYaz8+8P0afe8fnwLmVLnZ+PdLYiIY/yD4Uef1aFkp70b&#10;yATRKbhMszmjCtLrFAQDs/nNFYj970KWhfzfoPwGAAD//wMAUEsBAi0AFAAGAAgAAAAhALaDOJL+&#10;AAAA4QEAABMAAAAAAAAAAAAAAAAAAAAAAFtDb250ZW50X1R5cGVzXS54bWxQSwECLQAUAAYACAAA&#10;ACEAOP0h/9YAAACUAQAACwAAAAAAAAAAAAAAAAAvAQAAX3JlbHMvLnJlbHNQSwECLQAUAAYACAAA&#10;ACEABpP5/k4CAABcBAAADgAAAAAAAAAAAAAAAAAuAgAAZHJzL2Uyb0RvYy54bWxQSwECLQAUAAYA&#10;CAAAACEAg6zh5uAAAAAJAQAADwAAAAAAAAAAAAAAAACoBAAAZHJzL2Rvd25yZXYueG1sUEsFBgAA&#10;AAAEAAQA8wAAALUFAAAAAA==&#10;">
                <v:stroke endarrow="block"/>
              </v:line>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Ｐゴシック"/>
          <w:spacing w:val="2"/>
          <w:kern w:val="0"/>
          <w:sz w:val="22"/>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94144" behindDoc="0" locked="0" layoutInCell="1" allowOverlap="1" wp14:anchorId="699772FA" wp14:editId="7222E285">
                <wp:simplePos x="0" y="0"/>
                <wp:positionH relativeFrom="column">
                  <wp:posOffset>5756275</wp:posOffset>
                </wp:positionH>
                <wp:positionV relativeFrom="paragraph">
                  <wp:posOffset>146050</wp:posOffset>
                </wp:positionV>
                <wp:extent cx="143510" cy="2076450"/>
                <wp:effectExtent l="8890" t="7620" r="0" b="1905"/>
                <wp:wrapNone/>
                <wp:docPr id="261" name="下矢印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510" cy="2076450"/>
                        </a:xfrm>
                        <a:prstGeom prst="downArrow">
                          <a:avLst>
                            <a:gd name="adj1" fmla="val 50000"/>
                            <a:gd name="adj2" fmla="val 92843"/>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15B99" id="下矢印 261" o:spid="_x0000_s1026" type="#_x0000_t67" style="position:absolute;left:0;text-align:left;margin-left:453.25pt;margin-top:11.5pt;width:11.3pt;height:163.5pt;rotation:180;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j8vAIAAGcFAAAOAAAAZHJzL2Uyb0RvYy54bWysVFuO0zAU/UdiD5b/O3mM+0g16WhmShHS&#10;ACMNLMCNncbg2MF2mw6IFSDWgMQK+GRBILbBtZMOKfwgRD9SX/v6+N5zjn12vq8l2nFjhVY5Tk5i&#10;jLgqNBNqk+OXL1ajGUbWUcWo1Irn+I5bfL54+OCsbeY81ZWWjBsEIMrO2ybHlXPNPIpsUfGa2hPd&#10;cAWLpTY1dRCaTcQMbQG9llEax5Oo1YY1RhfcWphddot4EfDLkhfueVla7pDMMdTmwteE79p/o8UZ&#10;nW8MbSpR9GXQf6iipkLBofdQS+oo2hrxB1QtCqOtLt1JoetIl6UoeOgBukni37q5rWjDQy9Ajm3u&#10;abL/D7Z4trsxSLAcp5MEI0VrEOnb1w8/Pn3+/vEL8pNAUdvYOWTeNjfGN2mba128tkjpq4qqDb8w&#10;RrcVpwwKC/nR0QYfWNiK1u1TzQCfbp0ObO1LUyOjQZUknsX+F6aBFrQPGt3da8T3DhUwmZDTcQJK&#10;FrCUxtMJGQcRIzr3YL66xlj3mOsa+UGOmW5VKDBA0921dUEo1jdL2StovKwl6L6jEo1DGZ0vBjnp&#10;MCdLZ+TUEwPH9ogwOhwcKNJSsJWQMgRms76SBgF8jslqllwu+812mCaVT1bab+uwuxlovS/akxBc&#10;9S5LUhJfptloNZlNR2RFxqNsGs9GcZJdZpOYZGS5eu87Tsi8EoxxdS0UPzg8IX/noP6udd4MHkct&#10;0D4mvVBH5dthl0HMgzJHabVwcOOlqHPcSx649vZ5pFgYOypkN46O6w+EAwmH/0BLMJv3V+fTtWZ3&#10;4LXgKvAJvE1ggkqbtxi1cM9zbN9sqeEYyScK/JolhPiHIQRkPE0hMMOV9XCFqgKgclw4g1EXXLnu&#10;Odk2RmwqOCsJRlP6AlxeCueV9Degq6sP4DaHHvqXxz8Xwzhk/XofFz8BAAD//wMAUEsDBBQABgAI&#10;AAAAIQBCkosX4AAAAAoBAAAPAAAAZHJzL2Rvd25yZXYueG1sTI9BS8NAEIXvgv9hGcGb3W1KionZ&#10;FBGC0INgq9DjNjtNotnZkN22yb93POlxmI/3vldsJteLC46h86RhuVAgkGpvO2o0fOyrh0cQIRqy&#10;pveEGmYMsClvbwqTW3+ld7zsYiM4hEJuNLQxDrmUoW7RmbDwAxL/Tn50JvI5NtKO5srhrpeJUmvp&#10;TEfc0JoBX1qsv3dnp+FrPjm7Td8O8/agPkfXudeqSrS+v5uen0BEnOIfDL/6rA4lOx39mWwQvYZM&#10;rVNGNSQr3sRAlmRLEEcNq1QpkGUh/08ofwAAAP//AwBQSwECLQAUAAYACAAAACEAtoM4kv4AAADh&#10;AQAAEwAAAAAAAAAAAAAAAAAAAAAAW0NvbnRlbnRfVHlwZXNdLnhtbFBLAQItABQABgAIAAAAIQA4&#10;/SH/1gAAAJQBAAALAAAAAAAAAAAAAAAAAC8BAABfcmVscy8ucmVsc1BLAQItABQABgAIAAAAIQCn&#10;Daj8vAIAAGcFAAAOAAAAAAAAAAAAAAAAAC4CAABkcnMvZTJvRG9jLnhtbFBLAQItABQABgAIAAAA&#10;IQBCkosX4AAAAAoBAAAPAAAAAAAAAAAAAAAAABYFAABkcnMvZG93bnJldi54bWxQSwUGAAAAAAQA&#10;BADzAAAAIwYAAAAA&#10;" adj="20214" fillcolor="#4f81bd" stroked="f" strokeweight="2pt"/>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4624" behindDoc="0" locked="0" layoutInCell="1" allowOverlap="1" wp14:anchorId="3F58F244" wp14:editId="5252EE8C">
                <wp:simplePos x="0" y="0"/>
                <wp:positionH relativeFrom="column">
                  <wp:posOffset>272415</wp:posOffset>
                </wp:positionH>
                <wp:positionV relativeFrom="paragraph">
                  <wp:posOffset>27305</wp:posOffset>
                </wp:positionV>
                <wp:extent cx="1000760" cy="219075"/>
                <wp:effectExtent l="0" t="0" r="8890" b="9525"/>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244" id="正方形/長方形 260" o:spid="_x0000_s1061" style="position:absolute;margin-left:21.45pt;margin-top:2.15pt;width:78.8pt;height:17.25pt;flip: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sMpAIAACQFAAAOAAAAZHJzL2Uyb0RvYy54bWysVM2O0zAQviPxDpbv3fyQ/iTadLXbpQhp&#10;gZUWuLuO01g4trHdpgviMeAB4MwZceBxWIm3YOx02y5wQIgcHNsz883fNz4+2bQCrZmxXMkSJ0cx&#10;RkxSVXG5LPGL5/PBBCPriKyIUJKV+JpZfDK9f++40wVLVaNExQwCEGmLTpe4cU4XUWRpw1pij5Rm&#10;EoS1Mi1xcDTLqDKkA/RWRGkcj6JOmUobRZm1cHveC/E04Nc1o+5ZXVvmkCgxxObCasK68Gs0PSbF&#10;0hDdcLoNg/xDFC3hEpzuoM6JI2hl+G9QLadGWVW7I6raSNU1pyzkANkk8S/ZXDVEs5ALFMfqXZns&#10;/4OlT9eXBvGqxOkI6iNJC026+fzp5sPX798+Rj/ef+l3yIuhWJ22Bdhc6Uvj07X6QtFXFkk1a4hc&#10;slNjVNcwUkGIideP7hj4gwVTtOieqAo8kZVToW6b2rSoFly/9IYeGmqDNqFR17tGsY1DFC6TOI7H&#10;Pl4KsjTJ4/EwOCOFx/HW2lj3iKkW+U2JDRAhoJL1hXU+rr1KyEMJXs25EOFglouZMGhNgDTz8G3R&#10;7aGakF5ZKm/WI/Y3ECT48DIfbiDB2zxJs/gszQfz0WQ8yObZcJCP48kgTvKzfBRneXY+f+cDTLKi&#10;4VXF5AWX7JaQSfZ3Dd+ORk+lQEnUlTgfpsOQ+53o7WGSUE74/pRkyx3Mp+BtiSc7JVL4Fj+UFaRN&#10;Cke46PfR3fBDlaEGt/9QlUAIz4GeS26z2AT6PRh5954gC1VdA0WMgr5Bi+FxgU2jzBuMOhjUEtvX&#10;K2IYRuKxBJqNszQfwmSHw2SSg4k5FCwOBERSACqxw6jfzlz/Fqy04csG/PTck+oUiFnzwJR9TFs6&#10;wyiGlLbPhp/1w3PQ2j9u058AAAD//wMAUEsDBBQABgAIAAAAIQA7OAW32QAAAAcBAAAPAAAAZHJz&#10;L2Rvd25yZXYueG1sTI5NS8QwEIbvgv8hjODNTe3qUmvTRQTBi6i7HjxOm7EtNpOSZLfVX+940tMw&#10;vF9PtV3cqI4U4uDZwOUqA0XcejtwZ+Bt/3BRgIoJ2eLomQx8UYRtfXpSYWn9zK903KVOSQnHEg30&#10;KU2l1rHtyWFc+YlYtA8fHCZ5Q6dtwFnK3ajzLNtohwPLQo8T3ffUfu4OzsAk8fn9+Xu/weUFg31s&#10;nlwejDk/W+5uQSVa0p8ZfvEFHWphavyBbVSjgav8Rpxy16BElrFrUI2BdVGAriv9n7/+AQAA//8D&#10;AFBLAQItABQABgAIAAAAIQC2gziS/gAAAOEBAAATAAAAAAAAAAAAAAAAAAAAAABbQ29udGVudF9U&#10;eXBlc10ueG1sUEsBAi0AFAAGAAgAAAAhADj9If/WAAAAlAEAAAsAAAAAAAAAAAAAAAAALwEAAF9y&#10;ZWxzLy5yZWxzUEsBAi0AFAAGAAgAAAAhANYe6wykAgAAJAUAAA4AAAAAAAAAAAAAAAAALgIAAGRy&#10;cy9lMm9Eb2MueG1sUEsBAi0AFAAGAAgAAAAhADs4BbfZAAAABwEAAA8AAAAAAAAAAAAAAAAA/gQA&#10;AGRycy9kb3ducmV2LnhtbFBLBQYAAAAABAAEAPMAAAAEBgAAAAA=&#10;" stroked="f">
                <v:textbox inset="5.85pt,.7pt,5.85pt,.7pt">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審査・採択</w:t>
                      </w:r>
                    </w:p>
                  </w:txbxContent>
                </v:textbox>
              </v:rect>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4"/>
          <w:szCs w:val="24"/>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8240" behindDoc="0" locked="0" layoutInCell="1" allowOverlap="1" wp14:anchorId="2BA9812D" wp14:editId="20CD5E43">
                <wp:simplePos x="0" y="0"/>
                <wp:positionH relativeFrom="column">
                  <wp:posOffset>2052320</wp:posOffset>
                </wp:positionH>
                <wp:positionV relativeFrom="paragraph">
                  <wp:posOffset>174625</wp:posOffset>
                </wp:positionV>
                <wp:extent cx="2339975" cy="0"/>
                <wp:effectExtent l="19685" t="55245" r="12065" b="59055"/>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06A7E" id="直線コネクタ 259" o:spid="_x0000_s1026" style="position:absolute;left:0;text-align:left;flip:x;z-index:25229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6pt,13.75pt" to="34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2IVQIAAGYEAAAOAAAAZHJzL2Uyb0RvYy54bWysVM1uEzEQviPxDpbvyWbz0yarbCqUTeBQ&#10;IFLLAzi2N2vhtS3bzSZCXNozLwAPwQEkjjxMDn0NPM5PW7ggRA7O2DPz+ZuZzzu+2NQSrbl1Qqsc&#10;p+0ORlxRzYRa5fjd9bw1xMh5ohiRWvEcb7nDF5Pnz8aNyXhXV1oyblEAUS5rTI4r702WJI5WvCau&#10;rQ1XwVlqWxMftnaVMEuagF7LpNvpnCWNtsxYTblz4bTYO/Ek4pclp/5tWTrukcxx4ObjauO6hDWZ&#10;jEm2ssRUgh5okH9gUROhwqUnqIJ4gm6s+AOqFtRqp0vfprpOdFkKymMNoZq081s1VxUxPNYSmuPM&#10;qU3u/8HSN+uFRYLluDsYYaRIHYZ0/+X7/Y/Pu9tvu7tPu9uvu9ufCLyhV41xWUiZqoWFaulGXZlL&#10;Td87pPS0ImrFI+frrQkwKWQkT1Jg40y4cdm81izEkBuvY+M2pa1RKYV5BYkAHpqDNnFS29Ok+MYj&#10;Gg67vd5odD7AiB59CckAAhKNdf4l1zUCI8dSKGgiycj60nmg9BACx0rPhZRRCFKhJsejQXcQE5yW&#10;goETwpxdLafSojUBKcVfrC94HodZfaNYBKs4YbOD7YmQwUY+NsZbEVolOYbbas4wkjy8HrD29KSC&#10;G0OxgfDB2qvpw6gzmg1nw36r3z2btfqdomi9mE/7rbN5ej4oesV0WqQfgXzazyrBGFfA/6jstP93&#10;yjm8sb0mT9o+NSp5ih47Gsge/yPpOHcY9V40S822CwvVgQSCmGPw4eHBa3m8j1EPn4fJLwAAAP//&#10;AwBQSwMEFAAGAAgAAAAhAHr5FIrgAAAACQEAAA8AAABkcnMvZG93bnJldi54bWxMj8FOwzAMhu9I&#10;vENkJG4sbcc2VppOCIHECY0NIXHLGtOWNU5JvLXw9ARxgKPtT7+/v1iNthNH9KF1pCCdJCCQKmda&#10;qhU8b+8vrkAE1mR05wgVfGKAVXl6UujcuIGe8LjhWsQQCrlW0DD3uZShatDqMHE9Ury9OW81x9HX&#10;0ng9xHDbySxJ5tLqluKHRvd422C13xysguV2mLm1379cpu3H69fdO/cPj6zU+dl4cw2CceQ/GH70&#10;ozqU0WnnDmSC6BRMs2kWUQXZYgYiAvNlugCx+13IspD/G5TfAAAA//8DAFBLAQItABQABgAIAAAA&#10;IQC2gziS/gAAAOEBAAATAAAAAAAAAAAAAAAAAAAAAABbQ29udGVudF9UeXBlc10ueG1sUEsBAi0A&#10;FAAGAAgAAAAhADj9If/WAAAAlAEAAAsAAAAAAAAAAAAAAAAALwEAAF9yZWxzLy5yZWxzUEsBAi0A&#10;FAAGAAgAAAAhAEblfYhVAgAAZgQAAA4AAAAAAAAAAAAAAAAALgIAAGRycy9lMm9Eb2MueG1sUEsB&#10;Ai0AFAAGAAgAAAAhAHr5FIrgAAAACQEAAA8AAAAAAAAAAAAAAAAArwQAAGRycy9kb3ducmV2Lnht&#10;bFBLBQYAAAAABAAEAPMAAAC8BQAAAAA=&#10;">
                <v:stroke endarrow="block"/>
              </v:line>
            </w:pict>
          </mc:Fallback>
        </mc:AlternateContent>
      </w:r>
    </w:p>
    <w:p w:rsidR="00A77E3E" w:rsidRPr="00363B89" w:rsidRDefault="00BF356A" w:rsidP="00A77E3E">
      <w:pPr>
        <w:widowControl/>
        <w:autoSpaceDE w:val="0"/>
        <w:autoSpaceDN w:val="0"/>
        <w:jc w:val="left"/>
        <w:rPr>
          <w:rFonts w:ascii="ＭＳ ゴシック" w:eastAsia="ＭＳ ゴシック" w:hAnsi="ＭＳ ゴシック" w:cs="ＭＳ 明朝"/>
          <w:kern w:val="0"/>
          <w:sz w:val="24"/>
          <w:szCs w:val="24"/>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5648" behindDoc="0" locked="0" layoutInCell="1" allowOverlap="1" wp14:anchorId="2AF803A8" wp14:editId="07B0FB68">
                <wp:simplePos x="0" y="0"/>
                <wp:positionH relativeFrom="column">
                  <wp:posOffset>5383530</wp:posOffset>
                </wp:positionH>
                <wp:positionV relativeFrom="paragraph">
                  <wp:posOffset>196850</wp:posOffset>
                </wp:positionV>
                <wp:extent cx="905510" cy="431800"/>
                <wp:effectExtent l="0" t="0" r="8890" b="635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31800"/>
                        </a:xfrm>
                        <a:prstGeom prst="rect">
                          <a:avLst/>
                        </a:prstGeom>
                        <a:solidFill>
                          <a:srgbClr val="FFFFFF"/>
                        </a:solidFill>
                        <a:ln w="9525">
                          <a:noFill/>
                          <a:miter lim="800000"/>
                          <a:headEnd/>
                          <a:tailEnd/>
                        </a:ln>
                      </wps:spPr>
                      <wps:txbx>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F803A8" id="正方形/長方形 258" o:spid="_x0000_s1062" style="position:absolute;margin-left:423.9pt;margin-top:15.5pt;width:71.3pt;height:34pt;flip:y;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nJRgIAAD0EAAAOAAAAZHJzL2Uyb0RvYy54bWysU8FuEzEQvSPxD5bvZJO0oUmUTVWlBCEV&#10;qFTg7ni9WQuvx4yd7Ib/KB8AZ86IA59DJf6CsTekAW6IPVienZnnmfdmZudtbdhWoddgcz7o9TlT&#10;VkKh7Trnr18tH40580HYQhiwKuc75fn5/OGDWeOmaggVmEIhIxDrp43LeRWCm2aZl5Wqhe+BU5ac&#10;JWAtApm4zgoUDaHXJhv2+4+zBrBwCFJ5T38vOyefJ/yyVDK8LEuvAjM5p9pCOjGdq3hm85mYrlG4&#10;Sst9GeIfqqiFtvToAepSBME2qP+CqrVE8FCGnoQ6g7LUUqUeqJtB/49ubirhVOqFyPHuQJP/f7Dy&#10;xfYamS5yPhyRVFbUJNLd5093H75+//Yx+3H7pbux6CayGuenlHPjrjG2690VyLeeWVhUwq7VBSI0&#10;lRIFlTiI8dlvCdHwlMpWzXMo6CWxCZB4a0usWWm0exMTIzRxw9ok1O4glGoDk/Rz0h+NBiSnJNfp&#10;yWDcT0JmYhphYrJDH54qqFm85BxpDhKo2F75EMu6D0ltgNHFUhuTDFyvFgbZVtDMLNOXOqFuj8OM&#10;ZQ1VMhqOErKFmJ/GqdaBZtroOudUGX3dlEVantgihQShTXenSozd8xSp6SgO7apNqpyc/WJ9BcWO&#10;mEPoZph2ji4V4HvOGprfnPt3G4GKM/PMEvtnp8PJiAY+GePxhNjCY8fqyCGsJKCcy4CcdcYidEuy&#10;cajXFb3UiWLhghQrdeIwqtlVta+fZjRRu9+nuATHdoq63/r5TwAAAP//AwBQSwMEFAAGAAgAAAAh&#10;ACod3MngAAAACQEAAA8AAABkcnMvZG93bnJldi54bWxMj81OwzAQhO9IvIO1SFwq6vRH0IQ4FapA&#10;SJxKQUjcHHtJAvE6st028PQsXOA2qxnNflOuR9eLA4bYeVIwm2YgkIy3HTUKnp/uLlYgYtJkde8J&#10;FXxihHV1elLqwvojPeJhlxrBJRQLraBNaSikjKZFp+PUD0jsvfngdOIzNNIGfeRy18t5ll1Kpzvi&#10;D60ecNOi+djtnYLt6635moRJ/rJpTHjw7/fzrF4odX423lyDSDimvzD84DM6VMxU+z3ZKHoFq+UV&#10;oycFixlv4kCeZ0sQ9a8AWZXy/4LqGwAA//8DAFBLAQItABQABgAIAAAAIQC2gziS/gAAAOEBAAAT&#10;AAAAAAAAAAAAAAAAAAAAAABbQ29udGVudF9UeXBlc10ueG1sUEsBAi0AFAAGAAgAAAAhADj9If/W&#10;AAAAlAEAAAsAAAAAAAAAAAAAAAAALwEAAF9yZWxzLy5yZWxzUEsBAi0AFAAGAAgAAAAhAACXeclG&#10;AgAAPQQAAA4AAAAAAAAAAAAAAAAALgIAAGRycy9lMm9Eb2MueG1sUEsBAi0AFAAGAAgAAAAhACod&#10;3MngAAAACQEAAA8AAAAAAAAAAAAAAAAAoAQAAGRycy9kb3ducmV2LnhtbFBLBQYAAAAABAAEAPMA&#10;AACtBQAAAAA=&#10;" stroked="f">
                <v:textbox inset="5.85pt,.7pt,5.85pt,.7pt">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4"/>
          <w:szCs w:val="24"/>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299264" behindDoc="0" locked="0" layoutInCell="1" allowOverlap="1" wp14:anchorId="6143852C" wp14:editId="7658CD76">
                <wp:simplePos x="0" y="0"/>
                <wp:positionH relativeFrom="column">
                  <wp:posOffset>2088515</wp:posOffset>
                </wp:positionH>
                <wp:positionV relativeFrom="paragraph">
                  <wp:posOffset>95885</wp:posOffset>
                </wp:positionV>
                <wp:extent cx="2339975" cy="0"/>
                <wp:effectExtent l="8255" t="57150" r="23495" b="57150"/>
                <wp:wrapNone/>
                <wp:docPr id="257" name="直線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6F0F" id="直線コネクタ 257" o:spid="_x0000_s1026" style="position:absolute;left:0;text-align:left;flip:y;z-index:25229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7.55pt" to="348.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x0VAIAAGYEAAAOAAAAZHJzL2Uyb0RvYy54bWysVM1uEzEQviPxDpbvyWbz26y6qVA24VKg&#10;Ugt3x/ZmLby2ZTvZRIhLeuYF4CE4gMSRh8mhr4HHSdMWLgiRgzP2zHz+Zubznl9saonW3DqhVY7T&#10;dgcjrqhmQi1z/PZm3jrDyHmiGJFa8RxvucMXk+fPzhuT8a6utGTcogCiXNaYHFfemyxJHK14TVxb&#10;G66Cs9S2Jj5s7TJhljQBvZZJt9MZJo22zFhNuXPhtDg48STilyWn/k1ZOu6RzHHg5uNq47qANZmc&#10;k2xpiakEPdIg/8CiJkKFS09QBfEEraz4A6oW1GqnS9+muk50WQrKYw2hmrTzWzXXFTE81hKa48yp&#10;Te7/wdLX6yuLBMtxdzDCSJE6DOnuy/e7H5/3u2/720/73df97icCb+hVY1wWUqbqykK1dKOuzaWm&#10;7x1SeloRteSR883WBJgUMpInKbBxJty4aF5pFmLIyuvYuE1pa1RKYd5BIoCH5qBNnNT2NCm+8YiG&#10;w26vNx6PBhjRe19CMoCARGOdf8l1jcDIsRQKmkgysr50Hig9hMCx0nMhZRSCVKjJ8XjQHcQEp6Vg&#10;4IQwZ5eLqbRoTUBK8RfrC57HYVavFItgFSdsdrQ9ETLYyMfGeCtCqyTHcFvNGUaSh9cD1oGeVHBj&#10;KDYQPloHNX0Yd8azs9lZv9XvDmetfqcoWi/m035rOE9Hg6JXTKdF+hHIp/2sEoxxBfzvlZ32/045&#10;xzd20ORJ26dGJU/RY0cD2fv/SDrOHUZ9EM1Cs+2VhepAAkHMMfj48OC1PN7HqIfPw+QXAAAA//8D&#10;AFBLAwQUAAYACAAAACEAMPHIHN8AAAAJAQAADwAAAGRycy9kb3ducmV2LnhtbEyPwU7DMAyG70i8&#10;Q2Qkbizt2MZamk4IgcQJjQ0hccsa05Y1TkmytfD0GHGAo/1/+v25WI22E0f0oXWkIJ0kIJAqZ1qq&#10;FTxv7y+WIELUZHTnCBV8YoBVeXpS6Ny4gZ7wuIm14BIKuVbQxNjnUoaqQavDxPVInL05b3Xk0dfS&#10;eD1wue3kNEkW0uqW+EKje7xtsNpvDlZBth3mbu33L7O0/Xj9unuP/cNjVOr8bLy5BhFxjH8w/Oiz&#10;OpTstHMHMkF0Ci6ny4xRDuYpCAYW2dUMxO53IctC/v+g/AYAAP//AwBQSwECLQAUAAYACAAAACEA&#10;toM4kv4AAADhAQAAEwAAAAAAAAAAAAAAAAAAAAAAW0NvbnRlbnRfVHlwZXNdLnhtbFBLAQItABQA&#10;BgAIAAAAIQA4/SH/1gAAAJQBAAALAAAAAAAAAAAAAAAAAC8BAABfcmVscy8ucmVsc1BLAQItABQA&#10;BgAIAAAAIQA6vEx0VAIAAGYEAAAOAAAAAAAAAAAAAAAAAC4CAABkcnMvZTJvRG9jLnhtbFBLAQIt&#10;ABQABgAIAAAAIQAw8cgc3wAAAAkBAAAPAAAAAAAAAAAAAAAAAK4EAABkcnMvZG93bnJldi54bWxQ&#10;SwUGAAAAAAQABADzAAAAugUAAAAA&#10;">
                <v:stroke endarrow="block"/>
              </v:line>
            </w:pict>
          </mc:Fallback>
        </mc:AlternateContent>
      </w:r>
    </w:p>
    <w:p w:rsidR="00A77E3E" w:rsidRPr="00363B89" w:rsidRDefault="00A77E3E" w:rsidP="00A77E3E">
      <w:pPr>
        <w:widowControl/>
        <w:autoSpaceDE w:val="0"/>
        <w:autoSpaceDN w:val="0"/>
        <w:jc w:val="left"/>
        <w:rPr>
          <w:rFonts w:ascii="ＭＳ ゴシック" w:eastAsia="ＭＳ ゴシック" w:hAnsi="ＭＳ ゴシック" w:cs="ＭＳ 明朝"/>
          <w:kern w:val="0"/>
          <w:sz w:val="24"/>
          <w:szCs w:val="24"/>
        </w:rPr>
      </w:pPr>
    </w:p>
    <w:p w:rsidR="00A77E3E" w:rsidRPr="00363B89" w:rsidRDefault="00A77E3E" w:rsidP="00A77E3E">
      <w:pPr>
        <w:widowControl/>
        <w:autoSpaceDE w:val="0"/>
        <w:autoSpaceDN w:val="0"/>
        <w:jc w:val="left"/>
        <w:rPr>
          <w:rFonts w:ascii="ＭＳ ゴシック" w:eastAsia="ＭＳ ゴシック" w:hAnsi="ＭＳ ゴシック" w:cs="ＭＳ 明朝"/>
          <w:kern w:val="0"/>
          <w:sz w:val="24"/>
          <w:szCs w:val="24"/>
        </w:rPr>
      </w:pPr>
      <w:r w:rsidRPr="00363B89">
        <w:rPr>
          <w:rFonts w:ascii="ＭＳ Ｐゴシック" w:eastAsia="ＭＳ Ｐゴシック" w:hAnsi="ＭＳ Ｐゴシック" w:cs="ＭＳ Ｐゴシック"/>
          <w:noProof/>
          <w:kern w:val="0"/>
          <w:sz w:val="24"/>
          <w:szCs w:val="24"/>
        </w:rPr>
        <mc:AlternateContent>
          <mc:Choice Requires="wps">
            <w:drawing>
              <wp:anchor distT="4294967292" distB="4294967292" distL="114300" distR="114300" simplePos="0" relativeHeight="252318720" behindDoc="0" locked="0" layoutInCell="1" allowOverlap="1" wp14:anchorId="79D3D6E5" wp14:editId="4EE800EF">
                <wp:simplePos x="0" y="0"/>
                <wp:positionH relativeFrom="column">
                  <wp:posOffset>2088515</wp:posOffset>
                </wp:positionH>
                <wp:positionV relativeFrom="paragraph">
                  <wp:posOffset>43180</wp:posOffset>
                </wp:positionV>
                <wp:extent cx="2339975" cy="0"/>
                <wp:effectExtent l="17780" t="57150" r="13970" b="57150"/>
                <wp:wrapNone/>
                <wp:docPr id="256" name="直線コネクタ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ACD6" id="直線コネクタ 256" o:spid="_x0000_s1026" style="position:absolute;left:0;text-align:left;flip:x;z-index:25231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45pt,3.4pt" to="348.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0GVQIAAGYEAAAOAAAAZHJzL2Uyb0RvYy54bWysVMFuEzEQvSPxD5bv6e6mSZqssqlQNoFD&#10;gUgtH+DY3qyF17ZsN5sIcWnP/AB8BAeQOPIxOfQ38Dhp2sIFIXJwxp6Z5zczzzs+3zQSrbl1QqsC&#10;ZycpRlxRzYRaFfjd1bwzxMh5ohiRWvECb7nD55Pnz8atyXlX11oyblEAUS5vTYFr702eJI7WvCHu&#10;RBuugrPStiE+bO0qYZa0Ab2RSTdNB0mrLTNWU+5cOC33TjyJ+FXFqX9bVY57JAscuPm42rguYU0m&#10;Y5KvLDG1oAca5B9YNESocOkRqiSeoGsr/oBqBLXa6cqfUN0kuqoE5bGGUE2W/lbNZU0Mj7WE5jhz&#10;bJP7f7D0zXphkWAF7vYHGCnShCHdffl+9+Pz7ubb7vbT7ubr7uYnAm/oVWtcHlKmamGhWrpRl+ZC&#10;0/cOKT2tiVrxyPlqawJMBhnJkxTYOBNuXLavNQsx5Nrr2LhNZRtUSWFeQSKAh+agTZzU9jgpvvGI&#10;hsPu6elodNbHiN77EpIDBCQa6/xLrhsERoGlUNBEkpP1hfNA6SEEjpWeCymjEKRCbYFH/W4/Jjgt&#10;BQMnhDm7Wk6lRWsCUoq/WF/wPA6z+lqxCFZzwmYH2xMhg418bIy3IrRKcgy3NZxhJHl4PWDt6UkF&#10;N4ZiA+GDtVfTh1E6mg1nw16n1x3MOr20LDsv5tNeZzDPzvrlaTmdltlHIJ/18lowxhXwv1d21vs7&#10;5Rze2F6TR20fG5U8RY8dDWTv/yPpOHcY9V40S822CwvVgQSCmGPw4eHBa3m8j1EPn4fJLwAAAP//&#10;AwBQSwMEFAAGAAgAAAAhADTTNlDeAAAABwEAAA8AAABkcnMvZG93bnJldi54bWxMj8FOwzAQRO9I&#10;/IO1SNyo01JCE+JUCIHECUFbVeLmxksSGq+D7TaBr2fhAsfRjGbeFMvRduKIPrSOFEwnCQikypmW&#10;agWb9cPFAkSImozuHKGCTwywLE9PCp0bN9ALHlexFlxCIdcKmhj7XMpQNWh1mLgeib03562OLH0t&#10;jdcDl9tOzpIklVa3xAuN7vGuwWq/OlgF2Xq4cs9+v51P24/Xr/v32D8+RaXOz8bbGxARx/gXhh98&#10;RoeSmXbuQCaITsHlbJFxVEHKD9hPs+s5iN2vlmUh//OX3wAAAP//AwBQSwECLQAUAAYACAAAACEA&#10;toM4kv4AAADhAQAAEwAAAAAAAAAAAAAAAAAAAAAAW0NvbnRlbnRfVHlwZXNdLnhtbFBLAQItABQA&#10;BgAIAAAAIQA4/SH/1gAAAJQBAAALAAAAAAAAAAAAAAAAAC8BAABfcmVscy8ucmVsc1BLAQItABQA&#10;BgAIAAAAIQBnIM0GVQIAAGYEAAAOAAAAAAAAAAAAAAAAAC4CAABkcnMvZTJvRG9jLnhtbFBLAQIt&#10;ABQABgAIAAAAIQA00zZQ3gAAAAcBAAAPAAAAAAAAAAAAAAAAAK8EAABkcnMvZG93bnJldi54bWxQ&#10;SwUGAAAAAAQABADzAAAAugUAAAAA&#10;">
                <v:stroke endarrow="block"/>
              </v:line>
            </w:pict>
          </mc:Fallback>
        </mc:AlternateContent>
      </w: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6432" behindDoc="0" locked="0" layoutInCell="1" allowOverlap="1" wp14:anchorId="3578A079" wp14:editId="6FB11F04">
                <wp:simplePos x="0" y="0"/>
                <wp:positionH relativeFrom="column">
                  <wp:posOffset>108585</wp:posOffset>
                </wp:positionH>
                <wp:positionV relativeFrom="paragraph">
                  <wp:posOffset>43180</wp:posOffset>
                </wp:positionV>
                <wp:extent cx="1445260" cy="252095"/>
                <wp:effectExtent l="0" t="0" r="21590" b="1460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097FDA" w:rsidRDefault="00097FDA"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78A079" id="正方形/長方形 250" o:spid="_x0000_s1063" style="position:absolute;margin-left:8.55pt;margin-top:3.4pt;width:113.8pt;height:19.8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5ARQIAAF0EAAAOAAAAZHJzL2Uyb0RvYy54bWysVMGO0zAQvSPxD5bvNGloljZqulp1KUJa&#10;YKWFD3Acp7FwbDN2my7/AR8AZ86IA5/DSvwFY6fb7QInRA6WxzN+8+bNOPPTXafIVoCTRpd0PEop&#10;EZqbWup1Sd+8Xj2aUuI80zVTRouSXgtHTxcPH8x7W4jMtEbVAgiCaFf0tqSt97ZIEsdb0TE3MlZo&#10;dDYGOubRhHVSA+sRvVNJlqYnSW+gtmC4cA5PzwcnXUT8phHcv2oaJzxRJUVuPq4Q1yqsyWLOijUw&#10;20q+p8H+gUXHpMakB6hz5hnZgPwDqpMcjDONH3HTJaZpJBexBqxmnP5WzVXLrIi1oDjOHmRy/w+W&#10;v9xeApF1SbMc9dGswybdfPl88/Hbj++fkp8fvg47EtwoVm9dgXeu7CWEcp29MPytI9osW6bX4gzA&#10;9K1gNVIch/jk3oVgOLxKqv6FqTET23gTdds10AVAVITsYnuuD+0RO084Ho4nkzw7QZYcfVmepbM8&#10;pmDF7W0Lzj8TpiNhU1LA9kd0tr1wPrBhxW1IZG+UrFdSqWjAuloqIFuGo7KK3x7dHYcpTfqSzvIs&#10;j8j3fO4YIo3f3yA66XHmlexKOj0EsSLI9lTXcSI9k2rYI2Wl9zoG6YYW+F21i117PA0Zgq6Vqa9R&#10;WTDDjOObxE1r4D0lPc53Sd27DQNBiXqusTtPJhnKR3w0ptMZygrHjurIwTRHoJJyD5QMxtIPj2hj&#10;Qa5bzDSOcmhzhh1tZBT7jtWeP85w7MH+vYVHcmzHqLu/wuIXAAAA//8DAFBLAwQUAAYACAAAACEA&#10;ifWb5tsAAAAHAQAADwAAAGRycy9kb3ducmV2LnhtbEyPQU+DQBSE7yb+h81r4s0uRaSGsjSNifZm&#10;IsX7wr4CKfuWsNuC/97nSY+Tmcx8k+8XO4gbTr53pGCzjkAgNc701CqoTm+PLyB80GT04AgVfKOH&#10;fXF/l+vMuJk+8VaGVnAJ+Uwr6EIYMyl906HVfu1GJPbObrI6sJxaaSY9c7kdZBxFqbS6J17o9Iiv&#10;HTaX8mp59xj1x4+ytofqq4rPl6f2PalnpR5Wy2EHIuAS/sLwi8/oUDBT7a5kvBhYbzecVJDyAbbj&#10;JNmCqBUk6TPIIpf/+YsfAAAA//8DAFBLAQItABQABgAIAAAAIQC2gziS/gAAAOEBAAATAAAAAAAA&#10;AAAAAAAAAAAAAABbQ29udGVudF9UeXBlc10ueG1sUEsBAi0AFAAGAAgAAAAhADj9If/WAAAAlAEA&#10;AAsAAAAAAAAAAAAAAAAALwEAAF9yZWxzLy5yZWxzUEsBAi0AFAAGAAgAAAAhADB/rkBFAgAAXQQA&#10;AA4AAAAAAAAAAAAAAAAALgIAAGRycy9lMm9Eb2MueG1sUEsBAi0AFAAGAAgAAAAhAIn1m+bbAAAA&#10;BwEAAA8AAAAAAAAAAAAAAAAAnwQAAGRycy9kb3ducmV2LnhtbFBLBQYAAAAABAAEAPMAAACnBQAA&#10;AAA=&#10;">
                <v:textbox inset="5.85pt,.7pt,5.85pt,.7pt">
                  <w:txbxContent>
                    <w:p w:rsidR="00097FDA" w:rsidRDefault="00097FDA" w:rsidP="00A77E3E">
                      <w:pPr>
                        <w:jc w:val="center"/>
                        <w:rPr>
                          <w:rFonts w:ascii="ＭＳ ゴシック" w:eastAsia="ＭＳ ゴシック" w:hAnsi="ＭＳ ゴシック"/>
                        </w:rPr>
                      </w:pPr>
                      <w:r>
                        <w:rPr>
                          <w:rFonts w:ascii="ＭＳ ゴシック" w:eastAsia="ＭＳ ゴシック" w:hAnsi="ＭＳ ゴシック" w:hint="eastAsia"/>
                          <w:sz w:val="22"/>
                        </w:rPr>
                        <w:t>採択審査委員会</w:t>
                      </w:r>
                    </w:p>
                  </w:txbxContent>
                </v:textbox>
              </v:rect>
            </w:pict>
          </mc:Fallback>
        </mc:AlternateContent>
      </w:r>
    </w:p>
    <w:p w:rsidR="00A77E3E" w:rsidRPr="00363B89" w:rsidRDefault="00BF356A" w:rsidP="00A77E3E">
      <w:pPr>
        <w:widowControl/>
        <w:tabs>
          <w:tab w:val="left" w:pos="7560"/>
        </w:tabs>
        <w:autoSpaceDE w:val="0"/>
        <w:autoSpaceDN w:val="0"/>
        <w:jc w:val="left"/>
        <w:rPr>
          <w:rFonts w:ascii="ＭＳ ゴシック" w:eastAsia="ＭＳ ゴシック" w:hAnsi="ＭＳ ゴシック" w:cs="ＭＳ 明朝"/>
          <w:kern w:val="0"/>
          <w:sz w:val="24"/>
          <w:szCs w:val="24"/>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08480" behindDoc="0" locked="0" layoutInCell="1" allowOverlap="1" wp14:anchorId="6BBC8548" wp14:editId="3A5213F1">
                <wp:simplePos x="0" y="0"/>
                <wp:positionH relativeFrom="column">
                  <wp:posOffset>4802505</wp:posOffset>
                </wp:positionH>
                <wp:positionV relativeFrom="paragraph">
                  <wp:posOffset>51117</wp:posOffset>
                </wp:positionV>
                <wp:extent cx="771525" cy="215900"/>
                <wp:effectExtent l="0" t="0" r="9525"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5900"/>
                        </a:xfrm>
                        <a:prstGeom prst="rect">
                          <a:avLst/>
                        </a:prstGeom>
                        <a:solidFill>
                          <a:srgbClr val="FFFFFF"/>
                        </a:solidFill>
                        <a:ln w="9525">
                          <a:noFill/>
                          <a:miter lim="800000"/>
                          <a:headEnd/>
                          <a:tailEnd/>
                        </a:ln>
                      </wps:spPr>
                      <wps:txbx>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C8548" id="正方形/長方形 253" o:spid="_x0000_s1064" style="position:absolute;margin-left:378.15pt;margin-top:4pt;width:60.75pt;height:17pt;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3dRgIAAD0EAAAOAAAAZHJzL2Uyb0RvYy54bWysU82O0zAQviPxDpbvNG2X0h81Xa26FCEt&#10;sNICd8dxGgvHY8Zu0/Ie8ABw5ow48DisxFswdkq3wA2Rg+XJzHz+5puZ+fmuMWyr0GuwOR/0+pwp&#10;K6HUdp3zVy9XDyac+SBsKQxYlfO98vx8cf/evHUzNYQaTKmQEYj1s9blvA7BzbLMy1o1wvfAKUvO&#10;CrARgUxcZyWKltAbkw37/UdZC1g6BKm8p7+XnZMvEn5VKRleVJVXgZmcE7eQTkxnEc9sMRezNQpX&#10;a3mgIf6BRSO0pUePUJciCLZB/RdUoyWChyr0JDQZVJWWKtVA1Qz6f1RzUwunUi0kjndHmfz/g5XP&#10;t9fIdJnz4eiMMysaatLt50+3H75+//Yx+/H+S3dj0U1itc7PKOfGXWMs17srkG88s7CshV2rC0Ro&#10;ayVKojiI8dlvCdHwlMqK9hmU9JLYBEi67SpsWGW0ex0TIzRpw3apUftjo9QuMEk/x+PBaDjiTJJr&#10;OBhN+6mRmZhFmJjs0IcnChoWLzlHmoMEKrZXPkRadyGpDDC6XGljkoHrYmmQbQXNzCp9qRKq9jTM&#10;WNbmfBp5xCwLMT+NU6MDzbTRTc4n/fh1UxZleWzLFBKENt2dmBh70ClK00kcdsUudeVs+kv1Aso9&#10;KYfQzTDtHF1qwHectTS/OfdvNwIVZ+apJfXHD4dTUigkYzKZ0vDjqaM4cQgrCSjnMiBnnbEM3ZJs&#10;HOp1TS91TbFwQR2rdNIwdrNjdeBPM5qkPexTXIJTO0Xdbf3iJwAAAP//AwBQSwMEFAAGAAgAAAAh&#10;AMfOHAPgAAAACAEAAA8AAABkcnMvZG93bnJldi54bWxMj8FOwzAQRO9I/IO1SFwqapNCE0KcClUg&#10;JE7QVkjcHNskgXgd2W4b+HqWExxXM5p9r1pNbmAHG2LvUcLlXACzqL3psZWw2z5cFMBiUmjU4NFK&#10;+LIRVvXpSaVK44/4Yg+b1DIawVgqCV1KY8l51J11Ks79aJGydx+cSnSGlpugjjTuBp4JseRO9Ugf&#10;OjXadWf152bvJDy/3evvWZjdvK5bHZ78x2MmmoWU52fT3S2wZKf0V4ZffEKHmpgav0cT2SAhv14u&#10;qCqhICXKizwnlUbCVSaA1xX/L1D/AAAA//8DAFBLAQItABQABgAIAAAAIQC2gziS/gAAAOEBAAAT&#10;AAAAAAAAAAAAAAAAAAAAAABbQ29udGVudF9UeXBlc10ueG1sUEsBAi0AFAAGAAgAAAAhADj9If/W&#10;AAAAlAEAAAsAAAAAAAAAAAAAAAAALwEAAF9yZWxzLy5yZWxzUEsBAi0AFAAGAAgAAAAhADaUHd1G&#10;AgAAPQQAAA4AAAAAAAAAAAAAAAAALgIAAGRycy9lMm9Eb2MueG1sUEsBAi0AFAAGAAgAAAAhAMfO&#10;HAPgAAAACAEAAA8AAAAAAAAAAAAAAAAAoAQAAGRycy9kb3ducmV2LnhtbFBLBQYAAAAABAAEAPMA&#10;AACtBQAAAAA=&#10;" stroked="f">
                <v:textbox inset="5.85pt,.7pt,5.85pt,.7pt">
                  <w:txbxContent>
                    <w:p w:rsidR="00097FDA" w:rsidRDefault="00097FDA" w:rsidP="00A77E3E">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19744" behindDoc="0" locked="0" layoutInCell="1" allowOverlap="1" wp14:anchorId="336A8387" wp14:editId="184498B4">
                <wp:simplePos x="0" y="0"/>
                <wp:positionH relativeFrom="page">
                  <wp:posOffset>339090</wp:posOffset>
                </wp:positionH>
                <wp:positionV relativeFrom="paragraph">
                  <wp:posOffset>254000</wp:posOffset>
                </wp:positionV>
                <wp:extent cx="3324225" cy="723900"/>
                <wp:effectExtent l="0" t="742950" r="28575" b="19050"/>
                <wp:wrapNone/>
                <wp:docPr id="249" name="四角形吹き出し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723900"/>
                        </a:xfrm>
                        <a:prstGeom prst="wedgeRectCallout">
                          <a:avLst>
                            <a:gd name="adj1" fmla="val -10945"/>
                            <a:gd name="adj2" fmla="val -150615"/>
                          </a:avLst>
                        </a:prstGeom>
                        <a:solidFill>
                          <a:srgbClr val="8064A2">
                            <a:lumMod val="40000"/>
                            <a:lumOff val="60000"/>
                          </a:srgbClr>
                        </a:solidFill>
                        <a:ln w="25400" cap="flat" cmpd="sng" algn="ctr">
                          <a:solidFill>
                            <a:srgbClr val="4F81BD">
                              <a:shade val="50000"/>
                            </a:srgbClr>
                          </a:solidFill>
                          <a:prstDash val="solid"/>
                        </a:ln>
                        <a:effectLst/>
                      </wps:spPr>
                      <wps:txbx>
                        <w:txbxContent>
                          <w:p w:rsidR="00097FDA" w:rsidRPr="009A115E" w:rsidRDefault="00097FDA"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rsidR="00097FDA" w:rsidRPr="009A115E" w:rsidRDefault="00097FDA"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A83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9" o:spid="_x0000_s1065" type="#_x0000_t61" style="position:absolute;margin-left:26.7pt;margin-top:20pt;width:261.75pt;height:57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Tr9AIAANAFAAAOAAAAZHJzL2Uyb0RvYy54bWysVMtuEzEU3SPxD5b37Tw6SZuokyokCkIK&#10;bUWLunY8nsyAxza2k0nZdcUKCbFh0R0bvgEkvqaKxGdw7ZmkKbBAiFmM7sv3ce7j+GRVcbRk2pRS&#10;pDjaDzFigsqsFPMUv7yc7B1hZCwRGeFSsBRfM4NPBo8fHdeqz2JZSJ4xjcCJMP1apbiwVvWDwNCC&#10;VcTsS8UEKHOpK2KB1fMg06QG7xUP4jDsBrXUmdKSMmNAOm6UeOD95zmj9izPDbOIpxhys/6v/X/m&#10;/sHgmPTnmqiipG0a5B+yqEgpIOjW1ZhYgha6/M1VVVItjcztPpVVIPO8pMzXANVE4S/VXBREMV8L&#10;gGPUFibz/9zS0+W5RmWW4jjpYSRIBU1a397++PJx/f3z+sPXu5v363ff7m4+IWcAcNXK9OHVhTrX&#10;rmCjppK+NqAIHmgcY1qbVa4rZwvlopXH/nqLPVtZREF4cBAncdzBiILuMD7ohb45AelvXitt7FMm&#10;K+SIFNcsm7MX0OAR4VwurIefLKfG+j5kbS0kexVhlFcc2rokHO1FYS/ptH3fMYofGnXCbuStIIHW&#10;KVCbFHzhkpfZpOTcM3o+G3GNIEKKj8JuMox9PnxRPZdZI05C+JrAIIaxbMTdjRj8m8YNYAn0rn8u&#10;UA0t6oAPQIjAouScWCArBa0zYo4R4XPYQGq1D/zgdeu2TWNyFD0ZN0YFyVgj7fxNFq78MTFF88SH&#10;cPVAslw4FJhfOOjAZhqaAXCjYFezlR+zxEPgRDOZXcPsadkspVF0UkKAKTH2nGhoF5QKl8WewS/n&#10;EuqXLYVRIfXbP8mdPSwHaDGqYasBmzcLohlG/JmAtelFCSSArGeSzmEMjN7VzHY1YlGNJDQUBgiy&#10;86Szt3xD5lpWV3CAhi4qqIigELvpQsuMbHNt4IRRNhx6M1h9RexUXCjqnDvoHLSXqyuiVTveFhbj&#10;VG4uQDuEDdj3tu6lkMOFlXm5Bb3Btd1HOBu+Qe2Jc3dpl/dW94d48BMAAP//AwBQSwMEFAAGAAgA&#10;AAAhAHXIEH3fAAAACQEAAA8AAABkcnMvZG93bnJldi54bWxMj8FOwzAQRO9I/IO1SNyoTUlKCXGq&#10;ggRckICCQNzceEki4nUUu3X69ywnOK7mafZNuZpcL/Y4hs6ThvOZAoFUe9tRo+Ht9e5sCSJEQ9b0&#10;nlDDAQOsquOj0hTWJ3rB/SY2gksoFEZDG+NQSBnqFp0JMz8gcfblR2cin2Mj7WgSl7tezpVaSGc6&#10;4g+tGfC2xfp7s3MaPj7xySd8vnmcv98/qGVK3aFba316Mq2vQUSc4h8Mv/qsDhU7bf2ObBC9hvwi&#10;Y1JDpngS5/nl4grElsE8UyCrUv5fUP0AAAD//wMAUEsBAi0AFAAGAAgAAAAhALaDOJL+AAAA4QEA&#10;ABMAAAAAAAAAAAAAAAAAAAAAAFtDb250ZW50X1R5cGVzXS54bWxQSwECLQAUAAYACAAAACEAOP0h&#10;/9YAAACUAQAACwAAAAAAAAAAAAAAAAAvAQAAX3JlbHMvLnJlbHNQSwECLQAUAAYACAAAACEAOfLU&#10;6/QCAADQBQAADgAAAAAAAAAAAAAAAAAuAgAAZHJzL2Uyb0RvYy54bWxQSwECLQAUAAYACAAAACEA&#10;dcgQfd8AAAAJAQAADwAAAAAAAAAAAAAAAABOBQAAZHJzL2Rvd25yZXYueG1sUEsFBgAAAAAEAAQA&#10;8wAAAFoGAAAAAA==&#10;" adj="8436,-21733" fillcolor="#ccc1da" strokecolor="#385d8a" strokeweight="2pt">
                <v:path arrowok="t"/>
                <v:textbox>
                  <w:txbxContent>
                    <w:p w:rsidR="00097FDA" w:rsidRPr="009A115E" w:rsidRDefault="00097FDA" w:rsidP="00A77E3E">
                      <w:pPr>
                        <w:rPr>
                          <w:rFonts w:ascii="ＭＳ ゴシック" w:eastAsia="ＭＳ ゴシック" w:hAnsi="ＭＳ ゴシック"/>
                          <w:b/>
                          <w:color w:val="000000"/>
                          <w:sz w:val="22"/>
                          <w:szCs w:val="23"/>
                        </w:rPr>
                      </w:pPr>
                      <w:r w:rsidRPr="009A115E">
                        <w:rPr>
                          <w:rFonts w:ascii="ＭＳ ゴシック" w:eastAsia="ＭＳ ゴシック" w:hAnsi="ＭＳ ゴシック" w:hint="eastAsia"/>
                          <w:b/>
                          <w:color w:val="000000"/>
                          <w:sz w:val="22"/>
                          <w:szCs w:val="23"/>
                        </w:rPr>
                        <w:t>【</w:t>
                      </w:r>
                      <w:r w:rsidRPr="009A115E">
                        <w:rPr>
                          <w:rFonts w:ascii="ＭＳ ゴシック" w:eastAsia="ＭＳ ゴシック" w:hAnsi="ＭＳ ゴシック"/>
                          <w:b/>
                          <w:color w:val="000000"/>
                          <w:sz w:val="22"/>
                          <w:szCs w:val="23"/>
                        </w:rPr>
                        <w:t>一次</w:t>
                      </w:r>
                      <w:r w:rsidRPr="009A115E">
                        <w:rPr>
                          <w:rFonts w:ascii="ＭＳ ゴシック" w:eastAsia="ＭＳ ゴシック" w:hAnsi="ＭＳ ゴシック" w:hint="eastAsia"/>
                          <w:b/>
                          <w:color w:val="000000"/>
                          <w:sz w:val="22"/>
                          <w:szCs w:val="23"/>
                        </w:rPr>
                        <w:t>締切に</w:t>
                      </w:r>
                      <w:r w:rsidRPr="009A115E">
                        <w:rPr>
                          <w:rFonts w:ascii="ＭＳ ゴシック" w:eastAsia="ＭＳ ゴシック" w:hAnsi="ＭＳ ゴシック"/>
                          <w:b/>
                          <w:color w:val="000000"/>
                          <w:sz w:val="22"/>
                          <w:szCs w:val="23"/>
                        </w:rPr>
                        <w:t>応募し、不採択</w:t>
                      </w:r>
                      <w:r w:rsidRPr="009A115E">
                        <w:rPr>
                          <w:rFonts w:ascii="ＭＳ ゴシック" w:eastAsia="ＭＳ ゴシック" w:hAnsi="ＭＳ ゴシック" w:hint="eastAsia"/>
                          <w:b/>
                          <w:color w:val="000000"/>
                          <w:sz w:val="22"/>
                          <w:szCs w:val="23"/>
                        </w:rPr>
                        <w:t>となった</w:t>
                      </w:r>
                      <w:r w:rsidRPr="009A115E">
                        <w:rPr>
                          <w:rFonts w:ascii="ＭＳ ゴシック" w:eastAsia="ＭＳ ゴシック" w:hAnsi="ＭＳ ゴシック"/>
                          <w:b/>
                          <w:color w:val="000000"/>
                          <w:sz w:val="22"/>
                          <w:szCs w:val="23"/>
                        </w:rPr>
                        <w:t>場合</w:t>
                      </w:r>
                      <w:r w:rsidRPr="009A115E">
                        <w:rPr>
                          <w:rFonts w:ascii="ＭＳ ゴシック" w:eastAsia="ＭＳ ゴシック" w:hAnsi="ＭＳ ゴシック" w:hint="eastAsia"/>
                          <w:b/>
                          <w:color w:val="000000"/>
                          <w:sz w:val="22"/>
                          <w:szCs w:val="23"/>
                        </w:rPr>
                        <w:t>のみ</w:t>
                      </w:r>
                      <w:r w:rsidRPr="009A115E">
                        <w:rPr>
                          <w:rFonts w:ascii="ＭＳ ゴシック" w:eastAsia="ＭＳ ゴシック" w:hAnsi="ＭＳ ゴシック"/>
                          <w:b/>
                          <w:color w:val="000000"/>
                          <w:sz w:val="22"/>
                          <w:szCs w:val="23"/>
                        </w:rPr>
                        <w:t>】</w:t>
                      </w:r>
                    </w:p>
                    <w:p w:rsidR="00097FDA" w:rsidRPr="009A115E" w:rsidRDefault="00097FDA" w:rsidP="00A77E3E">
                      <w:pPr>
                        <w:jc w:val="center"/>
                        <w:rPr>
                          <w:color w:val="000000"/>
                          <w:sz w:val="22"/>
                          <w:szCs w:val="23"/>
                        </w:rPr>
                      </w:pPr>
                      <w:r w:rsidRPr="009A115E">
                        <w:rPr>
                          <w:rFonts w:ascii="ＭＳ ゴシック" w:eastAsia="ＭＳ ゴシック" w:hAnsi="ＭＳ ゴシック" w:hint="eastAsia"/>
                          <w:b/>
                          <w:color w:val="000000"/>
                          <w:sz w:val="22"/>
                          <w:szCs w:val="23"/>
                        </w:rPr>
                        <w:t>二次締切</w:t>
                      </w:r>
                      <w:r w:rsidRPr="009A115E">
                        <w:rPr>
                          <w:rFonts w:ascii="ＭＳ ゴシック" w:eastAsia="ＭＳ ゴシック" w:hAnsi="ＭＳ ゴシック"/>
                          <w:b/>
                          <w:color w:val="000000"/>
                          <w:sz w:val="22"/>
                          <w:szCs w:val="23"/>
                        </w:rPr>
                        <w:t>分での再審査</w:t>
                      </w:r>
                      <w:r w:rsidRPr="009A115E">
                        <w:rPr>
                          <w:rFonts w:ascii="ＭＳ ゴシック" w:eastAsia="ＭＳ ゴシック" w:hAnsi="ＭＳ ゴシック" w:hint="eastAsia"/>
                          <w:color w:val="000000"/>
                          <w:sz w:val="22"/>
                          <w:szCs w:val="23"/>
                          <w:vertAlign w:val="superscript"/>
                        </w:rPr>
                        <w:t>※１</w:t>
                      </w:r>
                    </w:p>
                  </w:txbxContent>
                </v:textbox>
                <w10:wrap anchorx="page"/>
              </v:shape>
            </w:pict>
          </mc:Fallback>
        </mc:AlternateContent>
      </w: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r w:rsidRPr="00363B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21792" behindDoc="0" locked="0" layoutInCell="1" allowOverlap="1" wp14:anchorId="1AA2EFE2" wp14:editId="77D9774E">
                <wp:simplePos x="0" y="0"/>
                <wp:positionH relativeFrom="column">
                  <wp:posOffset>3509010</wp:posOffset>
                </wp:positionH>
                <wp:positionV relativeFrom="paragraph">
                  <wp:posOffset>114300</wp:posOffset>
                </wp:positionV>
                <wp:extent cx="3044190" cy="688975"/>
                <wp:effectExtent l="0" t="0" r="22860" b="15875"/>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688975"/>
                        </a:xfrm>
                        <a:prstGeom prst="rect">
                          <a:avLst/>
                        </a:prstGeom>
                        <a:solidFill>
                          <a:srgbClr val="FFFFFF"/>
                        </a:solidFill>
                        <a:ln w="9525">
                          <a:solidFill>
                            <a:srgbClr val="000000"/>
                          </a:solidFill>
                          <a:miter lim="800000"/>
                          <a:headEnd/>
                          <a:tailEnd/>
                        </a:ln>
                      </wps:spPr>
                      <wps:txbx>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097FDA" w:rsidRDefault="00097FDA"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097FDA" w:rsidRPr="00A30864"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A2EFE2" id="正方形/長方形 248" o:spid="_x0000_s1066" style="position:absolute;margin-left:276.3pt;margin-top:9pt;width:239.7pt;height:54.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8pRQIAAF0EAAAOAAAAZHJzL2Uyb0RvYy54bWysVMGO0zAQvSPxD5bvNGlpd9uo6WrVpQhp&#10;gZUWPsBxnMbCsc3YbVL+g/0AOHNGHPgcVuIvGDvdbhc4IXKwPJ7x88x7M5mfdY0iWwFOGp3T4SCl&#10;RGhuSqnXOX37ZvVkSonzTJdMGS1yuhOOni0eP5q3NhMjUxtVCiAIol3W2pzW3tssSRyvRcPcwFih&#10;0VkZaJhHE9ZJCaxF9EYlozQ9SVoDpQXDhXN4etE76SLiV5Xg/nVVOeGJyinm5uMKcS3CmizmLFsD&#10;s7Xk+zTYP2TRMKnx0QPUBfOMbED+AdVIDsaZyg+4aRJTVZKLWANWM0x/q+a6ZlbEWpAcZw80uf8H&#10;y19tr4DIMqejMUqlWYMi3X75fHvz7cf3T8nPj1/7HQluJKu1LsM71/YKQrnOXhr+zhFtljXTa3EO&#10;YNpasBJTHIb45MGFYDi8Sor2pSnxJbbxJvLWVdAEQGSEdFGe3UEe0XnC8fBpOh4PZ6giR9/JdDo7&#10;ncQnWHZ324Lzz4VpSNjkFFD+iM62l86HbFh2FxKzN0qWK6lUNGBdLBWQLcNWWcVvj+6Ow5QmbU5n&#10;k9EkIj/wuWOINH5/g2ikx55Xssnp9BDEskDbM13GjvRMqn6PKSu95zFQ10vgu6KLqo0jy4HXwpQ7&#10;ZBZM3+M4k7ipDXygpMX+zql7v2EgKFEvNKpzOh7NJjgQ0UAukVY4dhRHDqY5AuWUe6CkN5a+H6KN&#10;Bbmu8aVhpEObc1S0kpHs+6z2+WMPRw328xaG5NiOUfd/hcUvAAAA//8DAFBLAwQUAAYACAAAACEA&#10;HemeKtwAAAALAQAADwAAAGRycy9kb3ducmV2LnhtbExPy2rDMBC8F/oPYgO9NVKU2gTXcgiFNrdC&#10;HfcuWxvbxJKMpcTu33dzam8zzDCPfL/Ygd1wCr13CjZrAQxd403vWgXV6f15ByxE7YwevEMFPxhg&#10;Xzw+5DozfnZfeCtjyyjEhUwr6GIcM85D06HVYe1HdKSd/WR1JDq13Ex6pnA7cClEyq3uHTV0esS3&#10;DptLebXUexT98bOs7aH6ruT5sm0/XupZqafVcngFFnGJf2a4z6fpUNCm2l+dCWxQkCQyJSsJO/p0&#10;N4itJFQTkmkCvMj5/w/FLwAAAP//AwBQSwECLQAUAAYACAAAACEAtoM4kv4AAADhAQAAEwAAAAAA&#10;AAAAAAAAAAAAAAAAW0NvbnRlbnRfVHlwZXNdLnhtbFBLAQItABQABgAIAAAAIQA4/SH/1gAAAJQB&#10;AAALAAAAAAAAAAAAAAAAAC8BAABfcmVscy8ucmVsc1BLAQItABQABgAIAAAAIQDMby8pRQIAAF0E&#10;AAAOAAAAAAAAAAAAAAAAAC4CAABkcnMvZTJvRG9jLnhtbFBLAQItABQABgAIAAAAIQAd6Z4q3AAA&#10;AAsBAAAPAAAAAAAAAAAAAAAAAJ8EAABkcnMvZG93bnJldi54bWxQSwUGAAAAAAQABADzAAAAqAUA&#10;AAAA&#10;">
                <v:textbox inset="5.85pt,.7pt,5.85pt,.7pt">
                  <w:txbxContent>
                    <w:p w:rsidR="00097FDA"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認定支援機関</w:t>
                      </w:r>
                    </w:p>
                    <w:p w:rsidR="00097FDA" w:rsidRDefault="00097FDA" w:rsidP="00A77E3E">
                      <w:pPr>
                        <w:ind w:firstLineChars="200" w:firstLine="440"/>
                        <w:rPr>
                          <w:rFonts w:ascii="ＭＳ ゴシック" w:eastAsia="ＭＳ ゴシック" w:hAnsi="ＭＳ ゴシック"/>
                          <w:sz w:val="22"/>
                        </w:rPr>
                      </w:pPr>
                      <w:r w:rsidRPr="002D009D">
                        <w:rPr>
                          <w:rFonts w:ascii="ＭＳ ゴシック" w:eastAsia="ＭＳ ゴシック" w:hAnsi="ＭＳ ゴシック" w:hint="eastAsia"/>
                          <w:sz w:val="22"/>
                        </w:rPr>
                        <w:t>（補助事業終了後においても</w:t>
                      </w:r>
                    </w:p>
                    <w:p w:rsidR="00097FDA" w:rsidRPr="00A30864" w:rsidRDefault="00097FDA" w:rsidP="00A77E3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D009D">
                        <w:rPr>
                          <w:rFonts w:ascii="ＭＳ ゴシック" w:eastAsia="ＭＳ ゴシック" w:hAnsi="ＭＳ ゴシック" w:hint="eastAsia"/>
                          <w:sz w:val="22"/>
                        </w:rPr>
                        <w:t>５年間の事業化に対する各種支援）</w:t>
                      </w:r>
                    </w:p>
                  </w:txbxContent>
                </v:textbox>
              </v:rect>
            </w:pict>
          </mc:Fallback>
        </mc:AlternateContent>
      </w: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363B89" w:rsidRDefault="00A77E3E" w:rsidP="00A77E3E">
      <w:pPr>
        <w:widowControl/>
        <w:jc w:val="left"/>
        <w:rPr>
          <w:rFonts w:ascii="ＭＳ ゴシック" w:eastAsia="ＭＳ ゴシック" w:hAnsi="ＭＳ ゴシック" w:cs="ＭＳ 明朝"/>
          <w:b/>
          <w:bCs/>
          <w:kern w:val="0"/>
          <w:sz w:val="24"/>
          <w:szCs w:val="24"/>
          <w:bdr w:val="single" w:sz="4" w:space="0" w:color="auto"/>
        </w:rPr>
      </w:pPr>
    </w:p>
    <w:p w:rsidR="00A77E3E" w:rsidRPr="00363B89" w:rsidRDefault="00A77E3E" w:rsidP="00A77E3E">
      <w:pPr>
        <w:widowControl/>
        <w:spacing w:line="80" w:lineRule="atLeast"/>
        <w:jc w:val="left"/>
        <w:rPr>
          <w:rFonts w:ascii="ＭＳ ゴシック" w:eastAsia="ＭＳ ゴシック" w:hAnsi="ＭＳ ゴシック" w:cs="ＭＳ 明朝"/>
          <w:bCs/>
          <w:kern w:val="0"/>
          <w:sz w:val="18"/>
          <w:szCs w:val="24"/>
        </w:rPr>
      </w:pPr>
      <w:r w:rsidRPr="00363B89">
        <w:rPr>
          <w:rFonts w:ascii="ＭＳ ゴシック" w:eastAsia="ＭＳ ゴシック" w:hAnsi="ＭＳ ゴシック" w:cs="ＭＳ 明朝" w:hint="eastAsia"/>
          <w:bCs/>
          <w:kern w:val="0"/>
          <w:sz w:val="18"/>
          <w:szCs w:val="24"/>
        </w:rPr>
        <w:t>※１　一次締切にて不採択後、二次締切分審査開始までに</w:t>
      </w:r>
    </w:p>
    <w:p w:rsidR="00A77E3E" w:rsidRPr="00363B89" w:rsidRDefault="00A77E3E" w:rsidP="00A77E3E">
      <w:pPr>
        <w:widowControl/>
        <w:spacing w:line="80" w:lineRule="atLeast"/>
        <w:ind w:firstLineChars="300" w:firstLine="540"/>
        <w:jc w:val="left"/>
        <w:rPr>
          <w:rFonts w:ascii="ＭＳ ゴシック" w:eastAsia="ＭＳ ゴシック" w:hAnsi="ＭＳ ゴシック" w:cs="ＭＳ 明朝"/>
          <w:bCs/>
          <w:kern w:val="0"/>
          <w:sz w:val="18"/>
          <w:szCs w:val="24"/>
        </w:rPr>
      </w:pPr>
      <w:r w:rsidRPr="00363B89">
        <w:rPr>
          <w:rFonts w:ascii="ＭＳ ゴシック" w:eastAsia="ＭＳ ゴシック" w:hAnsi="ＭＳ ゴシック" w:cs="ＭＳ 明朝" w:hint="eastAsia"/>
          <w:bCs/>
          <w:kern w:val="0"/>
          <w:sz w:val="18"/>
          <w:szCs w:val="24"/>
        </w:rPr>
        <w:t>書類等の差替えを行うことはできません。</w:t>
      </w:r>
    </w:p>
    <w:p w:rsidR="00A77E3E" w:rsidRPr="00363B89" w:rsidRDefault="00A77E3E" w:rsidP="00A77E3E">
      <w:pPr>
        <w:widowControl/>
        <w:ind w:firstLineChars="300" w:firstLine="540"/>
        <w:jc w:val="left"/>
        <w:rPr>
          <w:rFonts w:ascii="ＭＳ ゴシック" w:eastAsia="ＭＳ ゴシック" w:hAnsi="ＭＳ ゴシック" w:cs="ＭＳ 明朝"/>
          <w:b/>
          <w:bCs/>
          <w:kern w:val="0"/>
          <w:sz w:val="24"/>
          <w:szCs w:val="24"/>
          <w:bdr w:val="single" w:sz="4" w:space="0" w:color="auto"/>
        </w:rPr>
      </w:pPr>
      <w:r w:rsidRPr="00363B89">
        <w:rPr>
          <w:rFonts w:ascii="ＭＳ ゴシック" w:eastAsia="ＭＳ ゴシック" w:hAnsi="ＭＳ ゴシック" w:cs="ＭＳ 明朝" w:hint="eastAsia"/>
          <w:bCs/>
          <w:kern w:val="0"/>
          <w:sz w:val="18"/>
          <w:szCs w:val="24"/>
        </w:rPr>
        <w:t>なお、再審査を辞退することも可能です。</w:t>
      </w:r>
    </w:p>
    <w:p w:rsidR="00A77E3E" w:rsidRPr="00363B89" w:rsidRDefault="00A77E3E" w:rsidP="00A77E3E">
      <w:pPr>
        <w:widowControl/>
        <w:jc w:val="left"/>
        <w:rPr>
          <w:rFonts w:ascii="ＭＳ ゴシック" w:eastAsia="ＭＳ ゴシック" w:hAnsi="ＭＳ ゴシック" w:cs="ＭＳ 明朝"/>
          <w:bCs/>
          <w:kern w:val="0"/>
          <w:sz w:val="18"/>
          <w:szCs w:val="24"/>
        </w:rPr>
      </w:pPr>
    </w:p>
    <w:p w:rsidR="00A77E3E" w:rsidRPr="00363B89" w:rsidRDefault="00A77E3E" w:rsidP="00A77E3E">
      <w:pPr>
        <w:widowControl/>
        <w:jc w:val="left"/>
        <w:rPr>
          <w:rFonts w:ascii="ＭＳ ゴシック" w:eastAsia="ＭＳ ゴシック" w:hAnsi="ＭＳ ゴシック" w:cs="ＭＳ 明朝"/>
          <w:b/>
          <w:bCs/>
          <w:kern w:val="0"/>
          <w:sz w:val="23"/>
          <w:szCs w:val="23"/>
          <w:bdr w:val="single" w:sz="4" w:space="0" w:color="auto"/>
        </w:rPr>
      </w:pPr>
    </w:p>
    <w:p w:rsidR="00A77E3E" w:rsidRPr="00363B89" w:rsidRDefault="00A77E3E" w:rsidP="00A77E3E">
      <w:pPr>
        <w:widowControl/>
        <w:autoSpaceDE w:val="0"/>
        <w:autoSpaceDN w:val="0"/>
        <w:spacing w:afterLines="50" w:after="120"/>
        <w:jc w:val="left"/>
        <w:rPr>
          <w:rFonts w:ascii="ＭＳ ゴシック" w:eastAsia="ＭＳ ゴシック" w:hAnsi="ＭＳ ゴシック" w:cs="ＭＳ 明朝"/>
          <w:kern w:val="0"/>
          <w:szCs w:val="21"/>
        </w:rPr>
      </w:pPr>
      <w:r w:rsidRPr="00363B89">
        <w:rPr>
          <w:rFonts w:ascii="ＭＳ ゴシック" w:eastAsia="ＭＳ ゴシック" w:hAnsi="ＭＳ ゴシック" w:cs="ＭＳ 明朝"/>
          <w:b/>
          <w:bCs/>
          <w:kern w:val="0"/>
          <w:sz w:val="23"/>
          <w:szCs w:val="23"/>
          <w:bdr w:val="single" w:sz="4" w:space="0" w:color="auto"/>
        </w:rPr>
        <w:br w:type="page"/>
      </w:r>
      <w:r w:rsidRPr="00363B89">
        <w:rPr>
          <w:rFonts w:ascii="ＭＳ ゴシック" w:eastAsia="ＭＳ ゴシック" w:hAnsi="ＭＳ ゴシック" w:cs="ＭＳ 明朝" w:hint="eastAsia"/>
          <w:b/>
          <w:bCs/>
          <w:kern w:val="0"/>
          <w:sz w:val="23"/>
          <w:szCs w:val="23"/>
        </w:rPr>
        <w:lastRenderedPageBreak/>
        <w:t xml:space="preserve">６．審査方法・基準 </w:t>
      </w:r>
    </w:p>
    <w:p w:rsidR="00A77E3E" w:rsidRPr="00363B89" w:rsidRDefault="00A77E3E" w:rsidP="00A77E3E">
      <w:pPr>
        <w:overflowPunct w:val="0"/>
        <w:adjustRightInd w:val="0"/>
        <w:ind w:left="420" w:rightChars="110" w:right="231" w:hangingChars="200" w:hanging="42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（１）審査方法・基準</w:t>
      </w:r>
    </w:p>
    <w:p w:rsidR="00A77E3E" w:rsidRPr="00363B89"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提出書類について、審査項目に基づき、外部有識者等により構成される採択審査委員会において審査を行います。なお、審査は提出書類をもって行われますので、不備のないよう十分注意してください。</w:t>
      </w:r>
    </w:p>
    <w:p w:rsidR="00A77E3E" w:rsidRPr="00363B89"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採択審査委員会は非公開で行われます。また、必要に応じてヒアリングを行う場合があります。</w:t>
      </w:r>
    </w:p>
    <w:p w:rsidR="00A77E3E" w:rsidRPr="00363B89" w:rsidRDefault="00A77E3E" w:rsidP="00A77E3E">
      <w:pPr>
        <w:overflowPunct w:val="0"/>
        <w:adjustRightInd w:val="0"/>
        <w:ind w:left="420" w:rightChars="110" w:right="231" w:hangingChars="200" w:hanging="420"/>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ＭＳ 明朝" w:hint="eastAsia"/>
          <w:kern w:val="0"/>
          <w:szCs w:val="21"/>
        </w:rPr>
        <w:t xml:space="preserve">　　</w:t>
      </w:r>
      <w:r w:rsidRPr="00363B89">
        <w:rPr>
          <w:rFonts w:ascii="ＭＳ ゴシック" w:eastAsia="ＭＳ ゴシック" w:hAnsi="ＭＳ ゴシック" w:cs="Times New Roman" w:hint="eastAsia"/>
          <w:kern w:val="0"/>
          <w:szCs w:val="21"/>
        </w:rPr>
        <w:t>＜</w:t>
      </w:r>
      <w:r w:rsidRPr="00363B89">
        <w:rPr>
          <w:rFonts w:ascii="ＭＳ ゴシック" w:eastAsia="ＭＳ ゴシック" w:hAnsi="ＭＳ ゴシック" w:cs="ＭＳ 明朝" w:hint="eastAsia"/>
          <w:kern w:val="0"/>
          <w:szCs w:val="21"/>
        </w:rPr>
        <w:t>技術面</w:t>
      </w:r>
      <w:r w:rsidRPr="00363B89">
        <w:rPr>
          <w:rFonts w:ascii="ＭＳ ゴシック" w:eastAsia="ＭＳ ゴシック" w:hAnsi="ＭＳ ゴシック" w:cs="Times New Roman" w:hint="eastAsia"/>
          <w:kern w:val="0"/>
          <w:szCs w:val="21"/>
        </w:rPr>
        <w:t>＞</w:t>
      </w:r>
    </w:p>
    <w:p w:rsidR="00A77E3E" w:rsidRPr="00363B89"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ＭＳ 明朝" w:hint="eastAsia"/>
          <w:kern w:val="0"/>
          <w:szCs w:val="21"/>
        </w:rPr>
        <w:t>①　新製品・新技術・新サービス（既存技術の転用や隠れた価値の発掘（設計・デザイン、アイデアの活用等を含む））の革新的な開発となっているか。</w:t>
      </w:r>
    </w:p>
    <w:p w:rsidR="00A77E3E" w:rsidRPr="00363B89"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w:t>
      </w:r>
    </w:p>
    <w:p w:rsidR="00A77E3E" w:rsidRPr="00363B89" w:rsidRDefault="00A77E3E" w:rsidP="00A77E3E">
      <w:pPr>
        <w:overflowPunct w:val="0"/>
        <w:adjustRightInd w:val="0"/>
        <w:ind w:left="840" w:hangingChars="400" w:hanging="84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【ものづくり技術】においては、特定ものづくり技術分野の高度化に資する取組みであるか。また３～５年計画で「付加価値額」年率３％及び「経常利益」年率１％の向上を達成する取組みであるか。</w:t>
      </w:r>
    </w:p>
    <w:p w:rsidR="00A77E3E" w:rsidRPr="00363B89"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②　サービス・試作品等の開発における課題が明確になっているとともに、補助事業の目標に対する達成度の考え方を明確に設定しているか。</w:t>
      </w:r>
    </w:p>
    <w:p w:rsidR="00A77E3E" w:rsidRPr="00363B89" w:rsidRDefault="00A77E3E" w:rsidP="00A77E3E">
      <w:pPr>
        <w:overflowPunct w:val="0"/>
        <w:adjustRightInd w:val="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③　課題の解決方法が明確かつ妥当であり、優位性が見込まれるか。</w:t>
      </w:r>
    </w:p>
    <w:p w:rsidR="00A77E3E" w:rsidRPr="00363B89" w:rsidRDefault="00A77E3E" w:rsidP="00A77E3E">
      <w:pPr>
        <w:overflowPunct w:val="0"/>
        <w:adjustRightInd w:val="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④　補助事業実施のための体制及び技術的能力が備わっているか。</w:t>
      </w:r>
    </w:p>
    <w:p w:rsidR="00A77E3E" w:rsidRPr="00363B89" w:rsidRDefault="00A77E3E" w:rsidP="00A77E3E">
      <w:pPr>
        <w:overflowPunct w:val="0"/>
        <w:adjustRightInd w:val="0"/>
        <w:textAlignment w:val="baseline"/>
        <w:rPr>
          <w:rFonts w:ascii="ＭＳ ゴシック" w:eastAsia="ＭＳ ゴシック" w:hAnsi="ＭＳ ゴシック" w:cs="ＭＳ 明朝"/>
          <w:kern w:val="0"/>
          <w:szCs w:val="21"/>
        </w:rPr>
      </w:pPr>
    </w:p>
    <w:p w:rsidR="00A77E3E" w:rsidRPr="00363B89" w:rsidRDefault="00A77E3E" w:rsidP="00A77E3E">
      <w:pPr>
        <w:overflowPunct w:val="0"/>
        <w:adjustRightInd w:val="0"/>
        <w:textAlignment w:val="baseline"/>
        <w:rPr>
          <w:rFonts w:ascii="ＭＳ ゴシック" w:eastAsia="ＭＳ ゴシック" w:hAnsi="ＭＳ ゴシック" w:cs="Times New Roman"/>
          <w:kern w:val="0"/>
          <w:szCs w:val="21"/>
        </w:rPr>
      </w:pPr>
      <w:r w:rsidRPr="00363B89">
        <w:rPr>
          <w:rFonts w:ascii="ＭＳ ゴシック" w:eastAsia="ＭＳ ゴシック" w:hAnsi="ＭＳ ゴシック" w:cs="ＭＳ 明朝" w:hint="eastAsia"/>
          <w:kern w:val="0"/>
          <w:szCs w:val="21"/>
        </w:rPr>
        <w:t xml:space="preserve">　　</w:t>
      </w:r>
      <w:r w:rsidRPr="00363B89">
        <w:rPr>
          <w:rFonts w:ascii="ＭＳ ゴシック" w:eastAsia="ＭＳ ゴシック" w:hAnsi="ＭＳ ゴシック" w:cs="Times New Roman" w:hint="eastAsia"/>
          <w:kern w:val="0"/>
          <w:szCs w:val="21"/>
        </w:rPr>
        <w:t>＜</w:t>
      </w:r>
      <w:r w:rsidRPr="00363B89">
        <w:rPr>
          <w:rFonts w:ascii="ＭＳ ゴシック" w:eastAsia="ＭＳ ゴシック" w:hAnsi="ＭＳ ゴシック" w:cs="ＭＳ 明朝" w:hint="eastAsia"/>
          <w:kern w:val="0"/>
          <w:szCs w:val="21"/>
        </w:rPr>
        <w:t>事業化面</w:t>
      </w:r>
      <w:r w:rsidRPr="00363B89">
        <w:rPr>
          <w:rFonts w:ascii="ＭＳ ゴシック" w:eastAsia="ＭＳ ゴシック" w:hAnsi="ＭＳ ゴシック" w:cs="Times New Roman" w:hint="eastAsia"/>
          <w:kern w:val="0"/>
          <w:szCs w:val="21"/>
        </w:rPr>
        <w:t>＞</w:t>
      </w:r>
    </w:p>
    <w:p w:rsidR="00A77E3E" w:rsidRPr="00363B89"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Times New Roman" w:hint="eastAsia"/>
          <w:kern w:val="0"/>
          <w:szCs w:val="21"/>
        </w:rPr>
        <w:t xml:space="preserve">　　</w:t>
      </w:r>
      <w:r w:rsidRPr="00363B89">
        <w:rPr>
          <w:rFonts w:ascii="ＭＳ ゴシック" w:eastAsia="ＭＳ ゴシック" w:hAnsi="ＭＳ ゴシック" w:cs="ＭＳ 明朝" w:hint="eastAsia"/>
          <w:kern w:val="0"/>
          <w:szCs w:val="21"/>
        </w:rPr>
        <w:t>①　事業実施のための体制（人材、事務処理能力等）や最近の財務状況等から、補助事業を適切に遂行できると期待できるか。金融機関等からの十分な資金の調達が見込まれるか。</w:t>
      </w:r>
    </w:p>
    <w:p w:rsidR="00A77E3E" w:rsidRPr="00363B89"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②　事業化に向けて、市場ニーズを考慮するとともに、補助事業の成果の事業化が寄与するユーザー、マーケット及び市場規模が明確か。</w:t>
      </w:r>
    </w:p>
    <w:p w:rsidR="00A77E3E" w:rsidRPr="00363B89"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③　補助事業の成果が価格的・性能的に優位性や収益性を有し、かつ、事業化に至るまでの遂行方法及びスケジュールが妥当か。</w:t>
      </w:r>
    </w:p>
    <w:p w:rsidR="00A77E3E" w:rsidRPr="00363B89" w:rsidRDefault="00A77E3E" w:rsidP="00A77E3E">
      <w:pPr>
        <w:overflowPunct w:val="0"/>
        <w:adjustRightInd w:val="0"/>
        <w:ind w:left="630" w:hangingChars="300" w:hanging="630"/>
        <w:textAlignment w:val="baseline"/>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rsidR="00A77E3E" w:rsidRPr="00363B89" w:rsidRDefault="00A77E3E" w:rsidP="00A77E3E">
      <w:pPr>
        <w:rPr>
          <w:rFonts w:ascii="ＭＳ ゴシック" w:eastAsia="ＭＳ ゴシック" w:hAnsi="ＭＳ ゴシック" w:cs="Times New Roman"/>
          <w:szCs w:val="21"/>
        </w:rPr>
      </w:pPr>
    </w:p>
    <w:p w:rsidR="00A77E3E" w:rsidRPr="00363B89" w:rsidRDefault="00A77E3E" w:rsidP="00A77E3E">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＜政策面＞</w:t>
      </w:r>
    </w:p>
    <w:p w:rsidR="00A77E3E" w:rsidRPr="00363B89" w:rsidRDefault="00A77E3E" w:rsidP="00A77E3E">
      <w:pPr>
        <w:ind w:left="630" w:hangingChars="300" w:hanging="63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A77E3E" w:rsidRPr="00363B89" w:rsidRDefault="00A77E3E" w:rsidP="00A77E3E">
      <w:pPr>
        <w:ind w:left="630" w:hangingChars="300" w:hanging="630"/>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②　中小企業・小規模事業者の競争力強化につながる経営資源の蓄積（例えば、生産設備の改修・増強による能力強化）につながるものであるか。</w:t>
      </w:r>
    </w:p>
    <w:p w:rsidR="00A77E3E" w:rsidRPr="00363B89" w:rsidRDefault="00A77E3E" w:rsidP="00A77E3E">
      <w:pPr>
        <w:rPr>
          <w:rFonts w:ascii="ＭＳ ゴシック" w:eastAsia="ＭＳ ゴシック" w:hAnsi="ＭＳ ゴシック" w:cs="Times New Roman"/>
          <w:szCs w:val="21"/>
        </w:rPr>
      </w:pPr>
    </w:p>
    <w:p w:rsidR="00A77E3E" w:rsidRPr="00363B89" w:rsidRDefault="00A77E3E" w:rsidP="00A77E3E">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＜加点項目＞</w:t>
      </w:r>
    </w:p>
    <w:p w:rsidR="00A77E3E" w:rsidRPr="00363B89" w:rsidRDefault="00A77E3E" w:rsidP="00BF356A">
      <w:pPr>
        <w:ind w:left="840" w:hangingChars="400" w:hanging="840"/>
        <w:rPr>
          <w:rFonts w:ascii="ＭＳ ゴシック" w:eastAsia="ＭＳ ゴシック" w:hAnsi="ＭＳ ゴシック"/>
        </w:rPr>
      </w:pPr>
      <w:r w:rsidRPr="00363B89">
        <w:rPr>
          <w:rFonts w:ascii="ＭＳ ゴシック" w:eastAsia="ＭＳ ゴシック" w:hAnsi="ＭＳ ゴシック" w:hint="eastAsia"/>
        </w:rPr>
        <w:t xml:space="preserve">　　①　a）平成３１年１月３１日までに固定資産税ゼロの特例を措置した市区町村において、先端設備等導入計画の認定を平成３０年１２月２１日以降に新たに申請し（新たな設備等導入を含む計画変更を含む）、認定を取得した企業（申請中を含む）</w:t>
      </w:r>
    </w:p>
    <w:p w:rsidR="00A77E3E" w:rsidRPr="00363B89" w:rsidRDefault="00BF356A" w:rsidP="00BF356A">
      <w:pPr>
        <w:ind w:left="840" w:hangingChars="400" w:hanging="840"/>
        <w:rPr>
          <w:rFonts w:ascii="ＭＳ ゴシック" w:eastAsia="ＭＳ ゴシック" w:hAnsi="ＭＳ ゴシック"/>
        </w:rPr>
      </w:pPr>
      <w:r w:rsidRPr="00363B89">
        <w:rPr>
          <w:rFonts w:ascii="ＭＳ ゴシック" w:eastAsia="ＭＳ ゴシック" w:hAnsi="ＭＳ ゴシック" w:hint="eastAsia"/>
        </w:rPr>
        <w:t xml:space="preserve">　　　　</w:t>
      </w:r>
      <w:r w:rsidR="00A77E3E" w:rsidRPr="00363B89">
        <w:rPr>
          <w:rFonts w:ascii="ＭＳ ゴシック" w:eastAsia="ＭＳ ゴシック" w:hAnsi="ＭＳ ゴシック"/>
        </w:rPr>
        <w:t>b</w:t>
      </w:r>
      <w:r w:rsidR="00A77E3E" w:rsidRPr="00363B89">
        <w:rPr>
          <w:rFonts w:ascii="ＭＳ ゴシック" w:eastAsia="ＭＳ ゴシック" w:hAnsi="ＭＳ ゴシック" w:hint="eastAsia"/>
        </w:rPr>
        <w:t>）有効な期間の経営革新計画の承認を取得した企業（申請中を含む）</w:t>
      </w:r>
    </w:p>
    <w:p w:rsidR="00A77E3E" w:rsidRPr="00363B89" w:rsidRDefault="00BF356A" w:rsidP="00BF356A">
      <w:pPr>
        <w:rPr>
          <w:rFonts w:ascii="ＭＳ ゴシック" w:eastAsia="ＭＳ ゴシック" w:hAnsi="ＭＳ ゴシック"/>
        </w:rPr>
      </w:pPr>
      <w:r w:rsidRPr="00363B89">
        <w:rPr>
          <w:rFonts w:ascii="ＭＳ ゴシック" w:eastAsia="ＭＳ ゴシック" w:hAnsi="ＭＳ ゴシック" w:hint="eastAsia"/>
        </w:rPr>
        <w:t xml:space="preserve">　　　　</w:t>
      </w:r>
      <w:r w:rsidR="00A77E3E" w:rsidRPr="00363B89">
        <w:rPr>
          <w:rFonts w:ascii="ＭＳ ゴシック" w:eastAsia="ＭＳ ゴシック" w:hAnsi="ＭＳ ゴシック"/>
        </w:rPr>
        <w:t>c</w:t>
      </w:r>
      <w:r w:rsidR="00A77E3E" w:rsidRPr="00363B89">
        <w:rPr>
          <w:rFonts w:ascii="ＭＳ ゴシック" w:eastAsia="ＭＳ ゴシック" w:hAnsi="ＭＳ ゴシック" w:hint="eastAsia"/>
        </w:rPr>
        <w:t>）有効な期間の経営力向上計画の認定を取得した企業（申請中を含む）</w:t>
      </w:r>
    </w:p>
    <w:p w:rsidR="00A77E3E" w:rsidRPr="00363B89" w:rsidRDefault="00BF356A" w:rsidP="00BF356A">
      <w:pPr>
        <w:rPr>
          <w:rFonts w:ascii="ＭＳ ゴシック" w:eastAsia="ＭＳ ゴシック" w:hAnsi="ＭＳ ゴシック"/>
        </w:rPr>
      </w:pPr>
      <w:r w:rsidRPr="00363B89">
        <w:rPr>
          <w:rFonts w:ascii="ＭＳ ゴシック" w:eastAsia="ＭＳ ゴシック" w:hAnsi="ＭＳ ゴシック" w:hint="eastAsia"/>
        </w:rPr>
        <w:t xml:space="preserve">　　　　</w:t>
      </w:r>
      <w:r w:rsidR="00A77E3E" w:rsidRPr="00363B89">
        <w:rPr>
          <w:rFonts w:ascii="ＭＳ ゴシック" w:eastAsia="ＭＳ ゴシック" w:hAnsi="ＭＳ ゴシック"/>
        </w:rPr>
        <w:t>d</w:t>
      </w:r>
      <w:r w:rsidR="00A77E3E" w:rsidRPr="00363B89">
        <w:rPr>
          <w:rFonts w:ascii="ＭＳ ゴシック" w:eastAsia="ＭＳ ゴシック" w:hAnsi="ＭＳ ゴシック" w:hint="eastAsia"/>
        </w:rPr>
        <w:t>）有効な期間の地域経済牽引事業計画の承認を取得した企業（申請中を含む）</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②　総賃金の１％賃上げ等に取り組む企業</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③　小規模型に応募する小規模企業者・小規模事業者または常時使用する従業員が２０人以下の</w:t>
      </w:r>
    </w:p>
    <w:p w:rsidR="00A77E3E" w:rsidRPr="00363B89" w:rsidRDefault="00A77E3E" w:rsidP="00BF356A">
      <w:pPr>
        <w:ind w:firstLineChars="300" w:firstLine="630"/>
        <w:rPr>
          <w:rFonts w:ascii="ＭＳ ゴシック" w:eastAsia="ＭＳ ゴシック" w:hAnsi="ＭＳ ゴシック"/>
        </w:rPr>
      </w:pPr>
      <w:r w:rsidRPr="00363B89">
        <w:rPr>
          <w:rFonts w:ascii="ＭＳ ゴシック" w:eastAsia="ＭＳ ゴシック" w:hAnsi="ＭＳ ゴシック" w:hint="eastAsia"/>
        </w:rPr>
        <w:t>特定非営利活動法人</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④　公募開始日１年前（平成３０年２月１９日）から応募申請日までの間に購入型クラウドファ</w:t>
      </w:r>
    </w:p>
    <w:p w:rsidR="00A77E3E" w:rsidRPr="00363B89" w:rsidRDefault="00A77E3E" w:rsidP="00BF356A">
      <w:pPr>
        <w:ind w:firstLineChars="300" w:firstLine="630"/>
        <w:rPr>
          <w:rFonts w:ascii="ＭＳ ゴシック" w:eastAsia="ＭＳ ゴシック" w:hAnsi="ＭＳ ゴシック"/>
        </w:rPr>
      </w:pPr>
      <w:r w:rsidRPr="00363B89">
        <w:rPr>
          <w:rFonts w:ascii="ＭＳ ゴシック" w:eastAsia="ＭＳ ゴシック" w:hAnsi="ＭＳ ゴシック" w:hint="eastAsia"/>
        </w:rPr>
        <w:t>ンディング等によって一定規模以上の支援金額を集めた企業</w:t>
      </w:r>
    </w:p>
    <w:p w:rsidR="00A77E3E" w:rsidRPr="00363B89" w:rsidRDefault="00A77E3E" w:rsidP="00BF356A">
      <w:pPr>
        <w:rPr>
          <w:rFonts w:ascii="ＭＳ ゴシック" w:eastAsia="ＭＳ ゴシック" w:hAnsi="ＭＳ ゴシック"/>
        </w:rPr>
      </w:pPr>
      <w:r w:rsidRPr="00363B89">
        <w:rPr>
          <w:rFonts w:ascii="ＭＳ ゴシック" w:eastAsia="ＭＳ ゴシック" w:hAnsi="ＭＳ ゴシック" w:hint="eastAsia"/>
        </w:rPr>
        <w:t xml:space="preserve">　　⑤　北海道勇払郡厚真町、安平町、むかわ町のいずれかに所在する、平成３０年北海道胆振東部</w:t>
      </w:r>
    </w:p>
    <w:p w:rsidR="00A77E3E" w:rsidRPr="00363B89" w:rsidRDefault="00A77E3E" w:rsidP="00BF356A">
      <w:pPr>
        <w:ind w:firstLineChars="300" w:firstLine="630"/>
        <w:rPr>
          <w:rFonts w:ascii="ＭＳ ゴシック" w:eastAsia="ＭＳ ゴシック" w:hAnsi="ＭＳ ゴシック"/>
        </w:rPr>
      </w:pPr>
      <w:r w:rsidRPr="00363B89">
        <w:rPr>
          <w:rFonts w:ascii="ＭＳ ゴシック" w:eastAsia="ＭＳ ゴシック" w:hAnsi="ＭＳ ゴシック" w:hint="eastAsia"/>
        </w:rPr>
        <w:t>地震により直接被災または売上減の間接被害を受けた企業</w:t>
      </w:r>
    </w:p>
    <w:p w:rsidR="00A77E3E" w:rsidRPr="00363B89" w:rsidRDefault="00A77E3E" w:rsidP="00A77E3E">
      <w:pPr>
        <w:rPr>
          <w:rFonts w:ascii="ＭＳ ゴシック" w:eastAsia="ＭＳ ゴシック" w:hAnsi="ＭＳ ゴシック" w:cs="Times New Roman"/>
          <w:sz w:val="22"/>
        </w:rPr>
      </w:pPr>
    </w:p>
    <w:p w:rsidR="00A77E3E" w:rsidRPr="00363B89" w:rsidRDefault="00A77E3E" w:rsidP="00A77E3E">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lastRenderedPageBreak/>
        <w:t xml:space="preserve">　（２）審査結果の通知</w:t>
      </w:r>
    </w:p>
    <w:p w:rsidR="00A77E3E" w:rsidRPr="00363B89" w:rsidRDefault="00A77E3E" w:rsidP="00A77E3E">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採択案件（補助対象予定者）の決定後、応募者全員に対して、速やかに採択・不採択の結果を</w:t>
      </w:r>
      <w:r w:rsidR="00B11908" w:rsidRPr="00363B89">
        <w:rPr>
          <w:rFonts w:ascii="ＭＳ ゴシック" w:eastAsia="ＭＳ ゴシック" w:hAnsi="ＭＳ ゴシック" w:cs="Times New Roman" w:hint="eastAsia"/>
          <w:szCs w:val="21"/>
        </w:rPr>
        <w:t>香川県地域事務局</w:t>
      </w:r>
      <w:r w:rsidRPr="00363B89">
        <w:rPr>
          <w:rFonts w:ascii="ＭＳ ゴシック" w:eastAsia="ＭＳ ゴシック" w:hAnsi="ＭＳ ゴシック" w:cs="Times New Roman" w:hint="eastAsia"/>
          <w:szCs w:val="21"/>
        </w:rPr>
        <w:t>から文書にて通知します。</w:t>
      </w:r>
    </w:p>
    <w:p w:rsidR="00A77E3E" w:rsidRPr="00363B89" w:rsidRDefault="00A77E3E" w:rsidP="00A77E3E">
      <w:pPr>
        <w:rPr>
          <w:rFonts w:ascii="ＭＳ ゴシック" w:eastAsia="ＭＳ ゴシック" w:hAnsi="ＭＳ ゴシック" w:cs="Times New Roman"/>
          <w:szCs w:val="21"/>
        </w:rPr>
      </w:pPr>
    </w:p>
    <w:p w:rsidR="00A77E3E" w:rsidRPr="00363B89" w:rsidRDefault="00A77E3E" w:rsidP="00A77E3E">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（３）案件採択の公表</w:t>
      </w:r>
    </w:p>
    <w:p w:rsidR="00A77E3E" w:rsidRPr="00363B89" w:rsidRDefault="00A77E3E" w:rsidP="00A77E3E">
      <w:pPr>
        <w:rPr>
          <w:rFonts w:ascii="ＭＳ ゴシック" w:eastAsia="ＭＳ ゴシック" w:hAnsi="ＭＳ ゴシック" w:cs="Times New Roman"/>
          <w:szCs w:val="21"/>
        </w:rPr>
      </w:pPr>
      <w:r w:rsidRPr="00363B89">
        <w:rPr>
          <w:rFonts w:ascii="ＭＳ ゴシック" w:eastAsia="ＭＳ ゴシック" w:hAnsi="ＭＳ ゴシック" w:cs="Times New Roman" w:hint="eastAsia"/>
          <w:szCs w:val="21"/>
        </w:rPr>
        <w:t xml:space="preserve">　採択となった場合には、受付番号、商号又は名称（法人番号を含む）、交付年度、公募回、事業計画名（３０字程度）、事業の主たる実施場所等のいずれかの項目内容をホームページ等で公表します。</w:t>
      </w:r>
    </w:p>
    <w:p w:rsidR="00A77E3E" w:rsidRPr="00363B89" w:rsidRDefault="00A77E3E" w:rsidP="00A77E3E">
      <w:pPr>
        <w:widowControl/>
        <w:autoSpaceDE w:val="0"/>
        <w:autoSpaceDN w:val="0"/>
        <w:spacing w:beforeLines="50" w:before="120" w:line="20" w:lineRule="atLeast"/>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（４）その他</w:t>
      </w:r>
    </w:p>
    <w:p w:rsidR="00A77E3E" w:rsidRPr="00363B89"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事業実施場所を変更することは原則認められていません。（地域事務局にすぐにご相談ください。）</w:t>
      </w:r>
    </w:p>
    <w:p w:rsidR="00A77E3E" w:rsidRPr="00363B89" w:rsidRDefault="00A77E3E" w:rsidP="00A77E3E">
      <w:pPr>
        <w:widowControl/>
        <w:autoSpaceDE w:val="0"/>
        <w:autoSpaceDN w:val="0"/>
        <w:spacing w:line="20" w:lineRule="atLeast"/>
        <w:ind w:left="420"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w:t>
      </w:r>
      <w:r w:rsidRPr="00363B89">
        <w:rPr>
          <w:rFonts w:ascii="ＭＳ ゴシック" w:eastAsia="ＭＳ ゴシック" w:hAnsi="ＭＳ ゴシック" w:cs="ＭＳ Ｐゴシック" w:hint="eastAsia"/>
          <w:spacing w:val="2"/>
          <w:kern w:val="0"/>
          <w:szCs w:val="21"/>
        </w:rPr>
        <w:t xml:space="preserve">○　</w:t>
      </w:r>
      <w:r w:rsidRPr="00363B89">
        <w:rPr>
          <w:rFonts w:ascii="ＭＳ ゴシック" w:eastAsia="ＭＳ ゴシック" w:hAnsi="ＭＳ ゴシック" w:cs="ＭＳ 明朝" w:hint="eastAsia"/>
          <w:kern w:val="0"/>
          <w:szCs w:val="21"/>
        </w:rPr>
        <w:t>採択された場合であっても、応募申請内容や予算の都合等により交付決定額が減額される場合があります。また、補助事業終了後、必要な支払いの証憑書類が整っていない場合は、受給額が交付決定額よりも少なくなることがあります。</w:t>
      </w:r>
    </w:p>
    <w:p w:rsidR="00A77E3E" w:rsidRPr="00363B89"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spacing w:val="2"/>
          <w:kern w:val="0"/>
          <w:szCs w:val="21"/>
        </w:rPr>
        <w:t xml:space="preserve">　○　</w:t>
      </w:r>
      <w:r w:rsidRPr="00363B89">
        <w:rPr>
          <w:rFonts w:ascii="ＭＳ ゴシック" w:eastAsia="ＭＳ ゴシック" w:hAnsi="ＭＳ ゴシック" w:cs="ＭＳ Ｐゴシック" w:hint="eastAsia"/>
          <w:kern w:val="0"/>
          <w:szCs w:val="21"/>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されません（採択後・交付決定後であれば、採択や交付決定が取り消されます）。</w:t>
      </w:r>
    </w:p>
    <w:p w:rsidR="00A77E3E" w:rsidRPr="00363B89" w:rsidRDefault="00A77E3E" w:rsidP="00A77E3E">
      <w:pPr>
        <w:widowControl/>
        <w:autoSpaceDE w:val="0"/>
        <w:autoSpaceDN w:val="0"/>
        <w:spacing w:line="20" w:lineRule="atLeast"/>
        <w:ind w:left="428" w:hangingChars="200" w:hanging="428"/>
        <w:rPr>
          <w:rFonts w:ascii="ＭＳ ゴシック" w:eastAsia="ＭＳ ゴシック" w:hAnsi="ＭＳ ゴシック" w:cs="ＭＳ Ｐゴシック"/>
          <w:spacing w:val="2"/>
          <w:kern w:val="0"/>
          <w:szCs w:val="21"/>
        </w:rPr>
      </w:pPr>
      <w:r w:rsidRPr="00363B89">
        <w:rPr>
          <w:rFonts w:ascii="ＭＳ ゴシック" w:eastAsia="ＭＳ ゴシック" w:hAnsi="ＭＳ ゴシック" w:cs="ＭＳ Ｐゴシック" w:hint="eastAsia"/>
          <w:spacing w:val="2"/>
          <w:kern w:val="0"/>
          <w:szCs w:val="21"/>
        </w:rPr>
        <w:t xml:space="preserve">　○　補助事業を行うにあたり、他事業と区分して経理管理を行ってください。補助対象経費は、補助事業の対象経費として明確に区分して経理され、かつ、証拠書類によって金額等が確認できるもののみになります。</w:t>
      </w:r>
    </w:p>
    <w:p w:rsidR="00A77E3E" w:rsidRPr="00363B89" w:rsidRDefault="00A77E3E" w:rsidP="00A77E3E">
      <w:pPr>
        <w:widowControl/>
        <w:autoSpaceDE w:val="0"/>
        <w:autoSpaceDN w:val="0"/>
        <w:spacing w:line="20" w:lineRule="atLeast"/>
        <w:ind w:left="214" w:hangingChars="100" w:hanging="214"/>
        <w:jc w:val="left"/>
        <w:rPr>
          <w:rFonts w:ascii="ＭＳ ゴシック" w:eastAsia="ＭＳ ゴシック" w:hAnsi="ＭＳ ゴシック" w:cs="ＭＳ Ｐゴシック"/>
          <w:spacing w:val="2"/>
          <w:kern w:val="0"/>
          <w:szCs w:val="21"/>
        </w:rPr>
      </w:pPr>
    </w:p>
    <w:p w:rsidR="00A77E3E" w:rsidRPr="00363B89" w:rsidRDefault="00A77E3E" w:rsidP="00A77E3E">
      <w:pPr>
        <w:widowControl/>
        <w:autoSpaceDE w:val="0"/>
        <w:autoSpaceDN w:val="0"/>
        <w:spacing w:line="20" w:lineRule="atLeast"/>
        <w:ind w:left="235" w:hangingChars="100" w:hanging="235"/>
        <w:jc w:val="left"/>
        <w:rPr>
          <w:rFonts w:ascii="ＭＳ ゴシック" w:eastAsia="ＭＳ ゴシック" w:hAnsi="ＭＳ ゴシック" w:cs="ＭＳ Ｐゴシック"/>
          <w:b/>
          <w:spacing w:val="2"/>
          <w:kern w:val="0"/>
          <w:szCs w:val="21"/>
        </w:rPr>
      </w:pPr>
      <w:r w:rsidRPr="00363B89">
        <w:rPr>
          <w:rFonts w:ascii="ＭＳ ゴシック" w:eastAsia="ＭＳ ゴシック" w:hAnsi="ＭＳ ゴシック" w:cs="ＭＳ Ｐゴシック" w:hint="eastAsia"/>
          <w:b/>
          <w:spacing w:val="2"/>
          <w:kern w:val="0"/>
          <w:sz w:val="23"/>
          <w:szCs w:val="23"/>
        </w:rPr>
        <w:t>７．補助対象経費</w:t>
      </w:r>
      <w:r w:rsidRPr="00363B89">
        <w:rPr>
          <w:rFonts w:ascii="ＭＳ ゴシック" w:eastAsia="ＭＳ ゴシック" w:hAnsi="ＭＳ ゴシック" w:cs="ＭＳ Ｐゴシック" w:hint="eastAsia"/>
          <w:b/>
          <w:spacing w:val="2"/>
          <w:kern w:val="0"/>
          <w:szCs w:val="21"/>
        </w:rPr>
        <w:t>全般にわたる留意事項</w:t>
      </w:r>
    </w:p>
    <w:p w:rsidR="00A77E3E" w:rsidRPr="00363B89" w:rsidRDefault="00A77E3E" w:rsidP="00A77E3E">
      <w:pPr>
        <w:widowControl/>
        <w:autoSpaceDE w:val="0"/>
        <w:autoSpaceDN w:val="0"/>
        <w:rPr>
          <w:rFonts w:ascii="ＭＳ ゴシック" w:eastAsia="ＭＳ ゴシック" w:hAnsi="ＭＳ ゴシック" w:cs="ＭＳ Ｐゴシック"/>
          <w:spacing w:val="2"/>
          <w:kern w:val="0"/>
          <w:szCs w:val="21"/>
        </w:rPr>
      </w:pPr>
      <w:r w:rsidRPr="00363B89">
        <w:rPr>
          <w:rFonts w:ascii="ＭＳ ゴシック" w:eastAsia="ＭＳ ゴシック" w:hAnsi="ＭＳ ゴシック" w:cs="ＭＳ Ｐゴシック" w:hint="eastAsia"/>
          <w:spacing w:val="2"/>
          <w:kern w:val="0"/>
          <w:szCs w:val="21"/>
        </w:rPr>
        <w:t xml:space="preserve">　①　類型上の留意事項</w:t>
      </w:r>
    </w:p>
    <w:p w:rsidR="00A77E3E" w:rsidRPr="00363B89" w:rsidRDefault="00A77E3E" w:rsidP="00A77E3E">
      <w:pPr>
        <w:widowControl/>
        <w:autoSpaceDE w:val="0"/>
        <w:autoSpaceDN w:val="0"/>
        <w:ind w:left="856" w:hangingChars="400" w:hanging="856"/>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spacing w:val="2"/>
          <w:kern w:val="0"/>
          <w:szCs w:val="21"/>
        </w:rPr>
        <w:t xml:space="preserve">　　</w:t>
      </w:r>
      <w:r w:rsidRPr="00363B89">
        <w:rPr>
          <w:rFonts w:ascii="ＭＳ ゴシック" w:eastAsia="ＭＳ ゴシック" w:hAnsi="ＭＳ ゴシック" w:cs="ＭＳ Ｐゴシック" w:hint="eastAsia"/>
          <w:kern w:val="0"/>
          <w:szCs w:val="21"/>
        </w:rPr>
        <w:t>○　「一般型」・「小規模型（設備投資のみ）」については、設備投資が必要です。設備投資は、必ず単価５０万円（税抜き）以上の機械装置等を取得して納品・検収等を行い、補助事業者として適切に管理を行ってください。共同申請の場合は、各事業者ごとに対象設備を導入する必要があります。</w:t>
      </w:r>
    </w:p>
    <w:p w:rsidR="00A77E3E" w:rsidRPr="00363B89"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　　○　「一般型」において、「機械装置費」以外の経費は、総額で５００万円（税抜き）までを補助上限額とします。</w:t>
      </w:r>
    </w:p>
    <w:p w:rsidR="00A77E3E" w:rsidRPr="00363B89" w:rsidRDefault="00A77E3E" w:rsidP="00A77E3E">
      <w:pPr>
        <w:widowControl/>
        <w:autoSpaceDE w:val="0"/>
        <w:autoSpaceDN w:val="0"/>
        <w:ind w:left="840" w:hangingChars="400" w:hanging="84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　　○　「小規模型（試作開発等）」の場合には、「革新的サービス」及び「ものづくり技術」のいずれにおいても、成果物を作成してください。</w:t>
      </w:r>
    </w:p>
    <w:p w:rsidR="00A77E3E" w:rsidRPr="00363B89" w:rsidRDefault="00A77E3E" w:rsidP="00A77E3E">
      <w:pPr>
        <w:widowControl/>
        <w:autoSpaceDE w:val="0"/>
        <w:autoSpaceDN w:val="0"/>
        <w:rPr>
          <w:rFonts w:ascii="ＭＳ ゴシック" w:eastAsia="ＭＳ ゴシック" w:hAnsi="ＭＳ ゴシック" w:cs="ＭＳ Ｐゴシック"/>
          <w:spacing w:val="2"/>
          <w:kern w:val="0"/>
          <w:szCs w:val="21"/>
        </w:rPr>
      </w:pPr>
      <w:r w:rsidRPr="00363B89">
        <w:rPr>
          <w:rFonts w:ascii="ＭＳ ゴシック" w:eastAsia="ＭＳ ゴシック" w:hAnsi="ＭＳ ゴシック" w:cs="ＭＳ Ｐゴシック" w:hint="eastAsia"/>
          <w:spacing w:val="2"/>
          <w:kern w:val="0"/>
          <w:szCs w:val="21"/>
        </w:rPr>
        <w:t xml:space="preserve">　②　以下の経費は、補助対象になりません。</w:t>
      </w:r>
    </w:p>
    <w:p w:rsidR="00A77E3E" w:rsidRPr="00363B89" w:rsidRDefault="00A77E3E" w:rsidP="00A77E3E">
      <w:pPr>
        <w:widowControl/>
        <w:ind w:left="642" w:rightChars="50" w:right="105" w:hangingChars="300" w:hanging="642"/>
        <w:rPr>
          <w:rFonts w:ascii="ＭＳ ゴシック" w:eastAsia="ＭＳ ゴシック" w:hAnsi="ＭＳ ゴシック" w:cs="ＭＳ 明朝"/>
          <w:kern w:val="0"/>
          <w:szCs w:val="21"/>
        </w:rPr>
      </w:pPr>
      <w:r w:rsidRPr="00363B89">
        <w:rPr>
          <w:rFonts w:ascii="ＭＳ ゴシック" w:eastAsia="ＭＳ ゴシック" w:hAnsi="ＭＳ ゴシック" w:cs="ＭＳ Ｐゴシック" w:hint="eastAsia"/>
          <w:spacing w:val="2"/>
          <w:kern w:val="0"/>
          <w:szCs w:val="21"/>
        </w:rPr>
        <w:t xml:space="preserve">　　</w:t>
      </w:r>
      <w:r w:rsidRPr="00363B89">
        <w:rPr>
          <w:rFonts w:ascii="ＭＳ ゴシック" w:eastAsia="ＭＳ ゴシック" w:hAnsi="ＭＳ ゴシック" w:cs="ＭＳ 明朝" w:hint="eastAsia"/>
          <w:kern w:val="0"/>
          <w:szCs w:val="21"/>
        </w:rPr>
        <w:t>○　補助金交付決定日よりも前に発注、購入、契約、または</w:t>
      </w:r>
      <w:r w:rsidRPr="00363B89">
        <w:rPr>
          <w:rFonts w:ascii="ＭＳ ゴシック" w:eastAsia="ＭＳ ゴシック" w:hAnsi="ＭＳ ゴシック" w:cs="ＭＳ 明朝"/>
          <w:kern w:val="0"/>
          <w:szCs w:val="21"/>
        </w:rPr>
        <w:t>事業期間終了後</w:t>
      </w:r>
      <w:r w:rsidRPr="00363B89">
        <w:rPr>
          <w:rFonts w:ascii="ＭＳ ゴシック" w:eastAsia="ＭＳ ゴシック" w:hAnsi="ＭＳ ゴシック" w:cs="ＭＳ 明朝" w:hint="eastAsia"/>
          <w:kern w:val="0"/>
          <w:szCs w:val="21"/>
        </w:rPr>
        <w:t>に</w:t>
      </w:r>
      <w:r w:rsidRPr="00363B89">
        <w:rPr>
          <w:rFonts w:ascii="ＭＳ ゴシック" w:eastAsia="ＭＳ ゴシック" w:hAnsi="ＭＳ ゴシック" w:cs="ＭＳ 明朝"/>
          <w:kern w:val="0"/>
          <w:szCs w:val="21"/>
        </w:rPr>
        <w:t>納品、検収</w:t>
      </w:r>
      <w:r w:rsidRPr="00363B89">
        <w:rPr>
          <w:rFonts w:ascii="ＭＳ ゴシック" w:eastAsia="ＭＳ ゴシック" w:hAnsi="ＭＳ ゴシック" w:cs="ＭＳ 明朝" w:hint="eastAsia"/>
          <w:kern w:val="0"/>
          <w:szCs w:val="21"/>
        </w:rPr>
        <w:t>等を実施したもの（事業者が指定した国内の事業実施場所に引き渡されないもの）</w:t>
      </w:r>
    </w:p>
    <w:p w:rsidR="00A77E3E" w:rsidRPr="00363B89" w:rsidRDefault="00A77E3E" w:rsidP="00A77E3E">
      <w:pPr>
        <w:widowControl/>
        <w:autoSpaceDE w:val="0"/>
        <w:autoSpaceDN w:val="0"/>
        <w:ind w:left="1260" w:rightChars="50" w:right="105" w:hangingChars="600" w:hanging="126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補助事業期間中の販売を目的とした製品、商品等の生産に係る経費（テスト販売を除く）</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事務所等にかかる家賃、保証金、敷金、仲介手数料、光熱水費</w:t>
      </w:r>
    </w:p>
    <w:p w:rsidR="00A77E3E" w:rsidRPr="00363B89"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電話代、インターネット利用料金等の通信費（クラウド利用費に含まれる付帯経費を除く）</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商品券等の金券</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文房具などの事務用品等の消耗品代、雑誌購読料、新聞代、団体等の会費</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飲食、奢侈、娯楽、接待等の費用</w:t>
      </w:r>
    </w:p>
    <w:p w:rsidR="00A77E3E" w:rsidRPr="00363B89"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不動産の購入費、自動車等車両（事業所や作業所内のみで走行し、自動車登録番号がなく、公道を自走することができないものを除く。）の購入費・修理費・車検費用</w:t>
      </w:r>
    </w:p>
    <w:p w:rsidR="00A77E3E" w:rsidRPr="00363B89" w:rsidRDefault="00A77E3E" w:rsidP="00A77E3E">
      <w:pPr>
        <w:widowControl/>
        <w:ind w:left="630" w:rightChars="50" w:right="105" w:hangingChars="300" w:hanging="63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税務申告、決算書作成等のために税理士、公認会計士等に支払う費用及び訴訟等のための弁護士費用</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収入印紙</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振込等手数料（代引手数料を含む）</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公租公課（消費税及び地方消費税額（以下「消費税等」という）等）</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各種保険料</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借入金などの支払利息及び遅延損害金</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補助金事業計画書･申請書･報告書等の事務局に提出する書類作成・送付に係る費用</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共同申請者内の補助事業者の取引によるもの（機械装置の売買代金や賃借料等）</w:t>
      </w:r>
    </w:p>
    <w:p w:rsidR="00A77E3E" w:rsidRPr="00363B89" w:rsidRDefault="00A77E3E" w:rsidP="00A77E3E">
      <w:pPr>
        <w:widowControl/>
        <w:ind w:left="630" w:hangingChars="300" w:hanging="63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汎用性があり、目的外使用になり得るもの（例えば、事務用のパソコン・プリンタ・文書作成ソフトウェア・タブレット端末・スマートフォン及びデジタル複合機など）の購入費</w:t>
      </w:r>
    </w:p>
    <w:p w:rsidR="00A77E3E" w:rsidRPr="00363B89" w:rsidRDefault="00A77E3E" w:rsidP="00A77E3E">
      <w:pPr>
        <w:widowControl/>
        <w:ind w:left="630" w:hangingChars="300" w:hanging="63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lastRenderedPageBreak/>
        <w:t xml:space="preserve">　　○　中古市場において広く流通していない中古機械設備など、その価格設定の適正性が明確でない中古品の購入費</w:t>
      </w:r>
    </w:p>
    <w:p w:rsidR="00A77E3E" w:rsidRPr="00363B89" w:rsidRDefault="00A77E3E" w:rsidP="00A77E3E">
      <w:pPr>
        <w:widowControl/>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事業にかかる自社の人件費（ソフトウェア開発等）</w:t>
      </w:r>
    </w:p>
    <w:p w:rsidR="00A77E3E" w:rsidRPr="00363B89" w:rsidRDefault="00A77E3E" w:rsidP="00A77E3E">
      <w:pPr>
        <w:widowControl/>
        <w:autoSpaceDE w:val="0"/>
        <w:autoSpaceDN w:val="0"/>
        <w:ind w:left="1050" w:rightChars="50" w:right="105" w:hangingChars="500" w:hanging="105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　上記のほか、公的な資金の用途として社会通念上、不適切と認められる経費</w:t>
      </w:r>
    </w:p>
    <w:p w:rsidR="00A77E3E" w:rsidRPr="00363B89" w:rsidRDefault="00A77E3E" w:rsidP="00A77E3E">
      <w:pPr>
        <w:widowControl/>
        <w:ind w:left="420"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rsidR="00A77E3E" w:rsidRPr="00363B89" w:rsidRDefault="00A77E3E" w:rsidP="00A77E3E">
      <w:pPr>
        <w:widowControl/>
        <w:ind w:left="420" w:hangingChars="200" w:hanging="420"/>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　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rsidR="00A77E3E" w:rsidRPr="00363B89" w:rsidRDefault="00A77E3E" w:rsidP="00A77E3E">
      <w:pPr>
        <w:widowControl/>
        <w:ind w:left="420"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 xml:space="preserve">　⑤　補助金交付申請額の算定段階において、消費税等は補助対象経費から除外して算定してください。</w:t>
      </w:r>
    </w:p>
    <w:p w:rsidR="00A77E3E" w:rsidRPr="00363B89" w:rsidRDefault="00A77E3E" w:rsidP="00A77E3E">
      <w:pPr>
        <w:widowControl/>
        <w:spacing w:line="20" w:lineRule="atLeast"/>
        <w:jc w:val="left"/>
        <w:rPr>
          <w:rFonts w:ascii="ＭＳ ゴシック" w:eastAsia="ＭＳ ゴシック" w:hAnsi="ＭＳ ゴシック" w:cs="ＭＳ Ｐゴシック"/>
          <w:kern w:val="0"/>
          <w:szCs w:val="21"/>
        </w:rPr>
      </w:pPr>
    </w:p>
    <w:p w:rsidR="00A77E3E" w:rsidRPr="00363B89" w:rsidRDefault="00A77E3E" w:rsidP="00A77E3E">
      <w:pPr>
        <w:widowControl/>
        <w:autoSpaceDE w:val="0"/>
        <w:autoSpaceDN w:val="0"/>
        <w:spacing w:line="20" w:lineRule="atLeast"/>
        <w:jc w:val="left"/>
        <w:rPr>
          <w:rFonts w:ascii="ＭＳ ゴシック" w:eastAsia="ＭＳ ゴシック" w:hAnsi="ＭＳ ゴシック" w:cs="ＭＳ 明朝"/>
          <w:b/>
          <w:bCs/>
          <w:kern w:val="0"/>
          <w:sz w:val="23"/>
          <w:szCs w:val="23"/>
        </w:rPr>
      </w:pPr>
      <w:r w:rsidRPr="00363B89">
        <w:rPr>
          <w:rFonts w:ascii="ＭＳ ゴシック" w:eastAsia="ＭＳ ゴシック" w:hAnsi="ＭＳ ゴシック" w:cs="ＭＳ 明朝" w:hint="eastAsia"/>
          <w:b/>
          <w:bCs/>
          <w:kern w:val="0"/>
          <w:sz w:val="23"/>
          <w:szCs w:val="23"/>
        </w:rPr>
        <w:t xml:space="preserve">８．補助上限額増額及び補助率アップの要件 </w:t>
      </w:r>
    </w:p>
    <w:p w:rsidR="00A77E3E" w:rsidRPr="00363B89" w:rsidRDefault="00A77E3E" w:rsidP="00A77E3E">
      <w:pPr>
        <w:widowControl/>
        <w:spacing w:line="20" w:lineRule="atLeast"/>
        <w:jc w:val="left"/>
        <w:rPr>
          <w:rFonts w:ascii="ＭＳ ゴシック" w:eastAsia="ＭＳ ゴシック" w:hAnsi="ＭＳ ゴシック"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925"/>
        <w:gridCol w:w="1701"/>
        <w:gridCol w:w="2435"/>
        <w:gridCol w:w="1953"/>
      </w:tblGrid>
      <w:tr w:rsidR="00A77E3E" w:rsidRPr="00363B89" w:rsidTr="00A77E3E">
        <w:trPr>
          <w:trHeight w:val="425"/>
        </w:trPr>
        <w:tc>
          <w:tcPr>
            <w:tcW w:w="1614" w:type="dxa"/>
            <w:vMerge w:val="restart"/>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hint="eastAsia"/>
                <w:kern w:val="0"/>
                <w:sz w:val="24"/>
              </w:rPr>
              <w:t>事業類型</w:t>
            </w:r>
          </w:p>
        </w:tc>
        <w:tc>
          <w:tcPr>
            <w:tcW w:w="3626" w:type="dxa"/>
            <w:gridSpan w:val="2"/>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kern w:val="0"/>
                <w:sz w:val="24"/>
              </w:rPr>
              <w:t>補助額</w:t>
            </w:r>
          </w:p>
        </w:tc>
        <w:tc>
          <w:tcPr>
            <w:tcW w:w="4388" w:type="dxa"/>
            <w:gridSpan w:val="2"/>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hint="eastAsia"/>
                <w:kern w:val="0"/>
                <w:sz w:val="24"/>
              </w:rPr>
              <w:t>補助率</w:t>
            </w:r>
          </w:p>
        </w:tc>
      </w:tr>
      <w:tr w:rsidR="00A77E3E" w:rsidRPr="00363B89" w:rsidTr="00A77E3E">
        <w:trPr>
          <w:trHeight w:val="340"/>
        </w:trPr>
        <w:tc>
          <w:tcPr>
            <w:tcW w:w="1614" w:type="dxa"/>
            <w:vMerge/>
            <w:shd w:val="clear" w:color="auto" w:fill="D9D9D9"/>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p>
        </w:tc>
        <w:tc>
          <w:tcPr>
            <w:tcW w:w="1925"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kern w:val="0"/>
                <w:sz w:val="24"/>
              </w:rPr>
              <w:t>上限</w:t>
            </w:r>
          </w:p>
        </w:tc>
        <w:tc>
          <w:tcPr>
            <w:tcW w:w="1701"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kern w:val="0"/>
                <w:sz w:val="24"/>
              </w:rPr>
              <w:t>下限</w:t>
            </w:r>
          </w:p>
        </w:tc>
        <w:tc>
          <w:tcPr>
            <w:tcW w:w="2435"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hint="eastAsia"/>
                <w:kern w:val="0"/>
                <w:sz w:val="24"/>
              </w:rPr>
              <w:t>補助対象経費の</w:t>
            </w:r>
          </w:p>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hint="eastAsia"/>
                <w:kern w:val="0"/>
                <w:sz w:val="24"/>
              </w:rPr>
              <w:t>２／３以内</w:t>
            </w:r>
          </w:p>
        </w:tc>
        <w:tc>
          <w:tcPr>
            <w:tcW w:w="1953"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hint="eastAsia"/>
                <w:kern w:val="0"/>
                <w:sz w:val="24"/>
              </w:rPr>
              <w:t>補助対象経費の</w:t>
            </w:r>
          </w:p>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4"/>
              </w:rPr>
            </w:pPr>
            <w:r w:rsidRPr="00363B89">
              <w:rPr>
                <w:rFonts w:ascii="ＭＳ ゴシック" w:eastAsia="ＭＳ ゴシック" w:hAnsi="ＭＳ ゴシック" w:cs="ＭＳ Ｐゴシック" w:hint="eastAsia"/>
                <w:kern w:val="0"/>
                <w:sz w:val="24"/>
              </w:rPr>
              <w:t>１／２以内</w:t>
            </w:r>
          </w:p>
        </w:tc>
      </w:tr>
      <w:tr w:rsidR="00A77E3E" w:rsidRPr="00363B89" w:rsidTr="00A77E3E">
        <w:trPr>
          <w:trHeight w:val="680"/>
        </w:trPr>
        <w:tc>
          <w:tcPr>
            <w:tcW w:w="1614" w:type="dxa"/>
            <w:shd w:val="clear" w:color="auto" w:fill="auto"/>
            <w:vAlign w:val="center"/>
          </w:tcPr>
          <w:p w:rsidR="00A77E3E" w:rsidRPr="00363B89"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一般型</w:t>
            </w:r>
          </w:p>
        </w:tc>
        <w:tc>
          <w:tcPr>
            <w:tcW w:w="1925"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１，０００万円</w:t>
            </w:r>
          </w:p>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（※１）</w:t>
            </w:r>
          </w:p>
        </w:tc>
        <w:tc>
          <w:tcPr>
            <w:tcW w:w="1701"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kern w:val="0"/>
                <w:sz w:val="22"/>
              </w:rPr>
              <w:t>１００万円</w:t>
            </w:r>
          </w:p>
        </w:tc>
        <w:tc>
          <w:tcPr>
            <w:tcW w:w="2435"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（※２）の一定要件を満たす者</w:t>
            </w:r>
          </w:p>
        </w:tc>
        <w:tc>
          <w:tcPr>
            <w:tcW w:w="1953"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その他の者</w:t>
            </w:r>
          </w:p>
        </w:tc>
      </w:tr>
      <w:tr w:rsidR="00A77E3E" w:rsidRPr="00363B89" w:rsidTr="00A77E3E">
        <w:trPr>
          <w:trHeight w:val="680"/>
        </w:trPr>
        <w:tc>
          <w:tcPr>
            <w:tcW w:w="1614" w:type="dxa"/>
            <w:shd w:val="clear" w:color="auto" w:fill="auto"/>
            <w:vAlign w:val="center"/>
          </w:tcPr>
          <w:p w:rsidR="00A77E3E" w:rsidRPr="00363B89" w:rsidRDefault="00A77E3E" w:rsidP="00A77E3E">
            <w:pPr>
              <w:overflowPunct w:val="0"/>
              <w:adjustRightInd w:val="0"/>
              <w:spacing w:line="20" w:lineRule="atLeast"/>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小規模型</w:t>
            </w:r>
          </w:p>
        </w:tc>
        <w:tc>
          <w:tcPr>
            <w:tcW w:w="1925"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５００万円</w:t>
            </w:r>
          </w:p>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（※１）</w:t>
            </w:r>
          </w:p>
        </w:tc>
        <w:tc>
          <w:tcPr>
            <w:tcW w:w="1701"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kern w:val="0"/>
                <w:sz w:val="22"/>
              </w:rPr>
              <w:t>１００万円</w:t>
            </w:r>
          </w:p>
        </w:tc>
        <w:tc>
          <w:tcPr>
            <w:tcW w:w="2435"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（※２）（※３）の</w:t>
            </w:r>
          </w:p>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一定要件を満たす者</w:t>
            </w:r>
          </w:p>
        </w:tc>
        <w:tc>
          <w:tcPr>
            <w:tcW w:w="1953" w:type="dxa"/>
            <w:shd w:val="clear" w:color="auto" w:fill="auto"/>
            <w:vAlign w:val="center"/>
          </w:tcPr>
          <w:p w:rsidR="00A77E3E" w:rsidRPr="00363B89" w:rsidRDefault="00A77E3E" w:rsidP="00A77E3E">
            <w:pPr>
              <w:overflowPunct w:val="0"/>
              <w:adjustRightInd w:val="0"/>
              <w:spacing w:line="20" w:lineRule="atLeast"/>
              <w:jc w:val="center"/>
              <w:textAlignment w:val="baseline"/>
              <w:rPr>
                <w:rFonts w:ascii="ＭＳ ゴシック" w:eastAsia="ＭＳ ゴシック" w:hAnsi="ＭＳ ゴシック" w:cs="ＭＳ Ｐゴシック"/>
                <w:kern w:val="0"/>
                <w:sz w:val="22"/>
              </w:rPr>
            </w:pPr>
            <w:r w:rsidRPr="00363B89">
              <w:rPr>
                <w:rFonts w:ascii="ＭＳ ゴシック" w:eastAsia="ＭＳ ゴシック" w:hAnsi="ＭＳ ゴシック" w:cs="ＭＳ Ｐゴシック" w:hint="eastAsia"/>
                <w:kern w:val="0"/>
                <w:sz w:val="22"/>
              </w:rPr>
              <w:t>その他の者</w:t>
            </w:r>
          </w:p>
        </w:tc>
      </w:tr>
    </w:tbl>
    <w:p w:rsidR="00A77E3E" w:rsidRPr="00363B89" w:rsidRDefault="00A77E3E" w:rsidP="00A77E3E">
      <w:pPr>
        <w:widowControl/>
        <w:spacing w:line="280" w:lineRule="exact"/>
        <w:ind w:left="720" w:hangingChars="400" w:hanging="720"/>
        <w:jc w:val="left"/>
        <w:rPr>
          <w:rFonts w:ascii="ＭＳ ゴシック" w:eastAsia="ＭＳ ゴシック" w:hAnsi="ＭＳ ゴシック" w:cs="ＭＳ Ｐゴシック"/>
          <w:kern w:val="0"/>
          <w:sz w:val="18"/>
          <w:szCs w:val="19"/>
        </w:rPr>
      </w:pPr>
      <w:r w:rsidRPr="00363B89">
        <w:rPr>
          <w:rFonts w:ascii="ＭＳ ゴシック" w:eastAsia="ＭＳ ゴシック" w:hAnsi="ＭＳ ゴシック" w:cs="ＭＳ Ｐゴシック" w:hint="eastAsia"/>
          <w:kern w:val="0"/>
          <w:sz w:val="18"/>
          <w:szCs w:val="19"/>
        </w:rPr>
        <w:t>（</w:t>
      </w:r>
      <w:r w:rsidRPr="00363B89">
        <w:rPr>
          <w:rFonts w:ascii="ＭＳ ゴシック" w:eastAsia="ＭＳ ゴシック" w:hAnsi="ＭＳ ゴシック" w:cs="ＭＳ Ｐゴシック"/>
          <w:kern w:val="0"/>
          <w:sz w:val="18"/>
          <w:szCs w:val="19"/>
        </w:rPr>
        <w:t>※１</w:t>
      </w:r>
      <w:r w:rsidRPr="00363B89">
        <w:rPr>
          <w:rFonts w:ascii="ＭＳ ゴシック" w:eastAsia="ＭＳ ゴシック" w:hAnsi="ＭＳ ゴシック" w:cs="ＭＳ Ｐゴシック" w:hint="eastAsia"/>
          <w:kern w:val="0"/>
          <w:sz w:val="18"/>
          <w:szCs w:val="19"/>
        </w:rPr>
        <w:t>）生産性向上に資する</w:t>
      </w:r>
      <w:r w:rsidRPr="00363B89">
        <w:rPr>
          <w:rFonts w:ascii="ＭＳ ゴシック" w:eastAsia="ＭＳ ゴシック" w:hAnsi="ＭＳ ゴシック" w:cs="ＭＳ Ｐゴシック"/>
          <w:kern w:val="0"/>
          <w:sz w:val="18"/>
          <w:szCs w:val="19"/>
        </w:rPr>
        <w:t>専門家</w:t>
      </w:r>
      <w:r w:rsidRPr="00363B89">
        <w:rPr>
          <w:rFonts w:ascii="ＭＳ ゴシック" w:eastAsia="ＭＳ ゴシック" w:hAnsi="ＭＳ ゴシック" w:cs="ＭＳ Ｐゴシック" w:hint="eastAsia"/>
          <w:kern w:val="0"/>
          <w:sz w:val="18"/>
          <w:szCs w:val="19"/>
        </w:rPr>
        <w:t>の</w:t>
      </w:r>
      <w:r w:rsidRPr="00363B89">
        <w:rPr>
          <w:rFonts w:ascii="ＭＳ ゴシック" w:eastAsia="ＭＳ ゴシック" w:hAnsi="ＭＳ ゴシック" w:cs="ＭＳ Ｐゴシック"/>
          <w:kern w:val="0"/>
          <w:sz w:val="18"/>
          <w:szCs w:val="19"/>
        </w:rPr>
        <w:t>活用</w:t>
      </w:r>
      <w:r w:rsidRPr="00363B89">
        <w:rPr>
          <w:rFonts w:ascii="ＭＳ ゴシック" w:eastAsia="ＭＳ ゴシック" w:hAnsi="ＭＳ ゴシック" w:cs="ＭＳ Ｐゴシック" w:hint="eastAsia"/>
          <w:kern w:val="0"/>
          <w:sz w:val="18"/>
          <w:szCs w:val="19"/>
        </w:rPr>
        <w:t>を</w:t>
      </w:r>
      <w:r w:rsidRPr="00363B89">
        <w:rPr>
          <w:rFonts w:ascii="ＭＳ ゴシック" w:eastAsia="ＭＳ ゴシック" w:hAnsi="ＭＳ ゴシック" w:cs="ＭＳ Ｐゴシック"/>
          <w:kern w:val="0"/>
          <w:sz w:val="18"/>
          <w:szCs w:val="19"/>
        </w:rPr>
        <w:t>する場合</w:t>
      </w:r>
      <w:r w:rsidRPr="00363B89">
        <w:rPr>
          <w:rFonts w:ascii="ＭＳ ゴシック" w:eastAsia="ＭＳ ゴシック" w:hAnsi="ＭＳ ゴシック" w:cs="ＭＳ Ｐゴシック" w:hint="eastAsia"/>
          <w:kern w:val="0"/>
          <w:sz w:val="18"/>
          <w:szCs w:val="19"/>
        </w:rPr>
        <w:t>は</w:t>
      </w:r>
      <w:r w:rsidRPr="00363B89">
        <w:rPr>
          <w:rFonts w:ascii="ＭＳ ゴシック" w:eastAsia="ＭＳ ゴシック" w:hAnsi="ＭＳ ゴシック" w:cs="ＭＳ Ｐゴシック"/>
          <w:kern w:val="0"/>
          <w:sz w:val="18"/>
          <w:szCs w:val="19"/>
        </w:rPr>
        <w:t>補助上限額</w:t>
      </w:r>
      <w:r w:rsidRPr="00363B89">
        <w:rPr>
          <w:rFonts w:ascii="ＭＳ ゴシック" w:eastAsia="ＭＳ ゴシック" w:hAnsi="ＭＳ ゴシック" w:cs="ＭＳ Ｐゴシック" w:hint="eastAsia"/>
          <w:kern w:val="0"/>
          <w:sz w:val="18"/>
          <w:szCs w:val="19"/>
        </w:rPr>
        <w:t>に３０</w:t>
      </w:r>
      <w:r w:rsidRPr="00363B89">
        <w:rPr>
          <w:rFonts w:ascii="ＭＳ ゴシック" w:eastAsia="ＭＳ ゴシック" w:hAnsi="ＭＳ ゴシック" w:cs="ＭＳ Ｐゴシック"/>
          <w:kern w:val="0"/>
          <w:sz w:val="18"/>
          <w:szCs w:val="19"/>
        </w:rPr>
        <w:t>万円</w:t>
      </w:r>
      <w:r w:rsidRPr="00363B89">
        <w:rPr>
          <w:rFonts w:ascii="ＭＳ ゴシック" w:eastAsia="ＭＳ ゴシック" w:hAnsi="ＭＳ ゴシック" w:cs="ＭＳ Ｐゴシック" w:hint="eastAsia"/>
          <w:kern w:val="0"/>
          <w:sz w:val="18"/>
          <w:szCs w:val="19"/>
        </w:rPr>
        <w:t>の増額が可能。</w:t>
      </w:r>
    </w:p>
    <w:p w:rsidR="00A77E3E" w:rsidRPr="00363B89"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363B89">
        <w:rPr>
          <w:rFonts w:ascii="ＭＳ ゴシック" w:eastAsia="ＭＳ ゴシック" w:hAnsi="ＭＳ ゴシック" w:cs="ＭＳ Ｐゴシック" w:hint="eastAsia"/>
          <w:kern w:val="0"/>
          <w:sz w:val="18"/>
          <w:szCs w:val="19"/>
        </w:rPr>
        <w:t>（</w:t>
      </w:r>
      <w:r w:rsidRPr="00363B89">
        <w:rPr>
          <w:rFonts w:ascii="ＭＳ ゴシック" w:eastAsia="ＭＳ ゴシック" w:hAnsi="ＭＳ ゴシック" w:cs="ＭＳ Ｐゴシック"/>
          <w:kern w:val="0"/>
          <w:sz w:val="18"/>
          <w:szCs w:val="19"/>
        </w:rPr>
        <w:t>※</w:t>
      </w:r>
      <w:r w:rsidRPr="00363B89">
        <w:rPr>
          <w:rFonts w:ascii="ＭＳ ゴシック" w:eastAsia="ＭＳ ゴシック" w:hAnsi="ＭＳ ゴシック" w:cs="ＭＳ Ｐゴシック" w:hint="eastAsia"/>
          <w:kern w:val="0"/>
          <w:sz w:val="18"/>
          <w:szCs w:val="19"/>
        </w:rPr>
        <w:t>２）「一般型」・「小規模型」では、下記の表</w:t>
      </w:r>
      <w:r w:rsidRPr="00363B89">
        <w:rPr>
          <w:rFonts w:ascii="ＭＳ ゴシック" w:eastAsia="ＭＳ ゴシック" w:hAnsi="ＭＳ ゴシック" w:cs="ＭＳ Ｐゴシック"/>
          <w:kern w:val="0"/>
          <w:sz w:val="18"/>
          <w:szCs w:val="19"/>
        </w:rPr>
        <w:t>のいずれか</w:t>
      </w:r>
      <w:r w:rsidRPr="00363B89">
        <w:rPr>
          <w:rFonts w:ascii="ＭＳ ゴシック" w:eastAsia="ＭＳ ゴシック" w:hAnsi="ＭＳ ゴシック" w:cs="ＭＳ Ｐゴシック" w:hint="eastAsia"/>
          <w:kern w:val="0"/>
          <w:sz w:val="18"/>
          <w:szCs w:val="19"/>
        </w:rPr>
        <w:t>に該当した</w:t>
      </w:r>
      <w:r w:rsidRPr="00363B89">
        <w:rPr>
          <w:rFonts w:ascii="ＭＳ ゴシック" w:eastAsia="ＭＳ ゴシック" w:hAnsi="ＭＳ ゴシック" w:cs="ＭＳ Ｐゴシック"/>
          <w:kern w:val="0"/>
          <w:sz w:val="18"/>
          <w:szCs w:val="19"/>
        </w:rPr>
        <w:t>場合に</w:t>
      </w:r>
      <w:r w:rsidRPr="00363B89">
        <w:rPr>
          <w:rFonts w:ascii="ＭＳ ゴシック" w:eastAsia="ＭＳ ゴシック" w:hAnsi="ＭＳ ゴシック" w:cs="ＭＳ Ｐゴシック" w:hint="eastAsia"/>
          <w:kern w:val="0"/>
          <w:sz w:val="18"/>
          <w:szCs w:val="19"/>
        </w:rPr>
        <w:t>、</w:t>
      </w:r>
      <w:r w:rsidRPr="00363B89">
        <w:rPr>
          <w:rFonts w:ascii="ＭＳ ゴシック" w:eastAsia="ＭＳ ゴシック" w:hAnsi="ＭＳ ゴシック" w:cs="ＭＳ Ｐゴシック"/>
          <w:kern w:val="0"/>
          <w:sz w:val="18"/>
          <w:szCs w:val="19"/>
        </w:rPr>
        <w:t>補助率</w:t>
      </w:r>
      <w:r w:rsidRPr="00363B89">
        <w:rPr>
          <w:rFonts w:ascii="ＭＳ ゴシック" w:eastAsia="ＭＳ ゴシック" w:hAnsi="ＭＳ ゴシック" w:cs="ＭＳ Ｐゴシック" w:hint="eastAsia"/>
          <w:kern w:val="0"/>
          <w:sz w:val="18"/>
          <w:szCs w:val="19"/>
        </w:rPr>
        <w:t>を補助対象経費の２／３以内とすることが可能。</w:t>
      </w:r>
    </w:p>
    <w:p w:rsidR="00A77E3E" w:rsidRPr="00363B89"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363B89">
        <w:rPr>
          <w:rFonts w:ascii="ＭＳ ゴシック" w:eastAsia="ＭＳ ゴシック" w:hAnsi="ＭＳ ゴシック" w:cs="ＭＳ Ｐゴシック" w:hint="eastAsia"/>
          <w:kern w:val="0"/>
          <w:sz w:val="18"/>
          <w:szCs w:val="19"/>
        </w:rPr>
        <w:t xml:space="preserve">　　　　共同申請の場合は、いずれか１事業者が補助率アップの要件に該当していれば、他の事業者についても補助率アップが可能。</w:t>
      </w:r>
    </w:p>
    <w:p w:rsidR="00A77E3E" w:rsidRPr="00363B89" w:rsidRDefault="00A77E3E" w:rsidP="00A77E3E">
      <w:pPr>
        <w:widowControl/>
        <w:spacing w:line="280" w:lineRule="exact"/>
        <w:ind w:left="540" w:hangingChars="300" w:hanging="540"/>
        <w:jc w:val="left"/>
        <w:rPr>
          <w:rFonts w:ascii="ＭＳ ゴシック" w:eastAsia="ＭＳ ゴシック" w:hAnsi="ＭＳ ゴシック" w:cs="ＭＳ Ｐゴシック"/>
          <w:kern w:val="0"/>
          <w:sz w:val="18"/>
          <w:szCs w:val="19"/>
        </w:rPr>
      </w:pPr>
      <w:r w:rsidRPr="00363B89">
        <w:rPr>
          <w:rFonts w:ascii="ＭＳ ゴシック" w:eastAsia="ＭＳ ゴシック" w:hAnsi="ＭＳ ゴシック" w:cs="ＭＳ Ｐゴシック" w:hint="eastAsia"/>
          <w:kern w:val="0"/>
          <w:sz w:val="18"/>
          <w:szCs w:val="19"/>
        </w:rPr>
        <w:t>（※３）小規模企業者、小規模事業者または常時使用する従業員が２０人以下の特定非営利活動法人であること。</w:t>
      </w:r>
    </w:p>
    <w:p w:rsidR="00A77E3E" w:rsidRPr="00363B89" w:rsidRDefault="00A77E3E" w:rsidP="00A77E3E">
      <w:pPr>
        <w:widowControl/>
        <w:spacing w:line="280" w:lineRule="exact"/>
        <w:ind w:left="540" w:hangingChars="300" w:hanging="540"/>
        <w:jc w:val="left"/>
        <w:rPr>
          <w:rFonts w:ascii="ＭＳ Ｐゴシック" w:eastAsia="ＭＳ Ｐゴシック" w:hAnsi="ＭＳ Ｐゴシック" w:cs="MS-Mincho"/>
          <w:kern w:val="0"/>
          <w:sz w:val="18"/>
          <w:szCs w:val="19"/>
        </w:rPr>
      </w:pPr>
      <w:r w:rsidRPr="00363B89">
        <w:rPr>
          <w:rFonts w:ascii="ＭＳ ゴシック" w:eastAsia="ＭＳ ゴシック" w:hAnsi="ＭＳ ゴシック" w:cs="ＭＳ Ｐゴシック" w:hint="eastAsia"/>
          <w:kern w:val="0"/>
          <w:sz w:val="18"/>
          <w:szCs w:val="19"/>
        </w:rPr>
        <w:t xml:space="preserve">　　　　</w:t>
      </w:r>
      <w:r w:rsidRPr="00363B89">
        <w:rPr>
          <w:rFonts w:ascii="ＭＳ ゴシック" w:eastAsia="ＭＳ ゴシック" w:hAnsi="ＭＳ ゴシック" w:cs="ＭＳ Ｐゴシック"/>
          <w:kern w:val="0"/>
          <w:sz w:val="18"/>
          <w:szCs w:val="19"/>
        </w:rPr>
        <w:t>共同申請</w:t>
      </w:r>
      <w:r w:rsidRPr="00363B89">
        <w:rPr>
          <w:rFonts w:ascii="ＭＳ ゴシック" w:eastAsia="ＭＳ ゴシック" w:hAnsi="ＭＳ ゴシック" w:cs="ＭＳ Ｐゴシック" w:hint="eastAsia"/>
          <w:kern w:val="0"/>
          <w:sz w:val="18"/>
          <w:szCs w:val="19"/>
        </w:rPr>
        <w:t>の場合</w:t>
      </w:r>
      <w:r w:rsidRPr="00363B89">
        <w:rPr>
          <w:rFonts w:ascii="ＭＳ ゴシック" w:eastAsia="ＭＳ ゴシック" w:hAnsi="ＭＳ ゴシック" w:cs="ＭＳ Ｐゴシック"/>
          <w:kern w:val="0"/>
          <w:sz w:val="18"/>
          <w:szCs w:val="19"/>
        </w:rPr>
        <w:t>は、すべての</w:t>
      </w:r>
      <w:r w:rsidRPr="00363B89">
        <w:rPr>
          <w:rFonts w:ascii="ＭＳ ゴシック" w:eastAsia="ＭＳ ゴシック" w:hAnsi="ＭＳ ゴシック" w:cs="ＭＳ Ｐゴシック" w:hint="eastAsia"/>
          <w:kern w:val="0"/>
          <w:sz w:val="18"/>
          <w:szCs w:val="19"/>
        </w:rPr>
        <w:t>事業者が</w:t>
      </w:r>
      <w:r w:rsidRPr="00363B89">
        <w:rPr>
          <w:rFonts w:ascii="ＭＳ ゴシック" w:eastAsia="ＭＳ ゴシック" w:hAnsi="ＭＳ ゴシック" w:cs="ＭＳ Ｐゴシック"/>
          <w:kern w:val="0"/>
          <w:sz w:val="18"/>
          <w:szCs w:val="19"/>
        </w:rPr>
        <w:t>補助率アップの要件に該当している場合</w:t>
      </w:r>
      <w:r w:rsidRPr="00363B89">
        <w:rPr>
          <w:rFonts w:ascii="ＭＳ ゴシック" w:eastAsia="ＭＳ ゴシック" w:hAnsi="ＭＳ ゴシック" w:cs="ＭＳ Ｐゴシック" w:hint="eastAsia"/>
          <w:kern w:val="0"/>
          <w:sz w:val="18"/>
          <w:szCs w:val="19"/>
        </w:rPr>
        <w:t>のみ</w:t>
      </w:r>
      <w:r w:rsidRPr="00363B89">
        <w:rPr>
          <w:rFonts w:ascii="ＭＳ ゴシック" w:eastAsia="ＭＳ ゴシック" w:hAnsi="ＭＳ ゴシック" w:cs="ＭＳ Ｐゴシック"/>
          <w:kern w:val="0"/>
          <w:sz w:val="18"/>
          <w:szCs w:val="19"/>
        </w:rPr>
        <w:t>、補助率</w:t>
      </w:r>
      <w:r w:rsidRPr="00363B89">
        <w:rPr>
          <w:rFonts w:ascii="ＭＳ ゴシック" w:eastAsia="ＭＳ ゴシック" w:hAnsi="ＭＳ ゴシック" w:cs="ＭＳ Ｐゴシック" w:hint="eastAsia"/>
          <w:kern w:val="0"/>
          <w:sz w:val="18"/>
          <w:szCs w:val="19"/>
        </w:rPr>
        <w:t>アップが</w:t>
      </w:r>
      <w:r w:rsidRPr="00363B89">
        <w:rPr>
          <w:rFonts w:ascii="ＭＳ ゴシック" w:eastAsia="ＭＳ ゴシック" w:hAnsi="ＭＳ ゴシック" w:cs="ＭＳ Ｐゴシック"/>
          <w:kern w:val="0"/>
          <w:sz w:val="18"/>
          <w:szCs w:val="19"/>
        </w:rPr>
        <w:t>可能。</w:t>
      </w:r>
    </w:p>
    <w:p w:rsidR="00A77E3E" w:rsidRPr="00363B89" w:rsidRDefault="00A77E3E" w:rsidP="00A77E3E">
      <w:pPr>
        <w:widowControl/>
        <w:spacing w:line="20" w:lineRule="atLeast"/>
        <w:jc w:val="left"/>
        <w:rPr>
          <w:rFonts w:ascii="ＭＳ ゴシック" w:eastAsia="ＭＳ ゴシック" w:hAnsi="ＭＳ ゴシック" w:cs="ＭＳ Ｐゴシック"/>
          <w:kern w:val="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867"/>
        <w:gridCol w:w="2640"/>
        <w:gridCol w:w="2673"/>
      </w:tblGrid>
      <w:tr w:rsidR="00A77E3E" w:rsidRPr="00363B89" w:rsidTr="00A77E3E">
        <w:tc>
          <w:tcPr>
            <w:tcW w:w="1448" w:type="dxa"/>
            <w:tcBorders>
              <w:tl2br w:val="single" w:sz="4" w:space="0" w:color="auto"/>
            </w:tcBorders>
            <w:shd w:val="clear" w:color="auto" w:fill="auto"/>
          </w:tcPr>
          <w:p w:rsidR="00A77E3E" w:rsidRPr="00363B89" w:rsidRDefault="00A77E3E" w:rsidP="00A77E3E">
            <w:pPr>
              <w:overflowPunct w:val="0"/>
              <w:adjustRightInd w:val="0"/>
              <w:spacing w:line="320" w:lineRule="exact"/>
              <w:jc w:val="righ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要件</w:t>
            </w:r>
          </w:p>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対象</w:t>
            </w:r>
          </w:p>
        </w:tc>
        <w:tc>
          <w:tcPr>
            <w:tcW w:w="2867" w:type="dxa"/>
            <w:shd w:val="clear" w:color="auto" w:fill="auto"/>
            <w:vAlign w:val="center"/>
          </w:tcPr>
          <w:p w:rsidR="00A77E3E" w:rsidRPr="00363B89"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補助率２／３以内の要件</w:t>
            </w:r>
          </w:p>
        </w:tc>
        <w:tc>
          <w:tcPr>
            <w:tcW w:w="2640" w:type="dxa"/>
            <w:shd w:val="clear" w:color="auto" w:fill="auto"/>
            <w:vAlign w:val="center"/>
          </w:tcPr>
          <w:p w:rsidR="00A77E3E" w:rsidRPr="00363B89"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応募申請要件</w:t>
            </w:r>
          </w:p>
        </w:tc>
        <w:tc>
          <w:tcPr>
            <w:tcW w:w="2673" w:type="dxa"/>
            <w:shd w:val="clear" w:color="auto" w:fill="auto"/>
            <w:vAlign w:val="center"/>
          </w:tcPr>
          <w:p w:rsidR="00A77E3E" w:rsidRPr="00363B89" w:rsidRDefault="00A77E3E" w:rsidP="00A77E3E">
            <w:pPr>
              <w:overflowPunct w:val="0"/>
              <w:adjustRightInd w:val="0"/>
              <w:spacing w:line="320" w:lineRule="exact"/>
              <w:jc w:val="center"/>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交付決定要件</w:t>
            </w:r>
          </w:p>
        </w:tc>
      </w:tr>
      <w:tr w:rsidR="00A77E3E" w:rsidRPr="00363B89" w:rsidTr="00A77E3E">
        <w:tc>
          <w:tcPr>
            <w:tcW w:w="1448"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 xml:space="preserve">一定の要件を満たす　</w:t>
            </w:r>
            <w:r w:rsidRPr="00363B89">
              <w:rPr>
                <w:rFonts w:ascii="ＭＳ ゴシック" w:eastAsia="ＭＳ ゴシック" w:hAnsi="ＭＳ ゴシック" w:cs="ＭＳ Ｐゴシック"/>
                <w:kern w:val="0"/>
                <w:szCs w:val="21"/>
              </w:rPr>
              <w:t>先端設備等導入</w:t>
            </w:r>
            <w:r w:rsidRPr="00363B89">
              <w:rPr>
                <w:rFonts w:ascii="ＭＳ ゴシック" w:eastAsia="ＭＳ ゴシック" w:hAnsi="ＭＳ ゴシック" w:cs="ＭＳ Ｐゴシック" w:hint="eastAsia"/>
                <w:kern w:val="0"/>
                <w:szCs w:val="21"/>
              </w:rPr>
              <w:t>計画</w:t>
            </w:r>
            <w:r w:rsidRPr="00363B89">
              <w:rPr>
                <w:rFonts w:ascii="ＭＳ ゴシック" w:eastAsia="ＭＳ ゴシック" w:hAnsi="ＭＳ ゴシック" w:cs="ＭＳ Ｐゴシック"/>
                <w:kern w:val="0"/>
                <w:szCs w:val="21"/>
              </w:rPr>
              <w:t>の認定取得</w:t>
            </w:r>
            <w:r w:rsidRPr="00363B89">
              <w:rPr>
                <w:rFonts w:ascii="ＭＳ ゴシック" w:eastAsia="ＭＳ ゴシック" w:hAnsi="ＭＳ ゴシック" w:cs="ＭＳ Ｐゴシック" w:hint="eastAsia"/>
                <w:kern w:val="0"/>
                <w:szCs w:val="21"/>
              </w:rPr>
              <w:t>事業者</w:t>
            </w:r>
          </w:p>
        </w:tc>
        <w:tc>
          <w:tcPr>
            <w:tcW w:w="2867"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市区町村が生産性向上特別措置法（</w:t>
            </w:r>
            <w:r w:rsidRPr="00363B89">
              <w:rPr>
                <w:rFonts w:ascii="ＭＳ ゴシック" w:eastAsia="ＭＳ ゴシック" w:hAnsi="ＭＳ ゴシック" w:cs="ＭＳ Ｐゴシック"/>
                <w:kern w:val="0"/>
                <w:szCs w:val="21"/>
              </w:rPr>
              <w:t>平成</w:t>
            </w:r>
            <w:r w:rsidRPr="00363B89">
              <w:rPr>
                <w:rFonts w:ascii="ＭＳ ゴシック" w:eastAsia="ＭＳ ゴシック" w:hAnsi="ＭＳ ゴシック" w:cs="ＭＳ Ｐゴシック" w:hint="eastAsia"/>
                <w:kern w:val="0"/>
                <w:szCs w:val="21"/>
              </w:rPr>
              <w:t>３０</w:t>
            </w:r>
            <w:r w:rsidRPr="00363B89">
              <w:rPr>
                <w:rFonts w:ascii="ＭＳ ゴシック" w:eastAsia="ＭＳ ゴシック" w:hAnsi="ＭＳ ゴシック" w:cs="ＭＳ Ｐゴシック"/>
                <w:kern w:val="0"/>
                <w:szCs w:val="21"/>
              </w:rPr>
              <w:t>年</w:t>
            </w:r>
            <w:r w:rsidRPr="00363B89">
              <w:rPr>
                <w:rFonts w:ascii="ＭＳ ゴシック" w:eastAsia="ＭＳ ゴシック" w:hAnsi="ＭＳ ゴシック" w:cs="ＭＳ Ｐゴシック" w:hint="eastAsia"/>
                <w:kern w:val="0"/>
                <w:szCs w:val="21"/>
              </w:rPr>
              <w:t>法律第２５号）</w:t>
            </w:r>
            <w:r w:rsidRPr="00363B89">
              <w:rPr>
                <w:rFonts w:ascii="ＭＳ ゴシック" w:eastAsia="ＭＳ ゴシック" w:hAnsi="ＭＳ ゴシック" w:cs="ＭＳ Ｐゴシック"/>
                <w:kern w:val="0"/>
                <w:szCs w:val="21"/>
              </w:rPr>
              <w:t>に基づき、</w:t>
            </w:r>
            <w:r w:rsidRPr="00363B89">
              <w:rPr>
                <w:rFonts w:ascii="ＭＳ ゴシック" w:eastAsia="ＭＳ ゴシック" w:hAnsi="ＭＳ ゴシック" w:cs="ＭＳ Ｐゴシック" w:hint="eastAsia"/>
                <w:kern w:val="0"/>
                <w:szCs w:val="21"/>
              </w:rPr>
              <w:t>平成３１年１月３１日までに</w:t>
            </w:r>
            <w:r w:rsidRPr="00363B89">
              <w:rPr>
                <w:rFonts w:ascii="ＭＳ ゴシック" w:eastAsia="ＭＳ ゴシック" w:hAnsi="ＭＳ ゴシック" w:cs="ＭＳ Ｐゴシック"/>
                <w:kern w:val="0"/>
                <w:szCs w:val="21"/>
              </w:rPr>
              <w:t>固定資産税ゼロの特例を措置</w:t>
            </w:r>
            <w:r w:rsidRPr="00363B89">
              <w:rPr>
                <w:rFonts w:ascii="ＭＳ ゴシック" w:eastAsia="ＭＳ ゴシック" w:hAnsi="ＭＳ ゴシック" w:cs="ＭＳ Ｐゴシック" w:hint="eastAsia"/>
                <w:kern w:val="0"/>
                <w:szCs w:val="21"/>
              </w:rPr>
              <w:t>すること（①条例の制定、②当該市区町村において当該特例の対象であり、</w:t>
            </w:r>
            <w:r w:rsidRPr="00363B89">
              <w:rPr>
                <w:rFonts w:ascii="ＭＳ ゴシック" w:eastAsia="ＭＳ ゴシック" w:hAnsi="ＭＳ ゴシック" w:cs="ＭＳ Ｐゴシック"/>
                <w:kern w:val="0"/>
                <w:szCs w:val="21"/>
              </w:rPr>
              <w:t>補助事業を実施する事業者が</w:t>
            </w:r>
            <w:r w:rsidRPr="00363B89">
              <w:rPr>
                <w:rFonts w:ascii="ＭＳ ゴシック" w:eastAsia="ＭＳ ゴシック" w:hAnsi="ＭＳ ゴシック" w:cs="ＭＳ Ｐゴシック" w:hint="eastAsia"/>
                <w:kern w:val="0"/>
                <w:szCs w:val="21"/>
              </w:rPr>
              <w:t>「</w:t>
            </w:r>
            <w:r w:rsidRPr="00363B89">
              <w:rPr>
                <w:rFonts w:ascii="ＭＳ ゴシック" w:eastAsia="ＭＳ ゴシック" w:hAnsi="ＭＳ ゴシック" w:cs="ＭＳ Ｐゴシック"/>
                <w:kern w:val="0"/>
                <w:szCs w:val="21"/>
              </w:rPr>
              <w:t>先端設備等導入計画</w:t>
            </w:r>
            <w:r w:rsidRPr="00363B89">
              <w:rPr>
                <w:rFonts w:ascii="ＭＳ ゴシック" w:eastAsia="ＭＳ ゴシック" w:hAnsi="ＭＳ ゴシック" w:cs="ＭＳ Ｐゴシック" w:hint="eastAsia"/>
                <w:kern w:val="0"/>
                <w:szCs w:val="21"/>
              </w:rPr>
              <w:t>」を</w:t>
            </w:r>
            <w:r w:rsidRPr="00363B89">
              <w:rPr>
                <w:rFonts w:ascii="ＭＳ ゴシック" w:eastAsia="ＭＳ ゴシック" w:hAnsi="ＭＳ ゴシック" w:cs="ＭＳ Ｐゴシック"/>
                <w:kern w:val="0"/>
                <w:szCs w:val="21"/>
              </w:rPr>
              <w:t>平成</w:t>
            </w:r>
            <w:r w:rsidRPr="00363B89">
              <w:rPr>
                <w:rFonts w:ascii="ＭＳ ゴシック" w:eastAsia="ＭＳ ゴシック" w:hAnsi="ＭＳ ゴシック" w:cs="ＭＳ Ｐゴシック" w:hint="eastAsia"/>
                <w:kern w:val="0"/>
                <w:szCs w:val="21"/>
              </w:rPr>
              <w:t>３０</w:t>
            </w:r>
            <w:r w:rsidRPr="00363B89">
              <w:rPr>
                <w:rFonts w:ascii="ＭＳ ゴシック" w:eastAsia="ＭＳ ゴシック" w:hAnsi="ＭＳ ゴシック" w:cs="ＭＳ Ｐゴシック"/>
                <w:kern w:val="0"/>
                <w:szCs w:val="21"/>
              </w:rPr>
              <w:t>年</w:t>
            </w:r>
            <w:r w:rsidRPr="00363B89">
              <w:rPr>
                <w:rFonts w:ascii="ＭＳ ゴシック" w:eastAsia="ＭＳ ゴシック" w:hAnsi="ＭＳ ゴシック" w:cs="ＭＳ Ｐゴシック" w:hint="eastAsia"/>
                <w:kern w:val="0"/>
                <w:szCs w:val="21"/>
              </w:rPr>
              <w:t>１２</w:t>
            </w:r>
            <w:r w:rsidRPr="00363B89">
              <w:rPr>
                <w:rFonts w:ascii="ＭＳ ゴシック" w:eastAsia="ＭＳ ゴシック" w:hAnsi="ＭＳ ゴシック" w:cs="ＭＳ Ｐゴシック"/>
                <w:kern w:val="0"/>
                <w:szCs w:val="21"/>
              </w:rPr>
              <w:t>月</w:t>
            </w:r>
            <w:r w:rsidRPr="00363B89">
              <w:rPr>
                <w:rFonts w:ascii="ＭＳ ゴシック" w:eastAsia="ＭＳ ゴシック" w:hAnsi="ＭＳ ゴシック" w:cs="ＭＳ Ｐゴシック" w:hint="eastAsia"/>
                <w:kern w:val="0"/>
                <w:szCs w:val="21"/>
              </w:rPr>
              <w:t>２１</w:t>
            </w:r>
            <w:r w:rsidRPr="00363B89">
              <w:rPr>
                <w:rFonts w:ascii="ＭＳ ゴシック" w:eastAsia="ＭＳ ゴシック" w:hAnsi="ＭＳ ゴシック" w:cs="ＭＳ Ｐゴシック"/>
                <w:kern w:val="0"/>
                <w:szCs w:val="21"/>
              </w:rPr>
              <w:t>日の閣議決定後に新たに申請し</w:t>
            </w:r>
            <w:r w:rsidRPr="00363B89">
              <w:rPr>
                <w:rFonts w:ascii="ＭＳ ゴシック" w:eastAsia="ＭＳ ゴシック" w:hAnsi="ＭＳ ゴシック" w:cs="ＭＳ Ｐゴシック" w:hint="eastAsia"/>
                <w:kern w:val="0"/>
                <w:szCs w:val="21"/>
              </w:rPr>
              <w:t>認定</w:t>
            </w:r>
            <w:r w:rsidRPr="00363B89">
              <w:rPr>
                <w:rFonts w:ascii="ＭＳ ゴシック" w:eastAsia="ＭＳ ゴシック" w:hAnsi="ＭＳ ゴシック" w:cs="ＭＳ Ｐゴシック"/>
                <w:kern w:val="0"/>
                <w:szCs w:val="21"/>
              </w:rPr>
              <w:t>を受け</w:t>
            </w:r>
            <w:r w:rsidRPr="00363B89">
              <w:rPr>
                <w:rFonts w:ascii="ＭＳ ゴシック" w:eastAsia="ＭＳ ゴシック" w:hAnsi="ＭＳ ゴシック" w:cs="ＭＳ Ｐゴシック" w:hint="eastAsia"/>
                <w:kern w:val="0"/>
                <w:szCs w:val="21"/>
              </w:rPr>
              <w:t>ること。</w:t>
            </w:r>
          </w:p>
        </w:tc>
        <w:tc>
          <w:tcPr>
            <w:tcW w:w="2640"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平成３０年１２月２１日の閣議決定後に、事業実施場所の市区町村に対して「先端設備等導入計画」を新たに申請していること（新たに設備等導入を伴う変更計画を含む。応募申請時に認定申請書又は変更申請書の写しを提出すること）。</w:t>
            </w:r>
          </w:p>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color w:val="000000"/>
                <w:kern w:val="0"/>
                <w:szCs w:val="21"/>
              </w:rPr>
            </w:pPr>
            <w:r w:rsidRPr="00363B89">
              <w:rPr>
                <w:rFonts w:ascii="ＭＳ ゴシック" w:eastAsia="ＭＳ ゴシック" w:hAnsi="ＭＳ ゴシック" w:cs="ＭＳ Ｐゴシック" w:hint="eastAsia"/>
                <w:kern w:val="0"/>
                <w:szCs w:val="21"/>
              </w:rPr>
              <w:t>また、上記認定に係る申請が受付された日がわかる資料を市区町村から取得し、地域事務局に提出すること。</w:t>
            </w:r>
          </w:p>
        </w:tc>
        <w:tc>
          <w:tcPr>
            <w:tcW w:w="2673"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採択後、交付決定をするためには</w:t>
            </w:r>
            <w:r w:rsidRPr="00363B89">
              <w:rPr>
                <w:rFonts w:ascii="ＭＳ ゴシック" w:eastAsia="ＭＳ ゴシック" w:hAnsi="ＭＳ ゴシック" w:cs="Times New Roman" w:hint="eastAsia"/>
                <w:szCs w:val="21"/>
              </w:rPr>
              <w:t>、</w:t>
            </w:r>
            <w:r w:rsidRPr="00363B89">
              <w:rPr>
                <w:rFonts w:ascii="ＭＳ ゴシック" w:eastAsia="ＭＳ ゴシック" w:hAnsi="ＭＳ ゴシック" w:cs="ＭＳ Ｐゴシック" w:hint="eastAsia"/>
                <w:kern w:val="0"/>
                <w:szCs w:val="21"/>
              </w:rPr>
              <w:t>認定書を取得し、「認定書（写し）」を地域事務局に提出すること。</w:t>
            </w:r>
          </w:p>
        </w:tc>
      </w:tr>
      <w:tr w:rsidR="00A77E3E" w:rsidRPr="00363B89" w:rsidTr="00A77E3E">
        <w:tc>
          <w:tcPr>
            <w:tcW w:w="1448"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lastRenderedPageBreak/>
              <w:t>一定の要件を満たす　経営革新計画の承認取得事業者</w:t>
            </w:r>
          </w:p>
        </w:tc>
        <w:tc>
          <w:tcPr>
            <w:tcW w:w="2867"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kern w:val="0"/>
                <w:szCs w:val="21"/>
              </w:rPr>
              <w:t>３～５年で、「付加価値額」年率３％及び「経常利益」年率１％に加え、「従業員一</w:t>
            </w:r>
            <w:r w:rsidRPr="00363B89">
              <w:rPr>
                <w:rFonts w:ascii="ＭＳ ゴシック" w:eastAsia="ＭＳ ゴシック" w:hAnsi="ＭＳ ゴシック" w:cs="ＭＳ Ｐゴシック" w:hint="eastAsia"/>
                <w:kern w:val="0"/>
                <w:szCs w:val="21"/>
              </w:rPr>
              <w:t>人当たり付加価値額」（＝「労働生産性」）年率３％を向上する中小企業等経営強化</w:t>
            </w:r>
            <w:r w:rsidRPr="00363B89">
              <w:rPr>
                <w:rFonts w:ascii="ＭＳ ゴシック" w:eastAsia="ＭＳ ゴシック" w:hAnsi="ＭＳ ゴシック" w:cs="ＭＳ Ｐゴシック"/>
                <w:kern w:val="0"/>
                <w:szCs w:val="21"/>
              </w:rPr>
              <w:t>法に基づく経営革新計画を、平成</w:t>
            </w:r>
            <w:r w:rsidRPr="00363B89">
              <w:rPr>
                <w:rFonts w:ascii="ＭＳ ゴシック" w:eastAsia="ＭＳ ゴシック" w:hAnsi="ＭＳ ゴシック" w:cs="ＭＳ Ｐゴシック" w:hint="eastAsia"/>
                <w:kern w:val="0"/>
                <w:szCs w:val="21"/>
              </w:rPr>
              <w:t>３０</w:t>
            </w:r>
            <w:r w:rsidRPr="00363B89">
              <w:rPr>
                <w:rFonts w:ascii="ＭＳ ゴシック" w:eastAsia="ＭＳ ゴシック" w:hAnsi="ＭＳ ゴシック" w:cs="ＭＳ Ｐゴシック"/>
                <w:kern w:val="0"/>
                <w:szCs w:val="21"/>
              </w:rPr>
              <w:t>年</w:t>
            </w:r>
            <w:r w:rsidRPr="00363B89">
              <w:rPr>
                <w:rFonts w:ascii="ＭＳ ゴシック" w:eastAsia="ＭＳ ゴシック" w:hAnsi="ＭＳ ゴシック" w:cs="ＭＳ Ｐゴシック" w:hint="eastAsia"/>
                <w:kern w:val="0"/>
                <w:szCs w:val="21"/>
              </w:rPr>
              <w:t>１２</w:t>
            </w:r>
            <w:r w:rsidRPr="00363B89">
              <w:rPr>
                <w:rFonts w:ascii="ＭＳ ゴシック" w:eastAsia="ＭＳ ゴシック" w:hAnsi="ＭＳ ゴシック" w:cs="ＭＳ Ｐゴシック"/>
                <w:kern w:val="0"/>
                <w:szCs w:val="21"/>
              </w:rPr>
              <w:t>月</w:t>
            </w:r>
            <w:r w:rsidRPr="00363B89">
              <w:rPr>
                <w:rFonts w:ascii="ＭＳ ゴシック" w:eastAsia="ＭＳ ゴシック" w:hAnsi="ＭＳ ゴシック" w:cs="ＭＳ Ｐゴシック" w:hint="eastAsia"/>
                <w:kern w:val="0"/>
                <w:szCs w:val="21"/>
              </w:rPr>
              <w:t>２１</w:t>
            </w:r>
            <w:r w:rsidRPr="00363B89">
              <w:rPr>
                <w:rFonts w:ascii="ＭＳ ゴシック" w:eastAsia="ＭＳ ゴシック" w:hAnsi="ＭＳ ゴシック" w:cs="ＭＳ Ｐゴシック"/>
                <w:kern w:val="0"/>
                <w:szCs w:val="21"/>
              </w:rPr>
              <w:t>日の閣議決定後に新たに申請し承認を受け</w:t>
            </w:r>
            <w:r w:rsidRPr="00363B89">
              <w:rPr>
                <w:rFonts w:ascii="ＭＳ ゴシック" w:eastAsia="ＭＳ ゴシック" w:hAnsi="ＭＳ ゴシック" w:cs="ＭＳ Ｐゴシック" w:hint="eastAsia"/>
                <w:kern w:val="0"/>
                <w:szCs w:val="21"/>
              </w:rPr>
              <w:t>ること。</w:t>
            </w:r>
          </w:p>
        </w:tc>
        <w:tc>
          <w:tcPr>
            <w:tcW w:w="2640" w:type="dxa"/>
            <w:shd w:val="clear" w:color="auto" w:fill="auto"/>
          </w:tcPr>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kern w:val="0"/>
                <w:szCs w:val="21"/>
              </w:rPr>
              <w:t>平成</w:t>
            </w:r>
            <w:r w:rsidRPr="00363B89">
              <w:rPr>
                <w:rFonts w:ascii="ＭＳ ゴシック" w:eastAsia="ＭＳ ゴシック" w:hAnsi="ＭＳ ゴシック" w:cs="ＭＳ Ｐゴシック" w:hint="eastAsia"/>
                <w:kern w:val="0"/>
                <w:szCs w:val="21"/>
              </w:rPr>
              <w:t>３０</w:t>
            </w:r>
            <w:r w:rsidRPr="00363B89">
              <w:rPr>
                <w:rFonts w:ascii="ＭＳ ゴシック" w:eastAsia="ＭＳ ゴシック" w:hAnsi="ＭＳ ゴシック" w:cs="ＭＳ Ｐゴシック"/>
                <w:kern w:val="0"/>
                <w:szCs w:val="21"/>
              </w:rPr>
              <w:t>年</w:t>
            </w:r>
            <w:r w:rsidRPr="00363B89">
              <w:rPr>
                <w:rFonts w:ascii="ＭＳ ゴシック" w:eastAsia="ＭＳ ゴシック" w:hAnsi="ＭＳ ゴシック" w:cs="ＭＳ Ｐゴシック" w:hint="eastAsia"/>
                <w:kern w:val="0"/>
                <w:szCs w:val="21"/>
              </w:rPr>
              <w:t>１２</w:t>
            </w:r>
            <w:r w:rsidRPr="00363B89">
              <w:rPr>
                <w:rFonts w:ascii="ＭＳ ゴシック" w:eastAsia="ＭＳ ゴシック" w:hAnsi="ＭＳ ゴシック" w:cs="ＭＳ Ｐゴシック"/>
                <w:kern w:val="0"/>
                <w:szCs w:val="21"/>
              </w:rPr>
              <w:t>月</w:t>
            </w:r>
            <w:r w:rsidRPr="00363B89">
              <w:rPr>
                <w:rFonts w:ascii="ＭＳ ゴシック" w:eastAsia="ＭＳ ゴシック" w:hAnsi="ＭＳ ゴシック" w:cs="ＭＳ Ｐゴシック" w:hint="eastAsia"/>
                <w:kern w:val="0"/>
                <w:szCs w:val="21"/>
              </w:rPr>
              <w:t>２１</w:t>
            </w:r>
            <w:r w:rsidRPr="00363B89">
              <w:rPr>
                <w:rFonts w:ascii="ＭＳ ゴシック" w:eastAsia="ＭＳ ゴシック" w:hAnsi="ＭＳ ゴシック" w:cs="ＭＳ Ｐゴシック"/>
                <w:kern w:val="0"/>
                <w:szCs w:val="21"/>
              </w:rPr>
              <w:t>日の閣議決定</w:t>
            </w:r>
            <w:r w:rsidRPr="00363B89">
              <w:rPr>
                <w:rFonts w:ascii="ＭＳ ゴシック" w:eastAsia="ＭＳ ゴシック" w:hAnsi="ＭＳ ゴシック" w:cs="ＭＳ Ｐゴシック" w:hint="eastAsia"/>
                <w:kern w:val="0"/>
                <w:szCs w:val="21"/>
              </w:rPr>
              <w:t>以降に、経営革新計画の新規申請をしていること（応募申請時に承認申請書の写しを提出すること）。</w:t>
            </w:r>
          </w:p>
          <w:p w:rsidR="00A77E3E" w:rsidRPr="00363B89" w:rsidRDefault="00A77E3E" w:rsidP="00A77E3E">
            <w:pPr>
              <w:overflowPunct w:val="0"/>
              <w:adjustRightInd w:val="0"/>
              <w:spacing w:line="320" w:lineRule="exact"/>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また、上記承認に係る申請が受付された日がわかる資料を都道府県から取得し、地域事務局に提出すること。</w:t>
            </w:r>
          </w:p>
        </w:tc>
        <w:tc>
          <w:tcPr>
            <w:tcW w:w="2673" w:type="dxa"/>
            <w:shd w:val="clear" w:color="auto" w:fill="auto"/>
          </w:tcPr>
          <w:p w:rsidR="00A77E3E" w:rsidRPr="00363B89" w:rsidRDefault="00A77E3E" w:rsidP="00A77E3E">
            <w:pPr>
              <w:overflowPunct w:val="0"/>
              <w:adjustRightInd w:val="0"/>
              <w:spacing w:line="320" w:lineRule="exact"/>
              <w:ind w:leftChars="14" w:left="31" w:hanging="2"/>
              <w:textAlignment w:val="baseline"/>
              <w:rPr>
                <w:rFonts w:ascii="ＭＳ ゴシック" w:eastAsia="ＭＳ ゴシック" w:hAnsi="ＭＳ ゴシック" w:cs="ＭＳ Ｐゴシック"/>
                <w:kern w:val="0"/>
                <w:szCs w:val="21"/>
              </w:rPr>
            </w:pPr>
            <w:r w:rsidRPr="00363B89">
              <w:rPr>
                <w:rFonts w:ascii="ＭＳ ゴシック" w:eastAsia="ＭＳ ゴシック" w:hAnsi="ＭＳ ゴシック" w:cs="ＭＳ Ｐゴシック" w:hint="eastAsia"/>
                <w:kern w:val="0"/>
                <w:szCs w:val="21"/>
              </w:rPr>
              <w:t>採択後、交付決定をするためには、承認通知書を取得し、「承認通知書（写し）」を地域事務局に提出すること。</w:t>
            </w:r>
          </w:p>
        </w:tc>
      </w:tr>
    </w:tbl>
    <w:p w:rsidR="00A77E3E" w:rsidRPr="00363B89" w:rsidRDefault="00A77E3E" w:rsidP="00A77E3E">
      <w:pPr>
        <w:widowControl/>
        <w:spacing w:line="20" w:lineRule="atLeast"/>
        <w:jc w:val="left"/>
        <w:rPr>
          <w:rFonts w:ascii="ＭＳ ゴシック" w:eastAsia="ＭＳ ゴシック" w:hAnsi="ＭＳ ゴシック" w:cs="ＭＳ Ｐゴシック"/>
          <w:kern w:val="0"/>
          <w:sz w:val="24"/>
          <w:szCs w:val="24"/>
        </w:rPr>
      </w:pPr>
    </w:p>
    <w:p w:rsidR="00A77E3E" w:rsidRPr="00363B89" w:rsidRDefault="00A77E3E" w:rsidP="00A77E3E">
      <w:pPr>
        <w:widowControl/>
        <w:autoSpaceDE w:val="0"/>
        <w:autoSpaceDN w:val="0"/>
        <w:spacing w:line="20" w:lineRule="atLeast"/>
        <w:ind w:left="462" w:hangingChars="200" w:hanging="462"/>
        <w:rPr>
          <w:rFonts w:ascii="ＭＳ ゴシック" w:eastAsia="ＭＳ ゴシック" w:hAnsi="ＭＳ ゴシック" w:cs="ＭＳ Ｐゴシック"/>
          <w:spacing w:val="2"/>
          <w:kern w:val="0"/>
          <w:sz w:val="23"/>
          <w:szCs w:val="23"/>
        </w:rPr>
      </w:pPr>
      <w:r w:rsidRPr="00363B89">
        <w:rPr>
          <w:rFonts w:ascii="ＭＳ ゴシック" w:eastAsia="ＭＳ ゴシック" w:hAnsi="ＭＳ ゴシック" w:cs="ＭＳ 明朝" w:hint="eastAsia"/>
          <w:b/>
          <w:bCs/>
          <w:kern w:val="0"/>
          <w:sz w:val="23"/>
          <w:szCs w:val="23"/>
        </w:rPr>
        <w:t>９．財産の帰属等</w:t>
      </w:r>
      <w:r w:rsidRPr="00363B89">
        <w:rPr>
          <w:rFonts w:ascii="ＭＳ ゴシック" w:eastAsia="ＭＳ ゴシック" w:hAnsi="ＭＳ ゴシック" w:cs="ＭＳ 明朝"/>
          <w:b/>
          <w:bCs/>
          <w:kern w:val="0"/>
          <w:sz w:val="23"/>
          <w:szCs w:val="23"/>
        </w:rPr>
        <w:t xml:space="preserve"> </w:t>
      </w:r>
    </w:p>
    <w:p w:rsidR="00A77E3E" w:rsidRPr="00363B89" w:rsidRDefault="00A77E3E" w:rsidP="00A77E3E">
      <w:pPr>
        <w:widowControl/>
        <w:autoSpaceDE w:val="0"/>
        <w:autoSpaceDN w:val="0"/>
        <w:spacing w:line="20" w:lineRule="atLeast"/>
        <w:rPr>
          <w:rFonts w:ascii="ＭＳ ゴシック" w:eastAsia="ＭＳ ゴシック" w:hAnsi="ＭＳ ゴシック" w:cs="ＭＳ Ｐゴシック"/>
          <w:spacing w:val="2"/>
          <w:kern w:val="0"/>
        </w:rPr>
      </w:pPr>
      <w:r w:rsidRPr="00363B89">
        <w:rPr>
          <w:rFonts w:ascii="ＭＳ ゴシック" w:eastAsia="ＭＳ ゴシック" w:hAnsi="ＭＳ ゴシック" w:cs="ＭＳ 明朝" w:hint="eastAsia"/>
          <w:kern w:val="0"/>
          <w:sz w:val="22"/>
        </w:rPr>
        <w:t xml:space="preserve">　　</w:t>
      </w:r>
      <w:r w:rsidRPr="00363B89">
        <w:rPr>
          <w:rFonts w:ascii="ＭＳ ゴシック" w:eastAsia="ＭＳ ゴシック" w:hAnsi="ＭＳ ゴシック" w:cs="ＭＳ 明朝" w:hint="eastAsia"/>
          <w:kern w:val="0"/>
        </w:rPr>
        <w:t>本事業を実施することにより知的財産権が発生した場合は、その権利は事業者に帰属します。</w:t>
      </w:r>
    </w:p>
    <w:p w:rsidR="00A77E3E" w:rsidRPr="00363B89"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2"/>
        </w:rPr>
      </w:pPr>
    </w:p>
    <w:p w:rsidR="00A77E3E" w:rsidRPr="00363B89" w:rsidRDefault="00A77E3E" w:rsidP="00A77E3E">
      <w:pPr>
        <w:widowControl/>
        <w:autoSpaceDE w:val="0"/>
        <w:autoSpaceDN w:val="0"/>
        <w:spacing w:line="20" w:lineRule="atLeast"/>
        <w:rPr>
          <w:rFonts w:ascii="ＭＳ ゴシック" w:eastAsia="ＭＳ ゴシック" w:hAnsi="ＭＳ ゴシック" w:cs="ＭＳ Ｐゴシック"/>
          <w:spacing w:val="2"/>
          <w:kern w:val="0"/>
          <w:sz w:val="23"/>
        </w:rPr>
      </w:pPr>
      <w:r w:rsidRPr="00363B89">
        <w:rPr>
          <w:rFonts w:ascii="ＭＳ ゴシック" w:eastAsia="ＭＳ ゴシック" w:hAnsi="ＭＳ ゴシック" w:cs="ＭＳ 明朝" w:hint="eastAsia"/>
          <w:b/>
          <w:bCs/>
          <w:kern w:val="0"/>
          <w:sz w:val="23"/>
        </w:rPr>
        <w:t>１０．その他</w:t>
      </w:r>
      <w:r w:rsidRPr="00363B89">
        <w:rPr>
          <w:rFonts w:ascii="ＭＳ ゴシック" w:eastAsia="ＭＳ ゴシック" w:hAnsi="ＭＳ ゴシック" w:cs="ＭＳ 明朝"/>
          <w:b/>
          <w:bCs/>
          <w:kern w:val="0"/>
          <w:sz w:val="23"/>
        </w:rPr>
        <w:t xml:space="preserve"> </w:t>
      </w:r>
    </w:p>
    <w:p w:rsidR="00A77E3E" w:rsidRPr="00363B89"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１）補助金の支払については、原則として本事業終了後に補助事業実績報告書の提出を受け、補助金額の確定後の精算払となります。特に必要と認められる場合、事業期間の途中での事業の進捗状況を確認し、代金の支払が済んでいることを確認したうえで、当該部分に係る補助金が支払われる（概算払）場合もあります。なお、補助金は経理上、支払を受けた事業年度における収入として計上するものであり、法人税等の課税対象となります。</w:t>
      </w:r>
    </w:p>
    <w:p w:rsidR="00A77E3E" w:rsidRPr="00363B89"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（２）本事業終了後の補助金額確定にあたり、補助対象物件や帳簿類の現地確認ができない場合については、当該物件等に係る金額は補助対象とはなりません。</w:t>
      </w:r>
    </w:p>
    <w:p w:rsidR="00A77E3E" w:rsidRPr="00363B89"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A77E3E" w:rsidRPr="00363B89"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４）今回申請された事業者の方に、採否にかかわらず本事業に関係する調査をお願いすることがあります。また補助事業者となった場合、必要に応じて事業の成果の発表、事例集等への協力をお願いいたしますので、あらかじめご了承ください。</w:t>
      </w:r>
    </w:p>
    <w:p w:rsidR="00A77E3E" w:rsidRPr="00363B89" w:rsidRDefault="00A77E3E" w:rsidP="00A77E3E">
      <w:pPr>
        <w:widowControl/>
        <w:autoSpaceDE w:val="0"/>
        <w:autoSpaceDN w:val="0"/>
        <w:spacing w:line="20" w:lineRule="atLeast"/>
        <w:ind w:leftChars="50" w:left="525" w:hangingChars="200" w:hanging="420"/>
        <w:rPr>
          <w:rFonts w:ascii="ＭＳ ゴシック" w:eastAsia="ＭＳ ゴシック" w:hAnsi="ＭＳ ゴシック" w:cs="ＭＳ 明朝"/>
          <w:kern w:val="0"/>
          <w:szCs w:val="21"/>
        </w:rPr>
      </w:pPr>
      <w:r w:rsidRPr="00363B89">
        <w:rPr>
          <w:rFonts w:ascii="ＭＳ ゴシック" w:eastAsia="ＭＳ ゴシック" w:hAnsi="ＭＳ ゴシック" w:cs="ＭＳ 明朝" w:hint="eastAsia"/>
          <w:kern w:val="0"/>
          <w:szCs w:val="21"/>
        </w:rPr>
        <w:t>（５）採択後、補助事業実施に係る注意点等が詳細に記載されている「補助事業の手引き」を地域事務局から配布いたします。よく中身をご確認のうえ</w:t>
      </w:r>
      <w:r w:rsidRPr="00363B89">
        <w:rPr>
          <w:rFonts w:ascii="ＭＳ ゴシック" w:eastAsia="ＭＳ ゴシック" w:hAnsi="ＭＳ ゴシック" w:cs="ＭＳ 明朝"/>
          <w:kern w:val="0"/>
          <w:szCs w:val="21"/>
        </w:rPr>
        <w:t>、不明点は必ず地域事務局にご相談</w:t>
      </w:r>
      <w:r w:rsidRPr="00363B89">
        <w:rPr>
          <w:rFonts w:ascii="ＭＳ ゴシック" w:eastAsia="ＭＳ ゴシック" w:hAnsi="ＭＳ ゴシック" w:cs="ＭＳ 明朝" w:hint="eastAsia"/>
          <w:kern w:val="0"/>
          <w:szCs w:val="21"/>
        </w:rPr>
        <w:t>ください。</w:t>
      </w:r>
    </w:p>
    <w:p w:rsidR="00A77E3E" w:rsidRPr="00363B89" w:rsidRDefault="00A77E3E" w:rsidP="00A77E3E">
      <w:pPr>
        <w:widowControl/>
        <w:spacing w:line="20" w:lineRule="atLeast"/>
        <w:rPr>
          <w:rFonts w:ascii="ＭＳ ゴシック" w:eastAsia="ＭＳ ゴシック" w:hAnsi="ＭＳ ゴシック" w:cs="ＭＳ Ｐゴシック"/>
          <w:kern w:val="0"/>
          <w:sz w:val="20"/>
          <w:szCs w:val="20"/>
        </w:rPr>
      </w:pPr>
    </w:p>
    <w:p w:rsidR="00A77E3E" w:rsidRPr="00363B89" w:rsidRDefault="00A77E3E" w:rsidP="00A77E3E">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363B89">
        <w:rPr>
          <w:rFonts w:ascii="ＭＳ ゴシック" w:eastAsia="ＭＳ ゴシック" w:hAnsi="ＭＳ ゴシック" w:cs="Times New Roman" w:hint="eastAsia"/>
          <w:b/>
          <w:kern w:val="0"/>
          <w:sz w:val="22"/>
          <w:szCs w:val="21"/>
        </w:rPr>
        <w:t>１１．事業の実施体制</w:t>
      </w:r>
    </w:p>
    <w:p w:rsidR="00A77E3E" w:rsidRPr="00363B89"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363B89">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rsidR="00A77E3E" w:rsidRPr="00363B89"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363B89">
        <w:rPr>
          <w:rFonts w:ascii="ＭＳ ゴシック" w:eastAsia="ＭＳ ゴシック" w:hAnsi="ＭＳ ゴシック" w:cs="Times New Roman" w:hint="eastAsia"/>
          <w:kern w:val="0"/>
          <w:sz w:val="22"/>
          <w:szCs w:val="16"/>
        </w:rPr>
        <w:t xml:space="preserve">　　なお、全国事務局、地域事務局の役割は、次のとおりとします。</w:t>
      </w:r>
    </w:p>
    <w:p w:rsidR="00A77E3E" w:rsidRPr="00363B89" w:rsidRDefault="00A77E3E" w:rsidP="00A77E3E">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p>
    <w:p w:rsidR="00A77E3E" w:rsidRPr="00363B89" w:rsidRDefault="00A77E3E" w:rsidP="00A77E3E">
      <w:pPr>
        <w:widowControl/>
        <w:overflowPunct w:val="0"/>
        <w:adjustRightInd w:val="0"/>
        <w:ind w:left="440" w:hangingChars="200" w:hanging="440"/>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Times New Roman" w:hint="eastAsia"/>
          <w:kern w:val="0"/>
          <w:sz w:val="22"/>
          <w:szCs w:val="16"/>
        </w:rPr>
        <w:t xml:space="preserve">　（１）</w:t>
      </w:r>
      <w:r w:rsidRPr="00363B89">
        <w:rPr>
          <w:rFonts w:ascii="ＭＳ ゴシック" w:eastAsia="ＭＳ ゴシック" w:hAnsi="ＭＳ ゴシック" w:cs="ＭＳ 明朝" w:hint="eastAsia"/>
          <w:kern w:val="0"/>
          <w:sz w:val="22"/>
          <w:szCs w:val="21"/>
        </w:rPr>
        <w:t>全国事務局</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①　地域事務局の指導、連絡調整</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③　本事業全体の進捗状況管理、事業実績報告のとりまとめ</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④　本事業の周知徹底</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⑤　本事業に関する問合せ、意見等への対応</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⑥　補助事業者の補助事業期間終了後のフォローアップ業務</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⑦　その他の事業管理に必要となる事項についての対応</w:t>
      </w:r>
    </w:p>
    <w:p w:rsidR="00A77E3E" w:rsidRPr="00363B89" w:rsidRDefault="00A77E3E" w:rsidP="00A77E3E">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rsidR="00A77E3E" w:rsidRPr="00363B89" w:rsidRDefault="00A77E3E" w:rsidP="00A77E3E">
      <w:pPr>
        <w:widowControl/>
        <w:overflowPunct w:val="0"/>
        <w:adjustRightInd w:val="0"/>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w:t>
      </w:r>
      <w:r w:rsidRPr="00363B89">
        <w:rPr>
          <w:rFonts w:ascii="ＭＳ ゴシック" w:eastAsia="ＭＳ ゴシック" w:hAnsi="ＭＳ ゴシック" w:cs="Times New Roman" w:hint="eastAsia"/>
          <w:kern w:val="0"/>
          <w:sz w:val="22"/>
          <w:szCs w:val="16"/>
        </w:rPr>
        <w:t>（２）地域</w:t>
      </w:r>
      <w:r w:rsidRPr="00363B89">
        <w:rPr>
          <w:rFonts w:ascii="ＭＳ ゴシック" w:eastAsia="ＭＳ ゴシック" w:hAnsi="ＭＳ ゴシック" w:cs="ＭＳ 明朝" w:hint="eastAsia"/>
          <w:kern w:val="0"/>
          <w:sz w:val="22"/>
          <w:szCs w:val="21"/>
        </w:rPr>
        <w:t>事務局</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①　本事業の公募及び説明会の開催</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rsidR="00A77E3E" w:rsidRPr="00363B89" w:rsidRDefault="00A77E3E" w:rsidP="00A77E3E">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lastRenderedPageBreak/>
        <w:t xml:space="preserve">　　⑤　本事業の周知徹底</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⑥　本事業に関する問合せ、意見等への対応</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363B89">
        <w:rPr>
          <w:rFonts w:ascii="ＭＳ ゴシック" w:eastAsia="ＭＳ ゴシック" w:hAnsi="ＭＳ ゴシック" w:cs="ＭＳ 明朝" w:hint="eastAsia"/>
          <w:kern w:val="0"/>
          <w:sz w:val="22"/>
          <w:szCs w:val="21"/>
        </w:rPr>
        <w:t xml:space="preserve">　　⑦　補助事業者の補助事業期間終了後のフォローアップ業務</w:t>
      </w:r>
    </w:p>
    <w:p w:rsidR="00A77E3E" w:rsidRPr="00363B89" w:rsidRDefault="00A77E3E" w:rsidP="00A77E3E">
      <w:pPr>
        <w:widowControl/>
        <w:overflowPunct w:val="0"/>
        <w:adjustRightInd w:val="0"/>
        <w:spacing w:line="300" w:lineRule="exact"/>
        <w:textAlignment w:val="baseline"/>
        <w:rPr>
          <w:rFonts w:ascii="ＭＳ ゴシック" w:eastAsia="ＭＳ ゴシック" w:hAnsi="ＭＳ ゴシック" w:cs="HGMaruGothicMPRO"/>
          <w:b/>
          <w:kern w:val="0"/>
          <w:sz w:val="28"/>
          <w:szCs w:val="24"/>
        </w:rPr>
      </w:pPr>
      <w:r w:rsidRPr="00363B89">
        <w:rPr>
          <w:rFonts w:ascii="ＭＳ ゴシック" w:eastAsia="ＭＳ ゴシック" w:hAnsi="ＭＳ ゴシック" w:cs="ＭＳ 明朝" w:hint="eastAsia"/>
          <w:kern w:val="0"/>
          <w:sz w:val="22"/>
          <w:szCs w:val="21"/>
        </w:rPr>
        <w:t xml:space="preserve">　　⑧　その他の事業管理に必要となる事項についての対応</w:t>
      </w:r>
    </w:p>
    <w:p w:rsidR="00A77E3E" w:rsidRPr="00363B89" w:rsidRDefault="00A77E3E" w:rsidP="00A77E3E">
      <w:pPr>
        <w:widowControl/>
        <w:jc w:val="left"/>
        <w:rPr>
          <w:rFonts w:ascii="ＭＳ ゴシック" w:eastAsia="ＭＳ ゴシック" w:hAnsi="ＭＳ ゴシック" w:cs="HGMaruGothicMPRO"/>
          <w:b/>
          <w:kern w:val="0"/>
          <w:sz w:val="24"/>
          <w:szCs w:val="24"/>
        </w:rPr>
      </w:pPr>
    </w:p>
    <w:p w:rsidR="00A77E3E" w:rsidRPr="00363B89" w:rsidRDefault="00A77E3E" w:rsidP="00A77E3E">
      <w:pPr>
        <w:widowControl/>
        <w:autoSpaceDE w:val="0"/>
        <w:autoSpaceDN w:val="0"/>
        <w:spacing w:line="20" w:lineRule="atLeast"/>
        <w:rPr>
          <w:rFonts w:ascii="ＭＳ ゴシック" w:eastAsia="ＭＳ ゴシック" w:hAnsi="ＭＳ ゴシック" w:cs="ＭＳ Ｐゴシック"/>
          <w:spacing w:val="2"/>
          <w:kern w:val="0"/>
          <w:szCs w:val="21"/>
        </w:rPr>
      </w:pPr>
      <w:r w:rsidRPr="00363B89">
        <w:rPr>
          <w:rFonts w:ascii="ＭＳ ゴシック" w:eastAsia="ＭＳ ゴシック" w:hAnsi="ＭＳ ゴシック" w:cs="ＭＳ 明朝" w:hint="eastAsia"/>
          <w:b/>
          <w:bCs/>
          <w:kern w:val="0"/>
          <w:szCs w:val="21"/>
        </w:rPr>
        <w:t>１２．</w:t>
      </w:r>
      <w:r w:rsidR="00C7153D" w:rsidRPr="00363B89">
        <w:rPr>
          <w:rFonts w:ascii="ＭＳ ゴシック" w:eastAsia="ＭＳ ゴシック" w:hAnsi="ＭＳ ゴシック" w:cs="ＭＳ 明朝" w:hint="eastAsia"/>
          <w:b/>
          <w:bCs/>
          <w:kern w:val="0"/>
          <w:szCs w:val="21"/>
        </w:rPr>
        <w:t>補助金等に係る予算の執行の適正化に関する法律（以下「適正化法」という）における定義</w:t>
      </w:r>
    </w:p>
    <w:p w:rsidR="00C7153D" w:rsidRPr="00363B89" w:rsidRDefault="00C7153D" w:rsidP="00C7153D">
      <w:pPr>
        <w:widowControl/>
        <w:spacing w:line="20" w:lineRule="atLeast"/>
        <w:ind w:left="440" w:hangingChars="200" w:hanging="440"/>
        <w:rPr>
          <w:rFonts w:ascii="ＭＳ ゴシック" w:eastAsia="ＭＳ ゴシック" w:hAnsi="ＭＳ ゴシック"/>
          <w:sz w:val="22"/>
        </w:rPr>
      </w:pPr>
      <w:r w:rsidRPr="00363B89">
        <w:rPr>
          <w:rFonts w:ascii="ＭＳ ゴシック" w:eastAsia="ＭＳ ゴシック" w:hAnsi="ＭＳ ゴシック" w:cs="ＭＳ Ｐゴシック" w:hint="eastAsia"/>
          <w:kern w:val="0"/>
          <w:sz w:val="22"/>
        </w:rPr>
        <w:t>（</w:t>
      </w:r>
      <w:r w:rsidR="00A77E3E" w:rsidRPr="00363B89">
        <w:rPr>
          <w:rFonts w:ascii="ＭＳ ゴシック" w:eastAsia="ＭＳ ゴシック" w:hAnsi="ＭＳ ゴシック" w:cs="ＭＳ Ｐゴシック" w:hint="eastAsia"/>
          <w:kern w:val="0"/>
          <w:sz w:val="22"/>
        </w:rPr>
        <w:t>１）</w:t>
      </w:r>
      <w:r w:rsidRPr="00363B89">
        <w:rPr>
          <w:rFonts w:ascii="ＭＳ ゴシック" w:eastAsia="ＭＳ ゴシック" w:hAnsi="ＭＳ ゴシック" w:hint="eastAsia"/>
          <w:sz w:val="22"/>
        </w:rPr>
        <w:t>当会が中小企業者等に本補助金の交付を行う事業は、適正化法における「補助事業等」にあたる。</w:t>
      </w:r>
    </w:p>
    <w:p w:rsidR="00C7153D" w:rsidRPr="00363B89" w:rsidRDefault="00C7153D" w:rsidP="00C7153D">
      <w:pPr>
        <w:pStyle w:val="af6"/>
        <w:ind w:left="550" w:hangingChars="250" w:hanging="550"/>
        <w:jc w:val="both"/>
        <w:rPr>
          <w:rFonts w:hAnsi="ＭＳ ゴシック"/>
          <w:sz w:val="22"/>
          <w:szCs w:val="22"/>
        </w:rPr>
      </w:pPr>
      <w:r w:rsidRPr="00363B89">
        <w:rPr>
          <w:rFonts w:hAnsi="ＭＳ ゴシック" w:hint="eastAsia"/>
          <w:sz w:val="22"/>
          <w:szCs w:val="22"/>
        </w:rPr>
        <w:t>（２）中小企業者等に本補助金の交付を行う当会は、適正化法における「補助事業者等」にあたる。</w:t>
      </w:r>
    </w:p>
    <w:p w:rsidR="00C7153D" w:rsidRPr="00363B89" w:rsidRDefault="00C7153D" w:rsidP="00C7153D">
      <w:pPr>
        <w:pStyle w:val="af6"/>
        <w:ind w:left="550" w:hangingChars="250" w:hanging="550"/>
        <w:jc w:val="both"/>
        <w:rPr>
          <w:rFonts w:hAnsi="ＭＳ ゴシック"/>
          <w:sz w:val="22"/>
          <w:szCs w:val="22"/>
        </w:rPr>
      </w:pPr>
      <w:r w:rsidRPr="00363B89">
        <w:rPr>
          <w:rFonts w:hAnsi="ＭＳ ゴシック" w:hint="eastAsia"/>
          <w:sz w:val="22"/>
          <w:szCs w:val="22"/>
        </w:rPr>
        <w:t>（３）当会が中小企業者等に交付を行う本補助金は、適正化法における「間接補助金等」にあたる。</w:t>
      </w:r>
    </w:p>
    <w:p w:rsidR="00C7153D" w:rsidRPr="00363B89" w:rsidRDefault="00C7153D" w:rsidP="00C7153D">
      <w:pPr>
        <w:pStyle w:val="af6"/>
        <w:ind w:left="550" w:hangingChars="250" w:hanging="550"/>
        <w:jc w:val="both"/>
        <w:rPr>
          <w:rFonts w:hAnsi="ＭＳ ゴシック"/>
          <w:sz w:val="22"/>
          <w:szCs w:val="22"/>
        </w:rPr>
      </w:pPr>
      <w:r w:rsidRPr="00363B89">
        <w:rPr>
          <w:rFonts w:hAnsi="ＭＳ ゴシック" w:hint="eastAsia"/>
          <w:sz w:val="22"/>
          <w:szCs w:val="22"/>
        </w:rPr>
        <w:t>（４）本補助金を活用して中小企業者等が行う事業は、適正化法における「間接補助事業等」にあたる。</w:t>
      </w:r>
    </w:p>
    <w:p w:rsidR="00C7153D" w:rsidRPr="00363B89" w:rsidRDefault="00C7153D" w:rsidP="00C7153D">
      <w:pPr>
        <w:pStyle w:val="af6"/>
        <w:jc w:val="both"/>
        <w:rPr>
          <w:rFonts w:hAnsi="ＭＳ ゴシック"/>
          <w:sz w:val="22"/>
          <w:szCs w:val="22"/>
        </w:rPr>
      </w:pPr>
      <w:r w:rsidRPr="00363B89">
        <w:rPr>
          <w:rFonts w:hAnsi="ＭＳ ゴシック" w:hint="eastAsia"/>
          <w:sz w:val="22"/>
          <w:szCs w:val="22"/>
        </w:rPr>
        <w:t>（５）本補助金を活用する中小企業者等は、適正化法における「間接補助事業者等」にあたる。</w:t>
      </w:r>
    </w:p>
    <w:p w:rsidR="00A77E3E" w:rsidRPr="00363B89" w:rsidRDefault="00A77E3E" w:rsidP="00C7153D">
      <w:pPr>
        <w:widowControl/>
        <w:spacing w:line="20" w:lineRule="atLeast"/>
        <w:rPr>
          <w:rFonts w:ascii="ＭＳ ゴシック" w:eastAsia="ＭＳ ゴシック" w:hAnsi="ＭＳ ゴシック" w:cs="ＭＳ Ｐゴシック"/>
          <w:kern w:val="0"/>
          <w:sz w:val="22"/>
        </w:rPr>
      </w:pPr>
    </w:p>
    <w:p w:rsidR="00A77E3E" w:rsidRPr="00363B89" w:rsidRDefault="00A77E3E" w:rsidP="00DB4B57">
      <w:pPr>
        <w:ind w:left="1205" w:hangingChars="500" w:hanging="1205"/>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b/>
          <w:sz w:val="24"/>
          <w:szCs w:val="24"/>
        </w:rPr>
        <w:br w:type="page"/>
      </w:r>
    </w:p>
    <w:p w:rsidR="00DB4B57" w:rsidRPr="00363B89" w:rsidRDefault="00C5156B" w:rsidP="00DB4B57">
      <w:pPr>
        <w:ind w:left="1205" w:hangingChars="500" w:hanging="1205"/>
        <w:rPr>
          <w:rFonts w:ascii="ＭＳ ゴシック" w:eastAsia="ＭＳ ゴシック" w:hAnsi="ＭＳ ゴシック" w:cs="Times New Roman"/>
          <w:b/>
          <w:sz w:val="24"/>
          <w:szCs w:val="24"/>
        </w:rPr>
      </w:pPr>
      <w:r w:rsidRPr="00363B89">
        <w:rPr>
          <w:rFonts w:ascii="ＭＳ ゴシック" w:eastAsia="ＭＳ ゴシック" w:hAnsi="ＭＳ ゴシック" w:cs="Times New Roman" w:hint="eastAsia"/>
          <w:b/>
          <w:sz w:val="24"/>
          <w:szCs w:val="24"/>
        </w:rPr>
        <w:lastRenderedPageBreak/>
        <w:t>【</w:t>
      </w:r>
      <w:r w:rsidR="00DB4B57" w:rsidRPr="00363B89">
        <w:rPr>
          <w:rFonts w:ascii="ＭＳ ゴシック" w:eastAsia="ＭＳ ゴシック" w:hAnsi="ＭＳ ゴシック" w:cs="Times New Roman" w:hint="eastAsia"/>
          <w:b/>
          <w:sz w:val="24"/>
          <w:szCs w:val="24"/>
        </w:rPr>
        <w:t>参考</w:t>
      </w:r>
      <w:r w:rsidRPr="00363B89">
        <w:rPr>
          <w:rFonts w:ascii="ＭＳ ゴシック" w:eastAsia="ＭＳ ゴシック" w:hAnsi="ＭＳ ゴシック" w:cs="Times New Roman" w:hint="eastAsia"/>
          <w:b/>
          <w:sz w:val="24"/>
          <w:szCs w:val="24"/>
        </w:rPr>
        <w:t>２</w:t>
      </w:r>
      <w:r w:rsidR="00DB4B57" w:rsidRPr="00363B89">
        <w:rPr>
          <w:rFonts w:ascii="ＭＳ ゴシック" w:eastAsia="ＭＳ ゴシック" w:hAnsi="ＭＳ ゴシック" w:cs="Times New Roman" w:hint="eastAsia"/>
          <w:b/>
          <w:sz w:val="24"/>
          <w:szCs w:val="24"/>
        </w:rPr>
        <w:t>】</w:t>
      </w:r>
      <w:r w:rsidR="00DB4B57" w:rsidRPr="00363B89">
        <w:rPr>
          <w:rFonts w:ascii="ＭＳ ゴシック" w:eastAsia="ＭＳ ゴシック" w:hAnsi="ＭＳ ゴシック" w:hint="eastAsia"/>
          <w:b/>
          <w:spacing w:val="2"/>
          <w:sz w:val="24"/>
          <w:szCs w:val="24"/>
        </w:rPr>
        <w:t>「中小サービス事業者の生産性向上のためのガイドライン」について</w:t>
      </w:r>
    </w:p>
    <w:p w:rsidR="00DB4B57" w:rsidRPr="00363B89" w:rsidRDefault="00DB4B57" w:rsidP="00DB4B57">
      <w:pPr>
        <w:ind w:left="1205" w:hangingChars="500" w:hanging="1205"/>
        <w:rPr>
          <w:rFonts w:ascii="ＭＳ ゴシック" w:eastAsia="ＭＳ ゴシック" w:hAnsi="ＭＳ ゴシック" w:cs="Times New Roman"/>
          <w:b/>
          <w:sz w:val="24"/>
          <w:szCs w:val="24"/>
        </w:rPr>
      </w:pPr>
    </w:p>
    <w:p w:rsidR="00DB4B57" w:rsidRPr="00363B89" w:rsidRDefault="00DB4B57" w:rsidP="00DB4B57">
      <w:pPr>
        <w:spacing w:line="276" w:lineRule="auto"/>
        <w:ind w:left="220" w:hangingChars="100" w:hanging="220"/>
        <w:rPr>
          <w:rFonts w:asciiTheme="majorEastAsia" w:eastAsiaTheme="majorEastAsia" w:hAnsiTheme="majorEastAsia"/>
          <w:sz w:val="22"/>
        </w:rPr>
      </w:pPr>
      <w:r w:rsidRPr="00363B89">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w:t>
      </w:r>
      <w:r w:rsidR="005B2889" w:rsidRPr="00363B89">
        <w:rPr>
          <w:rFonts w:asciiTheme="majorEastAsia" w:eastAsiaTheme="majorEastAsia" w:hAnsiTheme="majorEastAsia" w:hint="eastAsia"/>
          <w:sz w:val="22"/>
        </w:rPr>
        <w:t>平成２７年に</w:t>
      </w:r>
      <w:r w:rsidRPr="00363B89">
        <w:rPr>
          <w:rFonts w:asciiTheme="majorEastAsia" w:eastAsiaTheme="majorEastAsia" w:hAnsiTheme="majorEastAsia" w:hint="eastAsia"/>
          <w:sz w:val="22"/>
        </w:rPr>
        <w:t>策定されました。</w:t>
      </w:r>
    </w:p>
    <w:p w:rsidR="00DB4B57" w:rsidRPr="00363B89" w:rsidRDefault="00DB4B57" w:rsidP="00DB4B57">
      <w:pPr>
        <w:spacing w:line="276" w:lineRule="auto"/>
        <w:ind w:left="220" w:hangingChars="100" w:hanging="220"/>
        <w:rPr>
          <w:rFonts w:asciiTheme="majorEastAsia" w:eastAsiaTheme="majorEastAsia" w:hAnsiTheme="majorEastAsia"/>
          <w:sz w:val="22"/>
        </w:rPr>
      </w:pPr>
      <w:r w:rsidRPr="00363B89">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rsidR="00DB4B57" w:rsidRPr="00363B89"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rsidR="00DB4B57" w:rsidRPr="00363B89"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363B89">
        <w:rPr>
          <w:rFonts w:ascii="ＭＳ ゴシック" w:eastAsia="ＭＳ ゴシック" w:hAnsi="ＭＳ ゴシック" w:cs="ＭＳ Ｐゴシック" w:hint="eastAsia"/>
          <w:sz w:val="22"/>
        </w:rPr>
        <w:t xml:space="preserve">　　●　中小サービス事業者の生産性向上のための具体的手法</w:t>
      </w:r>
    </w:p>
    <w:p w:rsidR="00DB4B57" w:rsidRPr="00363B89" w:rsidRDefault="00DB4B57" w:rsidP="00DB4B57">
      <w:pPr>
        <w:shd w:val="clear" w:color="auto" w:fill="FFFFFF"/>
        <w:spacing w:before="75" w:after="120"/>
        <w:rPr>
          <w:rFonts w:ascii="ＭＳ ゴシック" w:eastAsia="ＭＳ ゴシック" w:hAnsi="ＭＳ ゴシック" w:cs="ＭＳ Ｐゴシック"/>
          <w:sz w:val="22"/>
        </w:rPr>
      </w:pPr>
      <w:r w:rsidRPr="00363B89">
        <w:rPr>
          <w:noProof/>
        </w:rPr>
        <w:drawing>
          <wp:inline distT="0" distB="0" distL="0" distR="0" wp14:anchorId="403635DF" wp14:editId="7ABD77D6">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4"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rsidR="00DB4B57" w:rsidRPr="00363B89" w:rsidRDefault="00DB4B57" w:rsidP="00DB4B57">
      <w:pPr>
        <w:rPr>
          <w:rFonts w:asciiTheme="majorEastAsia" w:eastAsiaTheme="majorEastAsia" w:hAnsiTheme="majorEastAsia"/>
          <w:spacing w:val="10"/>
          <w:sz w:val="22"/>
        </w:rPr>
      </w:pPr>
      <w:r w:rsidRPr="00363B89">
        <w:rPr>
          <w:rFonts w:asciiTheme="majorEastAsia" w:eastAsiaTheme="majorEastAsia" w:hAnsiTheme="majorEastAsia" w:hint="eastAsia"/>
          <w:spacing w:val="10"/>
          <w:sz w:val="22"/>
        </w:rPr>
        <w:t xml:space="preserve">　　詳細は下記ホームページをご参照ください。</w:t>
      </w:r>
    </w:p>
    <w:p w:rsidR="00DB4B57" w:rsidRPr="00363B89" w:rsidRDefault="001C520A" w:rsidP="001C520A">
      <w:pPr>
        <w:rPr>
          <w:rFonts w:asciiTheme="majorEastAsia" w:eastAsiaTheme="majorEastAsia" w:hAnsiTheme="majorEastAsia" w:cs="Courier New"/>
          <w:sz w:val="22"/>
          <w:u w:val="single"/>
        </w:rPr>
      </w:pPr>
      <w:r w:rsidRPr="00363B89">
        <w:rPr>
          <w:rFonts w:asciiTheme="majorEastAsia" w:eastAsiaTheme="majorEastAsia" w:hAnsiTheme="majorEastAsia" w:hint="eastAsia"/>
          <w:spacing w:val="10"/>
          <w:sz w:val="22"/>
        </w:rPr>
        <w:t xml:space="preserve">　</w:t>
      </w:r>
      <w:r w:rsidR="00DB4B57" w:rsidRPr="00363B89">
        <w:rPr>
          <w:rFonts w:asciiTheme="majorEastAsia" w:eastAsiaTheme="majorEastAsia" w:hAnsiTheme="majorEastAsia" w:cs="Courier New" w:hint="eastAsia"/>
          <w:spacing w:val="10"/>
          <w:sz w:val="22"/>
        </w:rPr>
        <w:t xml:space="preserve">　</w:t>
      </w:r>
      <w:r w:rsidR="005B2889" w:rsidRPr="00363B89">
        <w:rPr>
          <w:rFonts w:asciiTheme="majorEastAsia" w:eastAsiaTheme="majorEastAsia" w:hAnsiTheme="majorEastAsia" w:cs="Courier New"/>
          <w:spacing w:val="10"/>
          <w:sz w:val="22"/>
        </w:rPr>
        <w:t>http://www.meti.go.jp/policy/servicepolicy/service_guidelines.pdf</w:t>
      </w:r>
    </w:p>
    <w:p w:rsidR="00DB4B57" w:rsidRPr="00363B89" w:rsidRDefault="00DB4B57" w:rsidP="00DB4B57">
      <w:pPr>
        <w:ind w:left="1050" w:hangingChars="500" w:hanging="1050"/>
      </w:pPr>
    </w:p>
    <w:p w:rsidR="00DB4B57" w:rsidRPr="00363B89" w:rsidRDefault="00DB4B57" w:rsidP="00DB4B57">
      <w:pPr>
        <w:widowControl/>
        <w:rPr>
          <w:rFonts w:ascii="ＭＳ ゴシック" w:eastAsia="ＭＳ ゴシック" w:hAnsi="ＭＳ ゴシック" w:cs="Times New Roman"/>
          <w:b/>
          <w:sz w:val="24"/>
          <w:szCs w:val="26"/>
        </w:rPr>
      </w:pPr>
      <w:r w:rsidRPr="00363B89">
        <w:rPr>
          <w:rFonts w:ascii="ＭＳ ゴシック" w:eastAsia="ＭＳ ゴシック" w:hAnsi="ＭＳ ゴシック" w:cs="Times New Roman"/>
          <w:b/>
          <w:sz w:val="24"/>
          <w:szCs w:val="26"/>
        </w:rPr>
        <w:br w:type="page"/>
      </w:r>
    </w:p>
    <w:p w:rsidR="00DB4B57" w:rsidRPr="00363B89" w:rsidRDefault="00DB4B57" w:rsidP="00DB4B57">
      <w:pPr>
        <w:spacing w:line="276" w:lineRule="auto"/>
        <w:ind w:left="1205" w:hangingChars="500" w:hanging="1205"/>
        <w:rPr>
          <w:rFonts w:ascii="ＭＳ ゴシック" w:eastAsia="ＭＳ ゴシック" w:hAnsi="ＭＳ ゴシック" w:cs="Times New Roman"/>
          <w:b/>
          <w:szCs w:val="26"/>
        </w:rPr>
      </w:pPr>
      <w:r w:rsidRPr="00363B89">
        <w:rPr>
          <w:rFonts w:ascii="ＭＳ ゴシック" w:eastAsia="ＭＳ ゴシック" w:hAnsi="ＭＳ ゴシック" w:cs="Times New Roman" w:hint="eastAsia"/>
          <w:b/>
          <w:sz w:val="24"/>
          <w:szCs w:val="26"/>
        </w:rPr>
        <w:lastRenderedPageBreak/>
        <w:t>【参考</w:t>
      </w:r>
      <w:r w:rsidR="00C5156B" w:rsidRPr="00363B89">
        <w:rPr>
          <w:rFonts w:ascii="ＭＳ ゴシック" w:eastAsia="ＭＳ ゴシック" w:hAnsi="ＭＳ ゴシック" w:cs="Times New Roman" w:hint="eastAsia"/>
          <w:b/>
          <w:sz w:val="24"/>
          <w:szCs w:val="26"/>
        </w:rPr>
        <w:t>３</w:t>
      </w:r>
      <w:r w:rsidRPr="00363B89">
        <w:rPr>
          <w:rFonts w:ascii="ＭＳ ゴシック" w:eastAsia="ＭＳ ゴシック" w:hAnsi="ＭＳ ゴシック" w:cs="Times New Roman" w:hint="eastAsia"/>
          <w:b/>
          <w:sz w:val="24"/>
          <w:szCs w:val="26"/>
        </w:rPr>
        <w:t>】「ものづくり高度化法」について</w:t>
      </w:r>
    </w:p>
    <w:p w:rsidR="00DB4B57" w:rsidRPr="00363B89"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rsidR="005B2889" w:rsidRPr="00363B89" w:rsidRDefault="005B2889" w:rsidP="005B2889">
      <w:pPr>
        <w:widowControl/>
        <w:shd w:val="clear" w:color="auto" w:fill="FFFFFF"/>
        <w:ind w:rightChars="50" w:right="105"/>
        <w:rPr>
          <w:rFonts w:ascii="ＭＳ ゴシック" w:eastAsia="ＭＳ ゴシック" w:hAnsi="ＭＳ ゴシック" w:cs="ＭＳ Ｐゴシック"/>
          <w:kern w:val="0"/>
          <w:sz w:val="22"/>
          <w:szCs w:val="24"/>
        </w:rPr>
      </w:pPr>
      <w:r w:rsidRPr="00363B89">
        <w:rPr>
          <w:rFonts w:ascii="ＭＳ ゴシック" w:eastAsia="ＭＳ ゴシック" w:hAnsi="ＭＳ ゴシック" w:cs="ＭＳ Ｐゴシック" w:hint="eastAsia"/>
          <w:spacing w:val="10"/>
          <w:kern w:val="0"/>
          <w:sz w:val="22"/>
          <w:szCs w:val="24"/>
        </w:rPr>
        <w:t xml:space="preserve">　中小企業のものづくり基盤技術の高度化に関する法律（平成１８年法律第３３号）に基づき、我が国製造業の国際競争力の強化や新事業の創出に特に資する技術を「特定ものづくり基盤技術」として指定しています。</w:t>
      </w:r>
    </w:p>
    <w:p w:rsidR="005B2889" w:rsidRPr="00363B89" w:rsidRDefault="005B2889" w:rsidP="005B2889">
      <w:pPr>
        <w:widowControl/>
        <w:shd w:val="clear" w:color="auto" w:fill="FFFFFF"/>
        <w:spacing w:line="340" w:lineRule="exact"/>
        <w:jc w:val="left"/>
        <w:rPr>
          <w:rFonts w:ascii="ＭＳ ゴシック" w:eastAsia="ＭＳ ゴシック" w:hAnsi="ＭＳ ゴシック" w:cs="ＭＳ Ｐゴシック"/>
          <w:kern w:val="0"/>
          <w:sz w:val="22"/>
          <w:szCs w:val="24"/>
        </w:rPr>
      </w:pPr>
      <w:r w:rsidRPr="00363B89">
        <w:rPr>
          <w:rFonts w:ascii="ＭＳ ゴシック" w:eastAsia="ＭＳ ゴシック" w:hAnsi="ＭＳ ゴシック" w:cs="ＭＳ Ｐゴシック" w:hint="eastAsia"/>
          <w:kern w:val="0"/>
          <w:sz w:val="22"/>
          <w:szCs w:val="24"/>
        </w:rPr>
        <w:t xml:space="preserve">　　●　特定ものづくり基盤技術（平成３０年３月９日）</w:t>
      </w:r>
    </w:p>
    <w:p w:rsidR="005B2889" w:rsidRPr="00363B89" w:rsidRDefault="005B2889" w:rsidP="005B2889">
      <w:pPr>
        <w:widowControl/>
        <w:shd w:val="clear" w:color="auto" w:fill="FFFFFF"/>
        <w:ind w:firstLineChars="50" w:firstLine="120"/>
        <w:jc w:val="left"/>
        <w:rPr>
          <w:rFonts w:ascii="ＭＳ ゴシック" w:eastAsia="ＭＳ ゴシック" w:hAnsi="ＭＳ ゴシック" w:cs="ＭＳ Ｐゴシック"/>
          <w:kern w:val="0"/>
          <w:sz w:val="24"/>
          <w:szCs w:val="24"/>
        </w:rPr>
      </w:pPr>
      <w:r w:rsidRPr="00363B89">
        <w:rPr>
          <w:rFonts w:ascii="ＭＳ ゴシック" w:eastAsia="ＭＳ ゴシック" w:hAnsi="ＭＳ ゴシック" w:cs="ＭＳ Ｐゴシック"/>
          <w:noProof/>
          <w:kern w:val="0"/>
          <w:sz w:val="24"/>
          <w:szCs w:val="24"/>
        </w:rPr>
        <w:drawing>
          <wp:inline distT="0" distB="0" distL="0" distR="0" wp14:anchorId="68330032" wp14:editId="0C845B0F">
            <wp:extent cx="5943600" cy="74104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7410450"/>
                    </a:xfrm>
                    <a:prstGeom prst="rect">
                      <a:avLst/>
                    </a:prstGeom>
                    <a:noFill/>
                    <a:ln>
                      <a:noFill/>
                    </a:ln>
                  </pic:spPr>
                </pic:pic>
              </a:graphicData>
            </a:graphic>
          </wp:inline>
        </w:drawing>
      </w:r>
    </w:p>
    <w:p w:rsidR="005B2889" w:rsidRPr="00363B89" w:rsidRDefault="005B2889" w:rsidP="005B2889">
      <w:pPr>
        <w:widowControl/>
        <w:ind w:leftChars="202" w:left="424"/>
        <w:jc w:val="left"/>
        <w:rPr>
          <w:rFonts w:ascii="ＭＳ ゴシック" w:eastAsia="ＭＳ ゴシック" w:hAnsi="ＭＳ ゴシック" w:cs="ＭＳ Ｐゴシック"/>
          <w:spacing w:val="10"/>
          <w:kern w:val="0"/>
          <w:sz w:val="22"/>
        </w:rPr>
      </w:pPr>
      <w:bookmarkStart w:id="6" w:name="_Hlk506922989"/>
      <w:r w:rsidRPr="00363B89">
        <w:rPr>
          <w:rFonts w:ascii="ＭＳ ゴシック" w:eastAsia="ＭＳ ゴシック" w:hAnsi="ＭＳ ゴシック" w:cs="ＭＳ Ｐゴシック" w:hint="eastAsia"/>
          <w:spacing w:val="10"/>
          <w:kern w:val="0"/>
          <w:sz w:val="22"/>
        </w:rPr>
        <w:t>詳細は下記ホームページをご参照ください。</w:t>
      </w:r>
      <w:bookmarkEnd w:id="6"/>
    </w:p>
    <w:p w:rsidR="005B2889" w:rsidRPr="00363B89" w:rsidRDefault="005B2889" w:rsidP="005B2889">
      <w:pPr>
        <w:widowControl/>
        <w:ind w:firstLineChars="200" w:firstLine="480"/>
        <w:jc w:val="left"/>
        <w:rPr>
          <w:rFonts w:ascii="ＭＳ ゴシック" w:eastAsia="ＭＳ ゴシック" w:hAnsi="Courier New" w:cs="Courier New"/>
          <w:sz w:val="22"/>
          <w:u w:val="single"/>
        </w:rPr>
      </w:pPr>
      <w:r w:rsidRPr="00363B89">
        <w:rPr>
          <w:rFonts w:ascii="ＭＳ ゴシック" w:eastAsia="ＭＳ ゴシック" w:hAnsi="ＭＳ ゴシック" w:cs="Courier New" w:hint="eastAsia"/>
          <w:spacing w:val="10"/>
          <w:sz w:val="22"/>
        </w:rPr>
        <w:t xml:space="preserve">　</w:t>
      </w:r>
      <w:r w:rsidRPr="00363B89">
        <w:rPr>
          <w:rFonts w:ascii="ＭＳ ゴシック" w:eastAsia="ＭＳ ゴシック" w:hAnsi="ＭＳ ゴシック" w:cs="Courier New"/>
          <w:spacing w:val="10"/>
          <w:sz w:val="22"/>
        </w:rPr>
        <w:t>http://www.chusho.meti.go.jp/keiei/sapoin/shishin.html</w:t>
      </w:r>
    </w:p>
    <w:p w:rsidR="00DB4B57" w:rsidRPr="00363B89" w:rsidRDefault="00DB4B57" w:rsidP="00DB4B57">
      <w:pPr>
        <w:widowControl/>
      </w:pPr>
    </w:p>
    <w:p w:rsidR="005B2889" w:rsidRPr="00363B89" w:rsidRDefault="005B2889" w:rsidP="00382B66">
      <w:pPr>
        <w:spacing w:line="276" w:lineRule="auto"/>
        <w:ind w:left="1205" w:hangingChars="500" w:hanging="1205"/>
        <w:jc w:val="left"/>
        <w:rPr>
          <w:rFonts w:ascii="ＭＳ ゴシック" w:eastAsia="ＭＳ ゴシック" w:hAnsi="ＭＳ ゴシック" w:cs="Times New Roman"/>
          <w:b/>
          <w:sz w:val="24"/>
          <w:szCs w:val="26"/>
        </w:rPr>
      </w:pPr>
      <w:r w:rsidRPr="00363B89">
        <w:rPr>
          <w:rFonts w:ascii="ＭＳ ゴシック" w:eastAsia="ＭＳ ゴシック" w:hAnsi="ＭＳ ゴシック" w:cs="Times New Roman"/>
          <w:b/>
          <w:sz w:val="24"/>
          <w:szCs w:val="26"/>
        </w:rPr>
        <w:br w:type="page"/>
      </w:r>
    </w:p>
    <w:p w:rsidR="00382B66" w:rsidRPr="00363B89"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363B89">
        <w:rPr>
          <w:rFonts w:ascii="ＭＳ ゴシック" w:eastAsia="ＭＳ ゴシック" w:hAnsi="ＭＳ ゴシック" w:cs="Times New Roman" w:hint="eastAsia"/>
          <w:b/>
          <w:sz w:val="24"/>
          <w:szCs w:val="26"/>
        </w:rPr>
        <w:lastRenderedPageBreak/>
        <w:t>【参考</w:t>
      </w:r>
      <w:r w:rsidR="00C5156B" w:rsidRPr="00363B89">
        <w:rPr>
          <w:rFonts w:ascii="ＭＳ ゴシック" w:eastAsia="ＭＳ ゴシック" w:hAnsi="ＭＳ ゴシック" w:cs="Times New Roman" w:hint="eastAsia"/>
          <w:b/>
          <w:sz w:val="24"/>
          <w:szCs w:val="26"/>
        </w:rPr>
        <w:t>４</w:t>
      </w:r>
      <w:r w:rsidRPr="00363B89">
        <w:rPr>
          <w:rFonts w:ascii="ＭＳ ゴシック" w:eastAsia="ＭＳ ゴシック" w:hAnsi="ＭＳ ゴシック" w:cs="Times New Roman" w:hint="eastAsia"/>
          <w:b/>
          <w:sz w:val="24"/>
          <w:szCs w:val="26"/>
        </w:rPr>
        <w:t>】「ＳＢＩＲ制度」による事業化支援について</w:t>
      </w:r>
    </w:p>
    <w:p w:rsidR="00382B66" w:rsidRPr="00363B89"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rsidR="00382B66" w:rsidRPr="00363B89"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363B89">
        <w:rPr>
          <w:rFonts w:asciiTheme="majorEastAsia" w:eastAsiaTheme="majorEastAsia" w:hAnsiTheme="majorEastAsia" w:cs="ＭＳ Ｐゴシック" w:hint="eastAsia"/>
          <w:kern w:val="0"/>
          <w:sz w:val="22"/>
        </w:rPr>
        <w:t xml:space="preserve">　　</w:t>
      </w:r>
      <w:r w:rsidR="00382B66" w:rsidRPr="00363B89">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rsidR="00382B66" w:rsidRPr="00363B89"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8417EA" w:rsidRPr="00363B89" w:rsidTr="001C520A">
        <w:trPr>
          <w:trHeight w:val="510"/>
        </w:trPr>
        <w:tc>
          <w:tcPr>
            <w:tcW w:w="225" w:type="pct"/>
            <w:vAlign w:val="center"/>
          </w:tcPr>
          <w:p w:rsidR="00382B66" w:rsidRPr="00363B89"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rsidR="00382B66" w:rsidRPr="00363B89" w:rsidRDefault="00382B66" w:rsidP="000714AF">
            <w:pPr>
              <w:jc w:val="center"/>
              <w:rPr>
                <w:rFonts w:asciiTheme="majorEastAsia" w:eastAsiaTheme="majorEastAsia" w:hAnsiTheme="majorEastAsia"/>
                <w:szCs w:val="21"/>
              </w:rPr>
            </w:pPr>
            <w:r w:rsidRPr="00363B89">
              <w:rPr>
                <w:rFonts w:asciiTheme="majorEastAsia" w:eastAsiaTheme="majorEastAsia" w:hAnsiTheme="majorEastAsia" w:hint="eastAsia"/>
                <w:szCs w:val="21"/>
              </w:rPr>
              <w:t>支援項目</w:t>
            </w:r>
          </w:p>
        </w:tc>
        <w:tc>
          <w:tcPr>
            <w:tcW w:w="3002" w:type="pct"/>
            <w:vAlign w:val="center"/>
          </w:tcPr>
          <w:p w:rsidR="00382B66" w:rsidRPr="00363B89" w:rsidRDefault="00382B66" w:rsidP="000714AF">
            <w:pPr>
              <w:jc w:val="center"/>
              <w:rPr>
                <w:rFonts w:asciiTheme="majorEastAsia" w:eastAsiaTheme="majorEastAsia" w:hAnsiTheme="majorEastAsia"/>
                <w:szCs w:val="21"/>
              </w:rPr>
            </w:pPr>
            <w:r w:rsidRPr="00363B89">
              <w:rPr>
                <w:rFonts w:asciiTheme="majorEastAsia" w:eastAsiaTheme="majorEastAsia" w:hAnsiTheme="majorEastAsia" w:hint="eastAsia"/>
                <w:szCs w:val="21"/>
              </w:rPr>
              <w:t>概要</w:t>
            </w:r>
          </w:p>
        </w:tc>
      </w:tr>
      <w:tr w:rsidR="008417EA"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1</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rsidR="000714AF"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363B89">
              <w:rPr>
                <w:rFonts w:asciiTheme="majorEastAsia" w:eastAsiaTheme="majorEastAsia" w:hAnsiTheme="majorEastAsia" w:cs="ＭＳ Ｐゴシック" w:hint="eastAsia"/>
                <w:kern w:val="0"/>
                <w:szCs w:val="21"/>
              </w:rPr>
              <w:t>。</w:t>
            </w:r>
          </w:p>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※融資を受けるためには所定の審査が必要です。</w:t>
            </w:r>
          </w:p>
        </w:tc>
      </w:tr>
      <w:tr w:rsidR="008417EA"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2</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公共調達における入札参加機会が拡大します。</w:t>
            </w:r>
          </w:p>
        </w:tc>
        <w:tc>
          <w:tcPr>
            <w:tcW w:w="3002"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8417EA"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3</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rsidR="00382B66" w:rsidRPr="00363B89"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363B89">
              <w:rPr>
                <w:rFonts w:asciiTheme="majorEastAsia" w:eastAsiaTheme="majorEastAsia" w:hAnsiTheme="majorEastAsia" w:cs="ＭＳ Ｐゴシック" w:hint="eastAsia"/>
                <w:kern w:val="0"/>
                <w:szCs w:val="21"/>
              </w:rPr>
              <w:t>が</w:t>
            </w:r>
            <w:r w:rsidRPr="00363B89">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8417EA"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4</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特許料等が減免になります。</w:t>
            </w:r>
          </w:p>
        </w:tc>
        <w:tc>
          <w:tcPr>
            <w:tcW w:w="3002"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8417EA"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5</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8417EA"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6</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363B89" w:rsidTr="001C520A">
        <w:tc>
          <w:tcPr>
            <w:tcW w:w="225" w:type="pct"/>
            <w:vAlign w:val="center"/>
          </w:tcPr>
          <w:p w:rsidR="00382B66" w:rsidRPr="00363B89"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7</w:t>
            </w:r>
          </w:p>
        </w:tc>
        <w:tc>
          <w:tcPr>
            <w:tcW w:w="1773"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rsidR="00382B66" w:rsidRPr="00363B89"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363B89">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rsidR="00382B66" w:rsidRPr="00363B89" w:rsidRDefault="00382B66" w:rsidP="00382B66">
      <w:pPr>
        <w:spacing w:line="300" w:lineRule="exact"/>
        <w:jc w:val="left"/>
        <w:rPr>
          <w:rFonts w:asciiTheme="majorEastAsia" w:eastAsiaTheme="majorEastAsia" w:hAnsiTheme="majorEastAsia"/>
          <w:spacing w:val="10"/>
          <w:sz w:val="22"/>
        </w:rPr>
      </w:pPr>
    </w:p>
    <w:p w:rsidR="00382B66" w:rsidRPr="00363B89" w:rsidRDefault="00382B66" w:rsidP="001C520A">
      <w:pPr>
        <w:jc w:val="left"/>
        <w:rPr>
          <w:rFonts w:asciiTheme="majorEastAsia" w:eastAsiaTheme="majorEastAsia" w:hAnsiTheme="majorEastAsia" w:cs="Times New Roman"/>
          <w:spacing w:val="10"/>
          <w:sz w:val="22"/>
        </w:rPr>
      </w:pPr>
      <w:r w:rsidRPr="00363B89">
        <w:rPr>
          <w:rFonts w:asciiTheme="majorEastAsia" w:eastAsiaTheme="majorEastAsia" w:hAnsiTheme="majorEastAsia" w:hint="eastAsia"/>
          <w:spacing w:val="10"/>
          <w:sz w:val="22"/>
        </w:rPr>
        <w:t>詳細は下記ホームページをご参照ください。</w:t>
      </w:r>
    </w:p>
    <w:p w:rsidR="001C520A" w:rsidRPr="00363B89" w:rsidRDefault="001C520A" w:rsidP="001C520A">
      <w:pPr>
        <w:jc w:val="left"/>
        <w:rPr>
          <w:rFonts w:asciiTheme="majorEastAsia" w:eastAsiaTheme="majorEastAsia" w:hAnsiTheme="majorEastAsia" w:cs="ＭＳ Ｐゴシック"/>
          <w:kern w:val="0"/>
          <w:sz w:val="22"/>
        </w:rPr>
      </w:pPr>
      <w:r w:rsidRPr="00363B89">
        <w:rPr>
          <w:rFonts w:asciiTheme="majorEastAsia" w:eastAsiaTheme="majorEastAsia" w:hAnsiTheme="majorEastAsia" w:cs="ＭＳ Ｐゴシック" w:hint="eastAsia"/>
          <w:kern w:val="0"/>
          <w:sz w:val="22"/>
        </w:rPr>
        <w:t>「</w:t>
      </w:r>
      <w:r w:rsidR="00382B66" w:rsidRPr="00363B89">
        <w:rPr>
          <w:rFonts w:asciiTheme="majorEastAsia" w:eastAsiaTheme="majorEastAsia" w:hAnsiTheme="majorEastAsia" w:cs="ＭＳ Ｐゴシック" w:hint="eastAsia"/>
          <w:kern w:val="0"/>
          <w:sz w:val="22"/>
        </w:rPr>
        <w:t>ＳＢＩＲ特設サイト」</w:t>
      </w:r>
    </w:p>
    <w:p w:rsidR="00382B66" w:rsidRPr="00363B89" w:rsidRDefault="001C520A" w:rsidP="001C520A">
      <w:pPr>
        <w:jc w:val="left"/>
        <w:rPr>
          <w:rFonts w:asciiTheme="majorEastAsia" w:eastAsiaTheme="majorEastAsia" w:hAnsiTheme="majorEastAsia" w:cs="Times New Roman"/>
          <w:spacing w:val="10"/>
          <w:sz w:val="22"/>
        </w:rPr>
      </w:pPr>
      <w:r w:rsidRPr="00363B89">
        <w:rPr>
          <w:rFonts w:asciiTheme="majorEastAsia" w:eastAsiaTheme="majorEastAsia" w:hAnsiTheme="majorEastAsia" w:cs="ＭＳ Ｐゴシック" w:hint="eastAsia"/>
          <w:kern w:val="0"/>
          <w:sz w:val="22"/>
        </w:rPr>
        <w:t xml:space="preserve">　</w:t>
      </w:r>
      <w:r w:rsidR="00382B66" w:rsidRPr="00363B89">
        <w:rPr>
          <w:rFonts w:asciiTheme="majorEastAsia" w:eastAsiaTheme="majorEastAsia" w:hAnsiTheme="majorEastAsia" w:cs="ＭＳ Ｐゴシック" w:hint="eastAsia"/>
          <w:kern w:val="0"/>
          <w:sz w:val="22"/>
        </w:rPr>
        <w:t>http://j-net21.smrj.go.jp/expand/sbir/</w:t>
      </w:r>
    </w:p>
    <w:p w:rsidR="00382B66" w:rsidRPr="00363B89" w:rsidRDefault="00382B66" w:rsidP="00382B66">
      <w:pPr>
        <w:spacing w:line="276" w:lineRule="auto"/>
      </w:pPr>
    </w:p>
    <w:p w:rsidR="004F62FF" w:rsidRPr="00363B89" w:rsidRDefault="004F62FF" w:rsidP="00382B66">
      <w:pPr>
        <w:spacing w:line="276" w:lineRule="auto"/>
      </w:pPr>
    </w:p>
    <w:p w:rsidR="004F62FF" w:rsidRPr="00363B89" w:rsidRDefault="004F62FF">
      <w:pPr>
        <w:widowControl/>
        <w:jc w:val="left"/>
        <w:rPr>
          <w:rFonts w:ascii="ＭＳ ゴシック" w:eastAsia="ＭＳ ゴシック" w:hAnsi="ＭＳ ゴシック" w:cs="Times New Roman"/>
          <w:b/>
          <w:sz w:val="24"/>
          <w:szCs w:val="26"/>
        </w:rPr>
        <w:sectPr w:rsidR="004F62FF" w:rsidRPr="00363B89" w:rsidSect="004A74C9">
          <w:footerReference w:type="default" r:id="rId36"/>
          <w:type w:val="continuous"/>
          <w:pgSz w:w="11906" w:h="16838" w:code="9"/>
          <w:pgMar w:top="851" w:right="1134" w:bottom="851" w:left="1134" w:header="284" w:footer="284" w:gutter="0"/>
          <w:pgNumType w:fmt="numberInDash"/>
          <w:cols w:space="425"/>
          <w:titlePg/>
          <w:docGrid w:linePitch="325" w:charSpace="409"/>
        </w:sectPr>
      </w:pPr>
    </w:p>
    <w:p w:rsidR="00EC17BC" w:rsidRPr="00363B89"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363B89">
        <w:rPr>
          <w:rFonts w:ascii="ＭＳ ゴシック" w:eastAsia="ＭＳ ゴシック" w:hAnsi="ＭＳ ゴシック" w:cs="Times New Roman"/>
          <w:b/>
          <w:sz w:val="24"/>
          <w:szCs w:val="26"/>
        </w:rPr>
        <w:br w:type="page"/>
      </w:r>
    </w:p>
    <w:p w:rsidR="00DB4B57" w:rsidRPr="00363B89"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363B89">
        <w:rPr>
          <w:rFonts w:ascii="ＭＳ ゴシック" w:eastAsia="ＭＳ ゴシック" w:hAnsi="ＭＳ ゴシック" w:cs="Times New Roman" w:hint="eastAsia"/>
          <w:b/>
          <w:sz w:val="24"/>
          <w:szCs w:val="26"/>
        </w:rPr>
        <w:lastRenderedPageBreak/>
        <w:t>【参考</w:t>
      </w:r>
      <w:r w:rsidR="00C5156B" w:rsidRPr="00363B89">
        <w:rPr>
          <w:rFonts w:ascii="ＭＳ ゴシック" w:eastAsia="ＭＳ ゴシック" w:hAnsi="ＭＳ ゴシック" w:cs="Times New Roman" w:hint="eastAsia"/>
          <w:b/>
          <w:sz w:val="24"/>
          <w:szCs w:val="26"/>
        </w:rPr>
        <w:t>５</w:t>
      </w:r>
      <w:r w:rsidRPr="00363B89">
        <w:rPr>
          <w:rFonts w:ascii="ＭＳ ゴシック" w:eastAsia="ＭＳ ゴシック" w:hAnsi="ＭＳ ゴシック" w:cs="Times New Roman" w:hint="eastAsia"/>
          <w:b/>
          <w:sz w:val="24"/>
          <w:szCs w:val="26"/>
        </w:rPr>
        <w:t>】「圧縮記帳等の考え方」について</w:t>
      </w:r>
    </w:p>
    <w:p w:rsidR="00DB4B57" w:rsidRPr="00363B89" w:rsidRDefault="00DB4B57" w:rsidP="00DB4B57">
      <w:pPr>
        <w:spacing w:line="276" w:lineRule="auto"/>
        <w:ind w:left="1381" w:hangingChars="500" w:hanging="1381"/>
        <w:rPr>
          <w:rFonts w:ascii="ＭＳ ゴシック" w:eastAsia="ＭＳ ゴシック" w:hAnsi="ＭＳ ゴシック" w:cs="Times New Roman"/>
          <w:b/>
          <w:szCs w:val="26"/>
        </w:rPr>
      </w:pPr>
    </w:p>
    <w:p w:rsidR="00AA7402" w:rsidRPr="00363B89" w:rsidRDefault="00AA7402" w:rsidP="00DB4B57">
      <w:pPr>
        <w:spacing w:line="276" w:lineRule="auto"/>
        <w:ind w:left="1381" w:hangingChars="500" w:hanging="1381"/>
        <w:rPr>
          <w:rFonts w:ascii="ＭＳ ゴシック" w:eastAsia="ＭＳ ゴシック" w:hAnsi="ＭＳ ゴシック" w:cs="Times New Roman"/>
          <w:b/>
          <w:szCs w:val="26"/>
        </w:rPr>
      </w:pPr>
    </w:p>
    <w:p w:rsidR="00C44D54" w:rsidRPr="00363B89" w:rsidRDefault="00C44D54" w:rsidP="00DB4B57">
      <w:pPr>
        <w:spacing w:line="276" w:lineRule="auto"/>
        <w:ind w:left="1381" w:hangingChars="500" w:hanging="1381"/>
        <w:rPr>
          <w:rFonts w:ascii="ＭＳ ゴシック" w:eastAsia="ＭＳ ゴシック" w:hAnsi="ＭＳ ゴシック" w:cs="Times New Roman"/>
          <w:b/>
          <w:szCs w:val="26"/>
        </w:rPr>
      </w:pPr>
    </w:p>
    <w:p w:rsidR="00AA7402" w:rsidRPr="00363B89" w:rsidRDefault="004F62FF" w:rsidP="00A149A8">
      <w:pPr>
        <w:spacing w:line="360" w:lineRule="auto"/>
        <w:ind w:left="1527" w:hangingChars="500" w:hanging="1527"/>
        <w:jc w:val="center"/>
        <w:rPr>
          <w:rFonts w:asciiTheme="minorEastAsia" w:hAnsiTheme="minorEastAsia" w:cs="Times New Roman"/>
          <w:noProof/>
          <w:sz w:val="24"/>
          <w:szCs w:val="26"/>
        </w:rPr>
      </w:pPr>
      <w:r w:rsidRPr="00363B89">
        <w:rPr>
          <w:rFonts w:asciiTheme="minorEastAsia" w:hAnsiTheme="minorEastAsia" w:cs="Times New Roman" w:hint="eastAsia"/>
          <w:noProof/>
          <w:sz w:val="24"/>
          <w:szCs w:val="26"/>
        </w:rPr>
        <w:t>「</w:t>
      </w:r>
      <w:r w:rsidR="00A579C2" w:rsidRPr="00363B89">
        <w:rPr>
          <w:rFonts w:asciiTheme="minorEastAsia" w:hAnsiTheme="minorEastAsia" w:cs="Times New Roman" w:hint="eastAsia"/>
          <w:noProof/>
          <w:sz w:val="24"/>
          <w:szCs w:val="26"/>
        </w:rPr>
        <w:t>ものづくり・商業・サービス生産性向上促進補助金</w:t>
      </w:r>
      <w:r w:rsidRPr="00363B89">
        <w:rPr>
          <w:rFonts w:asciiTheme="minorEastAsia" w:hAnsiTheme="minorEastAsia" w:cs="Times New Roman" w:hint="eastAsia"/>
          <w:noProof/>
          <w:sz w:val="24"/>
          <w:szCs w:val="26"/>
        </w:rPr>
        <w:t>」における</w:t>
      </w:r>
    </w:p>
    <w:p w:rsidR="004F62FF" w:rsidRPr="00363B89" w:rsidRDefault="004F62FF" w:rsidP="00A149A8">
      <w:pPr>
        <w:spacing w:line="360" w:lineRule="auto"/>
        <w:ind w:left="1527" w:hangingChars="500" w:hanging="1527"/>
        <w:jc w:val="center"/>
        <w:rPr>
          <w:rFonts w:asciiTheme="minorEastAsia" w:hAnsiTheme="minorEastAsia" w:cs="Times New Roman"/>
          <w:noProof/>
          <w:sz w:val="24"/>
          <w:szCs w:val="26"/>
        </w:rPr>
      </w:pPr>
      <w:r w:rsidRPr="00363B89">
        <w:rPr>
          <w:rFonts w:asciiTheme="minorEastAsia" w:hAnsiTheme="minorEastAsia" w:cs="Times New Roman" w:hint="eastAsia"/>
          <w:noProof/>
          <w:sz w:val="24"/>
          <w:szCs w:val="26"/>
        </w:rPr>
        <w:t>圧縮記帳等の考え方について</w:t>
      </w:r>
    </w:p>
    <w:p w:rsidR="004F62FF" w:rsidRPr="00363B89"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363B89" w:rsidRDefault="004F62FF" w:rsidP="004F62FF">
      <w:pPr>
        <w:spacing w:line="276" w:lineRule="auto"/>
        <w:ind w:left="1527" w:hangingChars="500" w:hanging="1527"/>
        <w:jc w:val="center"/>
        <w:rPr>
          <w:rFonts w:asciiTheme="minorEastAsia" w:hAnsiTheme="minorEastAsia" w:cs="Times New Roman"/>
          <w:noProof/>
          <w:sz w:val="24"/>
          <w:szCs w:val="26"/>
        </w:rPr>
      </w:pPr>
    </w:p>
    <w:p w:rsidR="004F62FF" w:rsidRPr="00363B89" w:rsidRDefault="004F62FF" w:rsidP="004F62FF">
      <w:pPr>
        <w:spacing w:line="276" w:lineRule="auto"/>
        <w:ind w:left="1527" w:hangingChars="500" w:hanging="1527"/>
        <w:jc w:val="right"/>
        <w:rPr>
          <w:rFonts w:asciiTheme="minorEastAsia" w:hAnsiTheme="minorEastAsia" w:cs="Times New Roman"/>
          <w:noProof/>
          <w:sz w:val="24"/>
          <w:szCs w:val="26"/>
        </w:rPr>
      </w:pPr>
      <w:r w:rsidRPr="00363B89">
        <w:rPr>
          <w:rFonts w:asciiTheme="minorEastAsia" w:hAnsiTheme="minorEastAsia" w:cs="Times New Roman" w:hint="eastAsia"/>
          <w:noProof/>
          <w:sz w:val="24"/>
          <w:szCs w:val="26"/>
        </w:rPr>
        <w:t>平成</w:t>
      </w:r>
      <w:r w:rsidR="00F33889" w:rsidRPr="00363B89">
        <w:rPr>
          <w:rFonts w:asciiTheme="minorEastAsia" w:hAnsiTheme="minorEastAsia" w:cs="Times New Roman" w:hint="eastAsia"/>
          <w:noProof/>
          <w:sz w:val="24"/>
          <w:szCs w:val="26"/>
        </w:rPr>
        <w:t>3</w:t>
      </w:r>
      <w:r w:rsidR="00A77E3E" w:rsidRPr="00363B89">
        <w:rPr>
          <w:rFonts w:asciiTheme="minorEastAsia" w:hAnsiTheme="minorEastAsia" w:cs="Times New Roman" w:hint="eastAsia"/>
          <w:noProof/>
          <w:sz w:val="24"/>
          <w:szCs w:val="26"/>
        </w:rPr>
        <w:t>1</w:t>
      </w:r>
      <w:r w:rsidRPr="00363B89">
        <w:rPr>
          <w:rFonts w:asciiTheme="minorEastAsia" w:hAnsiTheme="minorEastAsia" w:cs="Times New Roman" w:hint="eastAsia"/>
          <w:noProof/>
          <w:sz w:val="24"/>
          <w:szCs w:val="26"/>
        </w:rPr>
        <w:t>年２月</w:t>
      </w:r>
      <w:r w:rsidR="00A77E3E" w:rsidRPr="00363B89">
        <w:rPr>
          <w:rFonts w:asciiTheme="minorEastAsia" w:hAnsiTheme="minorEastAsia" w:cs="Times New Roman" w:hint="eastAsia"/>
          <w:noProof/>
          <w:sz w:val="24"/>
          <w:szCs w:val="26"/>
        </w:rPr>
        <w:t>18</w:t>
      </w:r>
      <w:r w:rsidRPr="00363B89">
        <w:rPr>
          <w:rFonts w:asciiTheme="minorEastAsia" w:hAnsiTheme="minorEastAsia" w:cs="Times New Roman" w:hint="eastAsia"/>
          <w:noProof/>
          <w:sz w:val="24"/>
          <w:szCs w:val="26"/>
        </w:rPr>
        <w:t>日</w:t>
      </w:r>
    </w:p>
    <w:p w:rsidR="004F62FF" w:rsidRPr="00363B89"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363B89">
        <w:rPr>
          <w:rFonts w:asciiTheme="minorEastAsia" w:hAnsiTheme="minorEastAsia" w:cs="Times New Roman" w:hint="eastAsia"/>
          <w:noProof/>
          <w:sz w:val="24"/>
          <w:szCs w:val="26"/>
        </w:rPr>
        <w:t>中小企業庁　技術・経営革新課</w:t>
      </w:r>
    </w:p>
    <w:p w:rsidR="004F62FF" w:rsidRPr="00363B89"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363B89" w:rsidRDefault="004F62FF" w:rsidP="004F62FF">
      <w:pPr>
        <w:spacing w:line="276" w:lineRule="auto"/>
        <w:ind w:left="1527" w:hangingChars="500" w:hanging="1527"/>
        <w:jc w:val="right"/>
        <w:rPr>
          <w:rFonts w:asciiTheme="minorEastAsia" w:hAnsiTheme="minorEastAsia" w:cs="Times New Roman"/>
          <w:noProof/>
          <w:sz w:val="24"/>
          <w:szCs w:val="26"/>
        </w:rPr>
      </w:pPr>
    </w:p>
    <w:p w:rsidR="004F62FF" w:rsidRPr="00363B89" w:rsidRDefault="001C520A" w:rsidP="001C520A">
      <w:pPr>
        <w:spacing w:line="360" w:lineRule="auto"/>
        <w:rPr>
          <w:rFonts w:asciiTheme="minorEastAsia" w:hAnsiTheme="minorEastAsia"/>
          <w:sz w:val="24"/>
        </w:rPr>
      </w:pPr>
      <w:r w:rsidRPr="00363B89">
        <w:rPr>
          <w:rFonts w:asciiTheme="minorEastAsia" w:hAnsiTheme="minorEastAsia" w:hint="eastAsia"/>
          <w:sz w:val="24"/>
        </w:rPr>
        <w:t xml:space="preserve">　</w:t>
      </w:r>
      <w:r w:rsidR="004F62FF" w:rsidRPr="00363B89">
        <w:rPr>
          <w:rFonts w:asciiTheme="minorEastAsia" w:hAnsiTheme="minorEastAsia" w:hint="eastAsia"/>
          <w:sz w:val="24"/>
        </w:rPr>
        <w:t>平成</w:t>
      </w:r>
      <w:r w:rsidR="00A77E3E" w:rsidRPr="00363B89">
        <w:rPr>
          <w:rFonts w:asciiTheme="minorEastAsia" w:hAnsiTheme="minorEastAsia" w:hint="eastAsia"/>
          <w:sz w:val="24"/>
        </w:rPr>
        <w:t>３０</w:t>
      </w:r>
      <w:r w:rsidR="004F62FF" w:rsidRPr="00363B89">
        <w:rPr>
          <w:rFonts w:asciiTheme="minorEastAsia" w:hAnsiTheme="minorEastAsia" w:hint="eastAsia"/>
          <w:sz w:val="24"/>
        </w:rPr>
        <w:t>年度補正「</w:t>
      </w:r>
      <w:r w:rsidR="00A579C2" w:rsidRPr="00363B89">
        <w:rPr>
          <w:rFonts w:asciiTheme="minorEastAsia" w:hAnsiTheme="minorEastAsia" w:hint="eastAsia"/>
          <w:sz w:val="24"/>
        </w:rPr>
        <w:t>ものづくり・商業・サービス生産性向上促進補助金</w:t>
      </w:r>
      <w:r w:rsidR="004F62FF" w:rsidRPr="00363B89">
        <w:rPr>
          <w:rFonts w:asciiTheme="minorEastAsia" w:hAnsiTheme="minorEastAsia" w:hint="eastAsia"/>
          <w:sz w:val="24"/>
        </w:rPr>
        <w:t>」は、国からの補助金を原資として、全国中小企業団体中央会から補助事業者に交付されるものであり、直接的には国から補助対象者に補助金が交付されるものではないため、</w:t>
      </w:r>
      <w:r w:rsidR="00A149A8" w:rsidRPr="00363B89">
        <w:rPr>
          <w:rFonts w:asciiTheme="minorEastAsia" w:hAnsiTheme="minorEastAsia" w:hint="eastAsia"/>
          <w:sz w:val="24"/>
        </w:rPr>
        <w:t>所得税法第42条又は法人税法第42条に規定する国庫補助金等に該当するか、質問が寄せられていました。</w:t>
      </w:r>
    </w:p>
    <w:p w:rsidR="00A149A8" w:rsidRPr="00363B89" w:rsidRDefault="001C520A" w:rsidP="001C520A">
      <w:pPr>
        <w:spacing w:line="360" w:lineRule="auto"/>
        <w:rPr>
          <w:rFonts w:asciiTheme="minorEastAsia" w:hAnsiTheme="minorEastAsia"/>
          <w:sz w:val="24"/>
        </w:rPr>
      </w:pPr>
      <w:r w:rsidRPr="00363B89">
        <w:rPr>
          <w:rFonts w:asciiTheme="minorEastAsia" w:hAnsiTheme="minorEastAsia" w:hint="eastAsia"/>
          <w:sz w:val="24"/>
        </w:rPr>
        <w:t xml:space="preserve">　</w:t>
      </w:r>
      <w:r w:rsidR="00A149A8" w:rsidRPr="00363B89">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rsidR="00A149A8" w:rsidRPr="00363B89" w:rsidRDefault="00A149A8" w:rsidP="00A149A8">
      <w:pPr>
        <w:rPr>
          <w:rFonts w:asciiTheme="minorEastAsia" w:hAnsiTheme="minorEastAsia"/>
          <w:sz w:val="24"/>
        </w:rPr>
      </w:pPr>
    </w:p>
    <w:p w:rsidR="00F33889" w:rsidRPr="00363B89" w:rsidRDefault="00A149A8" w:rsidP="00F33889">
      <w:pPr>
        <w:ind w:left="275" w:hangingChars="100" w:hanging="275"/>
        <w:rPr>
          <w:rFonts w:asciiTheme="minorEastAsia" w:hAnsiTheme="minorEastAsia"/>
          <w:szCs w:val="21"/>
        </w:rPr>
      </w:pPr>
      <w:r w:rsidRPr="00363B89">
        <w:rPr>
          <w:rFonts w:asciiTheme="minorEastAsia" w:hAnsiTheme="minorEastAsia" w:hint="eastAsia"/>
          <w:szCs w:val="21"/>
        </w:rPr>
        <w:t>※　当該補助金のうち、技術導入費、専門家経費等の固定資産の取得以外に</w:t>
      </w:r>
    </w:p>
    <w:p w:rsidR="00F33889" w:rsidRPr="00363B89" w:rsidRDefault="00A149A8" w:rsidP="00F33889">
      <w:pPr>
        <w:ind w:leftChars="100" w:left="275"/>
        <w:rPr>
          <w:rFonts w:asciiTheme="minorEastAsia" w:hAnsiTheme="minorEastAsia"/>
          <w:szCs w:val="21"/>
        </w:rPr>
      </w:pPr>
      <w:r w:rsidRPr="00363B89">
        <w:rPr>
          <w:rFonts w:asciiTheme="minorEastAsia" w:hAnsiTheme="minorEastAsia" w:hint="eastAsia"/>
          <w:szCs w:val="21"/>
        </w:rPr>
        <w:t>充てられた部分の金額については、</w:t>
      </w:r>
      <w:r w:rsidR="00B250A8" w:rsidRPr="00363B89">
        <w:rPr>
          <w:rFonts w:asciiTheme="minorEastAsia" w:hAnsiTheme="minorEastAsia" w:hint="eastAsia"/>
          <w:szCs w:val="21"/>
        </w:rPr>
        <w:t>所得</w:t>
      </w:r>
      <w:r w:rsidRPr="00363B89">
        <w:rPr>
          <w:rFonts w:asciiTheme="minorEastAsia" w:hAnsiTheme="minorEastAsia" w:hint="eastAsia"/>
          <w:szCs w:val="21"/>
        </w:rPr>
        <w:t>税法第42条又は法人税法第42条</w:t>
      </w:r>
    </w:p>
    <w:p w:rsidR="00183FEA" w:rsidRPr="008417EA" w:rsidRDefault="00A149A8" w:rsidP="003E192E">
      <w:pPr>
        <w:ind w:leftChars="100" w:left="275"/>
        <w:rPr>
          <w:rFonts w:asciiTheme="minorEastAsia" w:hAnsiTheme="minorEastAsia"/>
          <w:szCs w:val="21"/>
        </w:rPr>
      </w:pPr>
      <w:r w:rsidRPr="00363B89">
        <w:rPr>
          <w:rFonts w:asciiTheme="minorEastAsia" w:hAnsiTheme="minorEastAsia" w:hint="eastAsia"/>
          <w:szCs w:val="21"/>
        </w:rPr>
        <w:t>の規定を適用することはできません。</w:t>
      </w:r>
    </w:p>
    <w:sectPr w:rsidR="00183FEA" w:rsidRPr="008417EA" w:rsidSect="00EC17BC">
      <w:footerReference w:type="first" r:id="rId37"/>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FDA" w:rsidRDefault="00097FDA">
      <w:r>
        <w:separator/>
      </w:r>
    </w:p>
  </w:endnote>
  <w:endnote w:type="continuationSeparator" w:id="0">
    <w:p w:rsidR="00097FDA" w:rsidRDefault="0009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丸ｺﾞｼｯｸM-PRO"/>
    <w:charset w:val="80"/>
    <w:family w:val="swiss"/>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201799"/>
      <w:docPartObj>
        <w:docPartGallery w:val="Page Numbers (Bottom of Page)"/>
        <w:docPartUnique/>
      </w:docPartObj>
    </w:sdtPr>
    <w:sdtEndPr/>
    <w:sdtContent>
      <w:p w:rsidR="00097FDA" w:rsidRDefault="00097FDA" w:rsidP="000E3E04">
        <w:pPr>
          <w:pStyle w:val="aa"/>
          <w:jc w:val="center"/>
        </w:pPr>
        <w:r>
          <w:fldChar w:fldCharType="begin"/>
        </w:r>
        <w:r>
          <w:instrText>PAGE   \* MERGEFORMAT</w:instrText>
        </w:r>
        <w:r>
          <w:fldChar w:fldCharType="separate"/>
        </w:r>
        <w:r w:rsidRPr="00F161E2">
          <w:rPr>
            <w:noProof/>
            <w:lang w:val="ja-JP"/>
          </w:rPr>
          <w:t>-</w:t>
        </w:r>
        <w:r>
          <w:rPr>
            <w:noProof/>
          </w:rPr>
          <w:t xml:space="preserve"> 23 -</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Pr="007F59B5" w:rsidRDefault="00097FDA" w:rsidP="007F59B5">
    <w:pPr>
      <w:pStyle w:val="aa"/>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Default="00097FD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rsidR="00097FDA" w:rsidRDefault="00097FDA" w:rsidP="008D11A6">
        <w:pPr>
          <w:pStyle w:val="aa"/>
          <w:jc w:val="center"/>
        </w:pPr>
        <w:r>
          <w:fldChar w:fldCharType="begin"/>
        </w:r>
        <w:r>
          <w:instrText>PAGE   \* MERGEFORMAT</w:instrText>
        </w:r>
        <w:r>
          <w:fldChar w:fldCharType="separate"/>
        </w:r>
        <w:r w:rsidRPr="00EF4993">
          <w:rPr>
            <w:noProof/>
            <w:lang w:val="ja-JP"/>
          </w:rPr>
          <w:t>-</w:t>
        </w:r>
        <w:r>
          <w:rPr>
            <w:noProof/>
          </w:rPr>
          <w:t xml:space="preserve"> 123 -</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Pr="00A77E3E" w:rsidRDefault="00097FDA" w:rsidP="00A77E3E">
    <w:pPr>
      <w:pStyle w:val="aa"/>
      <w:jc w:val="center"/>
      <w:rPr>
        <w:rFonts w:eastAsia="ＭＳ ゴシック" w:cs="Times New Roman"/>
        <w:szCs w:val="21"/>
      </w:rPr>
    </w:pPr>
    <w:r w:rsidRPr="00A77E3E">
      <w:rPr>
        <w:rFonts w:eastAsia="ＭＳ ゴシック" w:cs="Times New Roman"/>
        <w:szCs w:val="21"/>
      </w:rPr>
      <w:fldChar w:fldCharType="begin"/>
    </w:r>
    <w:r w:rsidRPr="00A77E3E">
      <w:rPr>
        <w:rFonts w:eastAsia="ＭＳ ゴシック" w:cs="Times New Roman"/>
        <w:szCs w:val="21"/>
      </w:rPr>
      <w:instrText>PAGE   \* MERGEFORMAT</w:instrText>
    </w:r>
    <w:r w:rsidRPr="00A77E3E">
      <w:rPr>
        <w:rFonts w:eastAsia="ＭＳ ゴシック" w:cs="Times New Roman"/>
        <w:szCs w:val="21"/>
      </w:rPr>
      <w:fldChar w:fldCharType="separate"/>
    </w:r>
    <w:r w:rsidRPr="00EF4993">
      <w:rPr>
        <w:rFonts w:eastAsia="ＭＳ ゴシック" w:cs="Times New Roman"/>
        <w:noProof/>
        <w:szCs w:val="21"/>
        <w:lang w:val="ja-JP"/>
      </w:rPr>
      <w:t>-</w:t>
    </w:r>
    <w:r>
      <w:rPr>
        <w:rFonts w:eastAsia="ＭＳ ゴシック" w:cs="Times New Roman"/>
        <w:noProof/>
        <w:szCs w:val="21"/>
      </w:rPr>
      <w:t xml:space="preserve"> 129 -</w:t>
    </w:r>
    <w:r w:rsidRPr="00A77E3E">
      <w:rPr>
        <w:rFonts w:eastAsia="ＭＳ ゴシック" w:cs="Times New Roman"/>
        <w:szCs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33887"/>
      <w:docPartObj>
        <w:docPartGallery w:val="Page Numbers (Bottom of Page)"/>
        <w:docPartUnique/>
      </w:docPartObj>
    </w:sdtPr>
    <w:sdtEndPr/>
    <w:sdtContent>
      <w:p w:rsidR="00097FDA" w:rsidRDefault="00097FDA" w:rsidP="00A77E3E">
        <w:pPr>
          <w:pStyle w:val="aa"/>
          <w:jc w:val="center"/>
        </w:pPr>
        <w:r>
          <w:fldChar w:fldCharType="begin"/>
        </w:r>
        <w:r>
          <w:instrText>PAGE   \* MERGEFORMAT</w:instrText>
        </w:r>
        <w:r>
          <w:fldChar w:fldCharType="separate"/>
        </w:r>
        <w:r w:rsidRPr="00EF4993">
          <w:rPr>
            <w:noProof/>
            <w:lang w:val="ja-JP"/>
          </w:rPr>
          <w:t>-</w:t>
        </w:r>
        <w:r>
          <w:rPr>
            <w:noProof/>
          </w:rPr>
          <w:t xml:space="preserve"> 132 -</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097FDA" w:rsidRDefault="00097FDA"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Default="00097FDA">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6622"/>
      <w:docPartObj>
        <w:docPartGallery w:val="Page Numbers (Bottom of Page)"/>
        <w:docPartUnique/>
      </w:docPartObj>
    </w:sdtPr>
    <w:sdtEndPr/>
    <w:sdtContent>
      <w:p w:rsidR="00097FDA" w:rsidRDefault="00097FDA" w:rsidP="008D11A6">
        <w:pPr>
          <w:pStyle w:val="aa"/>
          <w:jc w:val="center"/>
        </w:pPr>
        <w:r>
          <w:fldChar w:fldCharType="begin"/>
        </w:r>
        <w:r>
          <w:instrText>PAGE   \* MERGEFORMAT</w:instrText>
        </w:r>
        <w:r>
          <w:fldChar w:fldCharType="separate"/>
        </w:r>
        <w:r w:rsidRPr="00EF4993">
          <w:rPr>
            <w:noProof/>
            <w:lang w:val="ja-JP"/>
          </w:rPr>
          <w:t>-</w:t>
        </w:r>
        <w:r>
          <w:rPr>
            <w:noProof/>
          </w:rPr>
          <w:t xml:space="preserve"> 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rsidR="00097FDA" w:rsidRDefault="00097FDA"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Pr="009707B9" w:rsidRDefault="00097FDA"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- 103 -</w:t>
    </w:r>
    <w:r w:rsidRPr="009707B9">
      <w:rPr>
        <w:rStyle w:val="afe"/>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456499"/>
      <w:docPartObj>
        <w:docPartGallery w:val="Page Numbers (Bottom of Page)"/>
        <w:docPartUnique/>
      </w:docPartObj>
    </w:sdtPr>
    <w:sdtEndPr/>
    <w:sdtContent>
      <w:p w:rsidR="00097FDA" w:rsidRDefault="00097FDA" w:rsidP="00CA32F6">
        <w:pPr>
          <w:pStyle w:val="aa"/>
          <w:jc w:val="center"/>
        </w:pPr>
        <w:r>
          <w:fldChar w:fldCharType="begin"/>
        </w:r>
        <w:r>
          <w:instrText>PAGE   \* MERGEFORMAT</w:instrText>
        </w:r>
        <w:r>
          <w:fldChar w:fldCharType="separate"/>
        </w:r>
        <w:r w:rsidRPr="00EF4993">
          <w:rPr>
            <w:noProof/>
            <w:lang w:val="ja-JP"/>
          </w:rPr>
          <w:t>-</w:t>
        </w:r>
        <w:r>
          <w:rPr>
            <w:noProof/>
          </w:rPr>
          <w:t xml:space="preserve"> 82 -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rsidR="00097FDA" w:rsidRDefault="00097FDA" w:rsidP="006A5ACB">
        <w:pPr>
          <w:pStyle w:val="aa"/>
          <w:jc w:val="center"/>
        </w:pPr>
        <w:r>
          <w:fldChar w:fldCharType="begin"/>
        </w:r>
        <w:r>
          <w:instrText xml:space="preserve"> PAGE   \* MERGEFORMAT </w:instrText>
        </w:r>
        <w:r>
          <w:fldChar w:fldCharType="separate"/>
        </w:r>
        <w:r w:rsidRPr="00EF4993">
          <w:rPr>
            <w:noProof/>
            <w:lang w:val="ja-JP"/>
          </w:rPr>
          <w:t>-</w:t>
        </w:r>
        <w:r>
          <w:rPr>
            <w:noProof/>
          </w:rPr>
          <w:t xml:space="preserve"> 102 -</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Pr="009707B9" w:rsidRDefault="00097FDA"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- 111 -</w:t>
    </w:r>
    <w:r w:rsidRPr="009707B9">
      <w:rPr>
        <w:rStyle w:val="afe"/>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EndPr/>
    <w:sdtContent>
      <w:p w:rsidR="00097FDA" w:rsidRDefault="00097FDA" w:rsidP="00B16698">
        <w:pPr>
          <w:pStyle w:val="aa"/>
          <w:jc w:val="center"/>
        </w:pPr>
        <w:r>
          <w:fldChar w:fldCharType="begin"/>
        </w:r>
        <w:r>
          <w:instrText xml:space="preserve"> PAGE   \* MERGEFORMAT </w:instrText>
        </w:r>
        <w:r>
          <w:fldChar w:fldCharType="separate"/>
        </w:r>
        <w:r w:rsidRPr="00EF4993">
          <w:rPr>
            <w:noProof/>
            <w:lang w:val="ja-JP"/>
          </w:rPr>
          <w:t>-</w:t>
        </w:r>
        <w:r>
          <w:rPr>
            <w:noProof/>
          </w:rPr>
          <w:t xml:space="preserve"> 115 -</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FDA" w:rsidRDefault="00097FDA">
      <w:r>
        <w:separator/>
      </w:r>
    </w:p>
  </w:footnote>
  <w:footnote w:type="continuationSeparator" w:id="0">
    <w:p w:rsidR="00097FDA" w:rsidRDefault="0009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Pr="007932DE" w:rsidRDefault="00097FDA" w:rsidP="00081D07">
    <w:pPr>
      <w:pStyle w:val="a8"/>
      <w:wordWrap w:val="0"/>
      <w:jc w:val="right"/>
      <w:rPr>
        <w:rFonts w:ascii="HGMaruGothicMPRO" w:eastAsia="HGMaruGothicMPRO" w:hAnsi="HGMaruGothicMPRO"/>
        <w:sz w:val="24"/>
        <w:szCs w:val="48"/>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Default="00097FDA">
    <w:pPr>
      <w:autoSpaceDE w:val="0"/>
      <w:autoSpaceDN w:val="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Default="00097FDA">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Default="00097FDA">
    <w:pPr>
      <w:autoSpaceDE w:val="0"/>
      <w:autoSpaceDN w:val="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MaruGothicMPRO" w:eastAsia="HGMaruGothicMPRO" w:hAnsi="HGMaruGothicMPRO"/>
        <w:sz w:val="24"/>
        <w:szCs w:val="48"/>
        <w:highlight w:val="yellow"/>
      </w:rPr>
      <w:id w:val="1045943249"/>
      <w:docPartObj>
        <w:docPartGallery w:val="Page Numbers (Margins)"/>
        <w:docPartUnique/>
      </w:docPartObj>
    </w:sdtPr>
    <w:sdtEndPr/>
    <w:sdtContent>
      <w:p w:rsidR="00097FDA" w:rsidRPr="007932DE" w:rsidRDefault="003C72ED" w:rsidP="00081D07">
        <w:pPr>
          <w:pStyle w:val="a8"/>
          <w:wordWrap w:val="0"/>
          <w:jc w:val="right"/>
          <w:rPr>
            <w:rFonts w:ascii="HGMaruGothicMPRO" w:eastAsia="HGMaruGothicMPRO" w:hAnsi="HGMaruGothicMPRO"/>
            <w:sz w:val="24"/>
            <w:szCs w:val="48"/>
            <w:highlight w:val="yellow"/>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rsidR="00097FDA" w:rsidRDefault="003C72ED">
        <w:pPr>
          <w:autoSpaceDE w:val="0"/>
          <w:autoSpaceDN w:val="0"/>
          <w:rPr>
            <w:sz w:val="24"/>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MaruGothicMPRO" w:eastAsia="HGMaruGothicMPRO" w:hAnsi="HGMaruGothicMPRO"/>
        <w:sz w:val="24"/>
        <w:szCs w:val="48"/>
        <w:highlight w:val="yellow"/>
      </w:rPr>
      <w:id w:val="827245563"/>
      <w:docPartObj>
        <w:docPartGallery w:val="Page Numbers (Margins)"/>
        <w:docPartUnique/>
      </w:docPartObj>
    </w:sdtPr>
    <w:sdtEndPr/>
    <w:sdtContent>
      <w:p w:rsidR="00097FDA" w:rsidRPr="007932DE" w:rsidRDefault="00097FDA" w:rsidP="00081D07">
        <w:pPr>
          <w:pStyle w:val="a8"/>
          <w:wordWrap w:val="0"/>
          <w:jc w:val="right"/>
          <w:rPr>
            <w:rFonts w:ascii="HGMaruGothicMPRO" w:eastAsia="HGMaruGothicMPRO" w:hAnsi="HGMaruGothicMPRO"/>
            <w:sz w:val="24"/>
            <w:szCs w:val="48"/>
            <w:highlight w:val="yellow"/>
          </w:rPr>
        </w:pPr>
        <w:r w:rsidRPr="00EC17BC">
          <w:rPr>
            <w:rFonts w:ascii="HGMaruGothicMPRO" w:eastAsia="HGMaruGothicMPRO" w:hAnsi="HGMaruGothicMPRO"/>
            <w:noProof/>
            <w:sz w:val="24"/>
            <w:szCs w:val="48"/>
            <w:highlight w:val="yellow"/>
          </w:rPr>
          <mc:AlternateContent>
            <mc:Choice Requires="wps">
              <w:drawing>
                <wp:anchor distT="0" distB="0" distL="114300" distR="114300" simplePos="0" relativeHeight="251674624"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097FDA" w:rsidRDefault="00097FDA">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FADE" id="正方形/長方形 66" o:spid="_x0000_s106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hSmwIAABMFAAAOAAAAZHJzL2Uyb0RvYy54bWysVMGO0zAQvSPxD5bv3SQl6TbRpqvdliKk&#10;BVZa4O46TmPh2MZ2m65WfAZ8AJw5Iw58DivxF4ydttsFDgiRgzPjGY/fzLzxyemmFWjNjOVKljg5&#10;ijFikqqKy2WJX72cD8YYWUdkRYSSrMTXzOLTycMHJ50u2FA1SlTMIAgibdHpEjfO6SKKLG1YS+yR&#10;0kyCsVamJQ5Us4wqQzqI3opoGMejqFOm0kZRZi3sznojnoT4dc2oe1HXljkkSgzYXFhNWBd+jSYn&#10;pFgaohtOtzDIP6BoCZdw6T7UjDiCVob/Fqrl1CirandEVRupuuaUhRwgmyT+JZurhmgWcoHiWL0v&#10;k/1/Yenz9aVBvCrxaISRJC306Pbzp9sPX79/+xj9eP+llxBYoVSdtgWcuNKXxidr9YWibyySatoQ&#10;uWRnxqiuYaQCgIn3j+4d8IqFo2jRPVMVXERWToWqbWrT+oBQD7QJzbneN4dtHKKwmY3SLMkwomAa&#10;59mjLDQvIsXusDbWPWGqRV4osYHeh+BkfWGdB0OKnUsArwSv5lyIoJjlYioMWhPgyTx8AT/keOgm&#10;pHeWyh/rI/Y7gBHu8DaPNvT9Jk+GaXw+zAfz0fh4kM7TbJAfx+NBnOTn+ShO83Q2f+cBJmnR8Kpi&#10;8oJLtuNgkv5dj7fT0LMnsBB1Jc6zYRZyv4feHiYZh+9PSbbcwUgK3kKd906k8H19LCtImxSOcNHL&#10;0X34ocpQg90/VCWwwDe+J5DbLDYQxbNhoapr4INR0C+YTnhHQGDkNfwx6mAqS2zfrohhGImnEliV&#10;J2nqxzgoaXY8BMUcWhaHFiJpo2DYIVgvTl0/+itt+LKBu5JQJanOgIk1Dyy5w7XlL0xeSGf7SvjR&#10;PtSD191bNvkJAAD//wMAUEsDBBQABgAIAAAAIQCpA75W4QAAAAkBAAAPAAAAZHJzL2Rvd25yZXYu&#10;eG1sTI9BS8NAEIXvgv9hGcGLtBujCW2aTZGCh4pUrEKvu9kxiWZnQ3bbxn/veNLbG97jzffK9eR6&#10;ccIxdJ4U3M4TEEi1tx01Ct7fHmcLECFqsrr3hAq+McC6urwodWH9mV7xtI+N4BIKhVbQxjgUUoa6&#10;RafD3A9I7H340enI59hIO+ozl7tepkmSS6c74g+tHnDTYv21PzoFT5tn87ndpfc3zcHsXrYH1xmb&#10;KnV9NT2sQESc4l8YfvEZHSpmMv5INoheweyOp0QFWZqx4MAiW4IwCvI8T0BWpfy/oPoBAAD//wMA&#10;UEsBAi0AFAAGAAgAAAAhALaDOJL+AAAA4QEAABMAAAAAAAAAAAAAAAAAAAAAAFtDb250ZW50X1R5&#10;cGVzXS54bWxQSwECLQAUAAYACAAAACEAOP0h/9YAAACUAQAACwAAAAAAAAAAAAAAAAAvAQAAX3Jl&#10;bHMvLnJlbHNQSwECLQAUAAYACAAAACEAY3gIUpsCAAATBQAADgAAAAAAAAAAAAAAAAAuAgAAZHJz&#10;L2Uyb0RvYy54bWxQSwECLQAUAAYACAAAACEAqQO+VuEAAAAJAQAADwAAAAAAAAAAAAAAAAD1BAAA&#10;ZHJzL2Rvd25yZXYueG1sUEsFBgAAAAAEAAQA8wAAAAM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097FDA" w:rsidRDefault="00097FDA">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rsidR="00097FDA" w:rsidRDefault="00097FDA"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DA" w:rsidRDefault="00097FDA"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7BD80A" id="正方形/長方形 78" o:spid="_x0000_s1068"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JrmwIAABoFAAAOAAAAZHJzL2Uyb0RvYy54bWysVM2O0zAQviPxDpbv3SQl/Um06WrZpQhp&#10;gZUWuLuO01g4drDdpivEY8ADwJkz4sDjsBJvwXjSdrvAASFycGzPePzNfN/4+GTTKLIW1kmjC5oc&#10;xZQIzU0p9bKgL1/MB1NKnGe6ZMpoUdBr4ejJ7P69467NxdDURpXCEgiiXd61Ba29b/MocrwWDXNH&#10;phUajJWxDfOwtMuotKyD6I2KhnE8jjpjy9YaLpyD3fPeSGcYv6oE98+ryglPVEEBm8fR4rgIYzQ7&#10;ZvnSsraWfAuD/QOKhkkNl+5DnTPPyMrK30I1klvjTOWPuGkiU1WSC8wBskniX7K5qlkrMBcojmv3&#10;ZXL/Lyx/tr60RJYFnQBTmjXA0c3nTzcfvn7/9jH68f5LPyNghVJ1rcvhxFV7aUOyrr0w/LUj2pzV&#10;TC/FqbWmqwUrAWAS/KM7B8LCwVGy6J6aEi5iK2+wapvKNiEg1INskJzrPTli4wmHzXQ0AcIp4WBK&#10;x9PxAyQvYvnucGudfyxMQ8KkoBa4x+BsfeF8AMPynQuCN0qWc6kULuxycaYsWTPQyRw/xA85Hrop&#10;HZy1Ccf6iP0OYIQ7gi2gRd7fZskwjR8Os8F8PJ0M0nk6GmSTeDqIk+xhNo7TLD2fvwsAkzSvZVkK&#10;fSG12GkwSf+O42039OpBFZKuoNloOMLc76B3h0nG+P0pyUZ6aEklm4JO904sD7w+0iWkzXLPpOrn&#10;0V34WGWowe6PVUEVBOJ7AfnNYoOKQ4kEUSxMeQ2ysAZoA4bhOYGJYK/gT0kHzVlQ92bFrKBEPdEg&#10;rixJ09DNuEBhUGIPLYtDC9O8NtDzEKyfnvn+BVi1Vi5ruCvBYmlzCoKsJIrlFtdWxtCAmNX2sQgd&#10;frhGr9snbfYTAAD//wMAUEsDBBQABgAIAAAAIQBySV+I3wAAAAcBAAAPAAAAZHJzL2Rvd25yZXYu&#10;eG1sTI/NTsMwEITvSLyDtUhcEHUI/YGQTYUqcSiqiihIvTrxkgTidRS7bXh7lhMcd2Y0822+HF2n&#10;jjSE1jPCzSQBRVx523KN8P72dH0HKkTD1nSeCeGbAiyL87PcZNaf+JWOu1grKeGQGYQmxj7TOlQN&#10;ORMmvicW78MPzkQ5h1rbwZyk3HU6TZK5dqZlWWhMT6uGqq/dwSE8rzbl53qbTq/qfbl9We9dW9oU&#10;8fJifHwAFWmMf2H4xRd0KISp9Ae2QXUI8khEmN7PZ6DEXqQilAizRXILusj1f/7iBwAA//8DAFBL&#10;AQItABQABgAIAAAAIQC2gziS/gAAAOEBAAATAAAAAAAAAAAAAAAAAAAAAABbQ29udGVudF9UeXBl&#10;c10ueG1sUEsBAi0AFAAGAAgAAAAhADj9If/WAAAAlAEAAAsAAAAAAAAAAAAAAAAALwEAAF9yZWxz&#10;Ly5yZWxzUEsBAi0AFAAGAAgAAAAhAPtrsmubAgAAGgUAAA4AAAAAAAAAAAAAAAAALgIAAGRycy9l&#10;Mm9Eb2MueG1sUEsBAi0AFAAGAAgAAAAhAHJJX4jfAAAABwEAAA8AAAAAAAAAAAAAAAAA9QQAAGRy&#10;cy9kb3ducmV2LnhtbFBLBQYAAAAABAAEAPMAAAABBgAAAAA=&#10;" o:allowincell="f" stroked="f">
                  <v:textbox style="layout-flow:vertical-ideographic">
                    <w:txbxContent>
                      <w:p w:rsidR="00097FDA" w:rsidRDefault="00097FDA" w:rsidP="007F05DA">
                        <w:pPr>
                          <w:pBdr>
                            <w:bottom w:val="single" w:sz="4" w:space="1" w:color="auto"/>
                          </w:pBdr>
                          <w:ind w:right="840"/>
                        </w:pPr>
                      </w:p>
                    </w:txbxContent>
                  </v:textbox>
                  <w10:wrap anchorx="margin" anchory="margin"/>
                </v:rect>
              </w:pict>
            </mc:Fallback>
          </mc:AlternateContent>
        </w:r>
        <w:r w:rsidRPr="000B0DF8">
          <w:rPr>
            <w:rFonts w:ascii="HGMaruGothicMPRO" w:eastAsia="HGMaruGothicMPRO" w:hAnsi="HGMaruGothic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DA" w:rsidRPr="00A50ECA" w:rsidRDefault="00097FDA" w:rsidP="00614ECF">
                              <w:r w:rsidRPr="00A50ECA">
                                <w:fldChar w:fldCharType="begin"/>
                              </w:r>
                              <w:r w:rsidRPr="00A50ECA">
                                <w:instrText>PAGE   \* MERGEFORMAT</w:instrText>
                              </w:r>
                              <w:r w:rsidRPr="00A50ECA">
                                <w:fldChar w:fldCharType="separate"/>
                              </w:r>
                              <w:r>
                                <w:rPr>
                                  <w:noProof/>
                                </w:rPr>
                                <w:t>- 120 -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6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6mw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XBseBFHNTXQEtrIGyQYXhOwFBsNewUtJDc5bUvV0yKyhRTzWQ&#10;K0+yLHQzbpAYlNhdzXxXwzRvDPQ8OBvEUz/8AMvOykUDbyWYLG2OgZC1RLLc4drQGBoQo9p8FqHD&#10;d/dodfelTX8C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DkNak6mwIAABoFAAAOAAAAAAAAAAAAAAAAAC4CAABkcnMv&#10;ZTJvRG9jLnhtbFBLAQItABQABgAIAAAAIQBkqYuZ4AAAAAcBAAAPAAAAAAAAAAAAAAAAAPUEAABk&#10;cnMvZG93bnJldi54bWxQSwUGAAAAAAQABADzAAAAAgYAAAAA&#10;" o:allowincell="f" stroked="f">
                  <v:textbox style="layout-flow:vertical-ideographic">
                    <w:txbxContent>
                      <w:p w:rsidR="00097FDA" w:rsidRPr="00A50ECA" w:rsidRDefault="00097FDA" w:rsidP="00614ECF">
                        <w:r w:rsidRPr="00A50ECA">
                          <w:fldChar w:fldCharType="begin"/>
                        </w:r>
                        <w:r w:rsidRPr="00A50ECA">
                          <w:instrText>PAGE   \* MERGEFORMAT</w:instrText>
                        </w:r>
                        <w:r w:rsidRPr="00A50ECA">
                          <w:fldChar w:fldCharType="separate"/>
                        </w:r>
                        <w:r>
                          <w:rPr>
                            <w:noProof/>
                          </w:rPr>
                          <w:t>- 120 -</w:t>
                        </w:r>
                        <w:r w:rsidRPr="00A50ECA">
                          <w:fldChar w:fldCharType="end"/>
                        </w:r>
                      </w:p>
                    </w:txbxContent>
                  </v:textbox>
                  <w10:wrap type="tight" anchorx="margin" anchory="margin"/>
                </v:rect>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DA" w:rsidRDefault="00097FDA">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10C"/>
    <w:multiLevelType w:val="hybridMultilevel"/>
    <w:tmpl w:val="0D141050"/>
    <w:lvl w:ilvl="0" w:tplc="C1A8D2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37524C5"/>
    <w:multiLevelType w:val="hybridMultilevel"/>
    <w:tmpl w:val="57D0441E"/>
    <w:lvl w:ilvl="0" w:tplc="B4163B2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6CF5499"/>
    <w:multiLevelType w:val="hybridMultilevel"/>
    <w:tmpl w:val="B6EC16D6"/>
    <w:lvl w:ilvl="0" w:tplc="F5B00B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97FDA"/>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7C3"/>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5707E"/>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6230"/>
    <w:rsid w:val="002C7B8D"/>
    <w:rsid w:val="002D3B00"/>
    <w:rsid w:val="002D52E9"/>
    <w:rsid w:val="002D6A9F"/>
    <w:rsid w:val="002E541D"/>
    <w:rsid w:val="002E5CAC"/>
    <w:rsid w:val="002E6C3E"/>
    <w:rsid w:val="002E7ACE"/>
    <w:rsid w:val="002F1FD7"/>
    <w:rsid w:val="002F2503"/>
    <w:rsid w:val="002F30FE"/>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B89"/>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3DAB"/>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2ED"/>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34A7"/>
    <w:rsid w:val="004473CE"/>
    <w:rsid w:val="00451180"/>
    <w:rsid w:val="00452113"/>
    <w:rsid w:val="004535FD"/>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43A"/>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1753"/>
    <w:rsid w:val="005B2889"/>
    <w:rsid w:val="005B4932"/>
    <w:rsid w:val="005B4FFA"/>
    <w:rsid w:val="005B5790"/>
    <w:rsid w:val="005B599E"/>
    <w:rsid w:val="005B6206"/>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36F0D"/>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6FD"/>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24CA"/>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2080"/>
    <w:rsid w:val="007A6364"/>
    <w:rsid w:val="007B1000"/>
    <w:rsid w:val="007B207F"/>
    <w:rsid w:val="007B34FF"/>
    <w:rsid w:val="007B35CC"/>
    <w:rsid w:val="007B4FCB"/>
    <w:rsid w:val="007B6345"/>
    <w:rsid w:val="007C2167"/>
    <w:rsid w:val="007C27F0"/>
    <w:rsid w:val="007C4EAB"/>
    <w:rsid w:val="007C52C0"/>
    <w:rsid w:val="007C6BFD"/>
    <w:rsid w:val="007C7A4A"/>
    <w:rsid w:val="007C7CA7"/>
    <w:rsid w:val="007D063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1A07"/>
    <w:rsid w:val="0082309A"/>
    <w:rsid w:val="0082332D"/>
    <w:rsid w:val="008238A5"/>
    <w:rsid w:val="00824A0C"/>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C2C"/>
    <w:rsid w:val="00970149"/>
    <w:rsid w:val="009707B9"/>
    <w:rsid w:val="0097111A"/>
    <w:rsid w:val="00971A51"/>
    <w:rsid w:val="00971EB6"/>
    <w:rsid w:val="009724C7"/>
    <w:rsid w:val="00972601"/>
    <w:rsid w:val="00972F38"/>
    <w:rsid w:val="009736A7"/>
    <w:rsid w:val="009738EE"/>
    <w:rsid w:val="00976B03"/>
    <w:rsid w:val="009805D4"/>
    <w:rsid w:val="00985933"/>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1E3"/>
    <w:rsid w:val="00A0326C"/>
    <w:rsid w:val="00A11E56"/>
    <w:rsid w:val="00A12B04"/>
    <w:rsid w:val="00A131BD"/>
    <w:rsid w:val="00A135F2"/>
    <w:rsid w:val="00A14503"/>
    <w:rsid w:val="00A149A8"/>
    <w:rsid w:val="00A15284"/>
    <w:rsid w:val="00A1576D"/>
    <w:rsid w:val="00A16820"/>
    <w:rsid w:val="00A16957"/>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464"/>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1BAA"/>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F6F"/>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3EB5"/>
    <w:rsid w:val="00BF5D99"/>
    <w:rsid w:val="00BF73B0"/>
    <w:rsid w:val="00C000E5"/>
    <w:rsid w:val="00C010B6"/>
    <w:rsid w:val="00C0503C"/>
    <w:rsid w:val="00C11D37"/>
    <w:rsid w:val="00C13C9E"/>
    <w:rsid w:val="00C1560A"/>
    <w:rsid w:val="00C17649"/>
    <w:rsid w:val="00C1770D"/>
    <w:rsid w:val="00C209BB"/>
    <w:rsid w:val="00C22867"/>
    <w:rsid w:val="00C2390E"/>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CA0"/>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2DE"/>
    <w:rsid w:val="00C77AD5"/>
    <w:rsid w:val="00C82249"/>
    <w:rsid w:val="00C82883"/>
    <w:rsid w:val="00C8369A"/>
    <w:rsid w:val="00C862C0"/>
    <w:rsid w:val="00C86A61"/>
    <w:rsid w:val="00C9069F"/>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C6669"/>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695"/>
    <w:rsid w:val="00D15FD0"/>
    <w:rsid w:val="00D16569"/>
    <w:rsid w:val="00D178F6"/>
    <w:rsid w:val="00D21610"/>
    <w:rsid w:val="00D21646"/>
    <w:rsid w:val="00D24317"/>
    <w:rsid w:val="00D2484D"/>
    <w:rsid w:val="00D25A1E"/>
    <w:rsid w:val="00D27F9B"/>
    <w:rsid w:val="00D324C5"/>
    <w:rsid w:val="00D33E18"/>
    <w:rsid w:val="00D34384"/>
    <w:rsid w:val="00D34B73"/>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CAC"/>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D60C1B7"/>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uiPriority w:val="99"/>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uiPriority w:val="99"/>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uiPriority w:val="99"/>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uiPriority w:val="99"/>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uiPriority w:val="99"/>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uiPriority w:val="99"/>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semiHidden/>
    <w:rsid w:val="00736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09749711">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1066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ntei.go.jp/jp/singi/it2/kettei/pdf/20140624/sankou_yougo.pdf" TargetMode="Externa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xlsx"/><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image" Target="media/image2.wmf"/><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F4D0-ABBC-48DD-980F-8CD37D5D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138</Pages>
  <Words>18743</Words>
  <Characters>106836</Characters>
  <Application>Microsoft Office Word</Application>
  <DocSecurity>0</DocSecurity>
  <Lines>890</Lines>
  <Paragraphs>250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16</cp:revision>
  <cp:lastPrinted>2019-06-24T01:27:00Z</cp:lastPrinted>
  <dcterms:created xsi:type="dcterms:W3CDTF">2019-06-24T01:27:00Z</dcterms:created>
  <dcterms:modified xsi:type="dcterms:W3CDTF">2019-07-09T01:09:00Z</dcterms:modified>
</cp:coreProperties>
</file>