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77"/>
      </w:tblGrid>
      <w:tr w:rsidR="00EE00EF" w:rsidRPr="00502925" w:rsidTr="00EE00EF">
        <w:tc>
          <w:tcPr>
            <w:tcW w:w="2577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  <w:r>
              <w:rPr>
                <w:rFonts w:ascii="ＭＳ ゴシック" w:hAnsi="ＭＳ ゴシック" w:hint="eastAsia"/>
                <w:kern w:val="0"/>
              </w:rPr>
              <w:t xml:space="preserve">　　　</w:t>
            </w:r>
          </w:p>
        </w:tc>
      </w:tr>
    </w:tbl>
    <w:p w:rsidR="00EE00EF" w:rsidRDefault="00EE00EF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E00EF" w:rsidRDefault="00A43F96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44010" w:rsidRPr="00F44010">
        <w:rPr>
          <w:rFonts w:hint="eastAsia"/>
          <w:snapToGrid w:val="0"/>
        </w:rPr>
        <w:t>平成２６年度補正ものづくり・商業・サービス革新補助金により</w:t>
      </w:r>
      <w:r w:rsidR="00EE00EF">
        <w:rPr>
          <w:rFonts w:hint="eastAsia"/>
          <w:snapToGrid w:val="0"/>
        </w:rPr>
        <w:t>取得した財産を活用し、下記のとおり生産活動を開始しますので、届け出ます。</w:t>
      </w:r>
    </w:p>
    <w:p w:rsidR="00EE00EF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  <w:bookmarkStart w:id="0" w:name="_GoBack"/>
      <w:bookmarkEnd w:id="0"/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平成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平成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E00EF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64" w:rsidRDefault="00F71B3F">
      <w:r>
        <w:separator/>
      </w:r>
    </w:p>
  </w:endnote>
  <w:endnote w:type="continuationSeparator" w:id="0">
    <w:p w:rsidR="00CD1464" w:rsidRDefault="00F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64" w:rsidRDefault="00F71B3F">
      <w:r>
        <w:separator/>
      </w:r>
    </w:p>
  </w:footnote>
  <w:footnote w:type="continuationSeparator" w:id="0">
    <w:p w:rsidR="00CD1464" w:rsidRDefault="00F7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B461E2"/>
    <w:rsid w:val="00CD1464"/>
    <w:rsid w:val="00E11D63"/>
    <w:rsid w:val="00EE00EF"/>
    <w:rsid w:val="00F44010"/>
    <w:rsid w:val="00F71B3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iwasaki</cp:lastModifiedBy>
  <cp:revision>6</cp:revision>
  <cp:lastPrinted>2014-10-21T04:56:00Z</cp:lastPrinted>
  <dcterms:created xsi:type="dcterms:W3CDTF">2014-12-10T00:24:00Z</dcterms:created>
  <dcterms:modified xsi:type="dcterms:W3CDTF">2015-06-05T01:28:00Z</dcterms:modified>
</cp:coreProperties>
</file>